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03F2" w:rsidRPr="00B403F2" w:rsidRDefault="00B403F2" w:rsidP="00BF6752">
      <w:pPr>
        <w:rPr>
          <w:sz w:val="28"/>
          <w:szCs w:val="28"/>
        </w:rPr>
      </w:pPr>
    </w:p>
    <w:p w:rsidR="00786787" w:rsidRPr="00B403F2" w:rsidRDefault="00B403F2" w:rsidP="00BF6752">
      <w:pPr>
        <w:rPr>
          <w:sz w:val="28"/>
          <w:szCs w:val="28"/>
        </w:rPr>
      </w:pPr>
      <w:r w:rsidRPr="00B403F2">
        <w:rPr>
          <w:sz w:val="28"/>
          <w:szCs w:val="28"/>
        </w:rPr>
        <w:t>1</w:t>
      </w:r>
      <w:r w:rsidR="0013720D">
        <w:rPr>
          <w:sz w:val="28"/>
          <w:szCs w:val="28"/>
        </w:rPr>
        <w:t>9</w:t>
      </w:r>
      <w:r w:rsidR="003E51BA" w:rsidRPr="00B403F2">
        <w:rPr>
          <w:sz w:val="28"/>
          <w:szCs w:val="28"/>
        </w:rPr>
        <w:t>.</w:t>
      </w:r>
      <w:r w:rsidRPr="00B403F2">
        <w:rPr>
          <w:sz w:val="28"/>
          <w:szCs w:val="28"/>
        </w:rPr>
        <w:t>12</w:t>
      </w:r>
      <w:r w:rsidR="00A71EEE" w:rsidRPr="00B403F2">
        <w:rPr>
          <w:sz w:val="28"/>
          <w:szCs w:val="28"/>
        </w:rPr>
        <w:t>.</w:t>
      </w:r>
      <w:r w:rsidR="005B2F3A" w:rsidRPr="00B403F2">
        <w:rPr>
          <w:sz w:val="28"/>
          <w:szCs w:val="28"/>
        </w:rPr>
        <w:t>202</w:t>
      </w:r>
      <w:r w:rsidR="0004209A" w:rsidRPr="00B403F2">
        <w:rPr>
          <w:sz w:val="28"/>
          <w:szCs w:val="28"/>
        </w:rPr>
        <w:t>4</w:t>
      </w:r>
      <w:r w:rsidR="00BF6752" w:rsidRPr="00B403F2">
        <w:rPr>
          <w:sz w:val="28"/>
          <w:szCs w:val="28"/>
        </w:rPr>
        <w:tab/>
      </w:r>
      <w:r w:rsidR="00BF6752" w:rsidRPr="00B403F2">
        <w:rPr>
          <w:sz w:val="28"/>
          <w:szCs w:val="28"/>
        </w:rPr>
        <w:tab/>
      </w:r>
      <w:r w:rsidR="00BF6752" w:rsidRPr="00B403F2">
        <w:rPr>
          <w:sz w:val="28"/>
          <w:szCs w:val="28"/>
        </w:rPr>
        <w:tab/>
      </w:r>
      <w:r w:rsidR="00BF6752" w:rsidRPr="00B403F2">
        <w:rPr>
          <w:sz w:val="28"/>
          <w:szCs w:val="28"/>
        </w:rPr>
        <w:tab/>
      </w:r>
      <w:r w:rsidR="00BF6752" w:rsidRPr="00B403F2">
        <w:rPr>
          <w:sz w:val="28"/>
          <w:szCs w:val="28"/>
        </w:rPr>
        <w:tab/>
      </w:r>
      <w:r w:rsidR="00BF6752" w:rsidRPr="00B403F2">
        <w:rPr>
          <w:sz w:val="28"/>
          <w:szCs w:val="28"/>
        </w:rPr>
        <w:tab/>
      </w:r>
      <w:r w:rsidR="00BF6752" w:rsidRPr="00B403F2">
        <w:rPr>
          <w:sz w:val="28"/>
          <w:szCs w:val="28"/>
        </w:rPr>
        <w:tab/>
      </w:r>
      <w:r w:rsidR="00BF6752" w:rsidRPr="00B403F2">
        <w:rPr>
          <w:sz w:val="28"/>
          <w:szCs w:val="28"/>
        </w:rPr>
        <w:tab/>
      </w:r>
      <w:r w:rsidRPr="00B403F2">
        <w:rPr>
          <w:sz w:val="28"/>
          <w:szCs w:val="28"/>
        </w:rPr>
        <w:t xml:space="preserve">             </w:t>
      </w:r>
      <w:r w:rsidR="003E51BA" w:rsidRPr="00B403F2">
        <w:rPr>
          <w:sz w:val="28"/>
          <w:szCs w:val="28"/>
        </w:rPr>
        <w:t xml:space="preserve">              </w:t>
      </w:r>
      <w:r w:rsidR="00786787" w:rsidRPr="00B403F2">
        <w:rPr>
          <w:sz w:val="28"/>
          <w:szCs w:val="28"/>
        </w:rPr>
        <w:t>№</w:t>
      </w:r>
      <w:r w:rsidR="003E51BA" w:rsidRPr="00B403F2">
        <w:rPr>
          <w:sz w:val="28"/>
          <w:szCs w:val="28"/>
        </w:rPr>
        <w:t xml:space="preserve"> </w:t>
      </w:r>
      <w:r w:rsidRPr="00B403F2">
        <w:rPr>
          <w:sz w:val="28"/>
          <w:szCs w:val="28"/>
        </w:rPr>
        <w:t xml:space="preserve">  105</w:t>
      </w:r>
      <w:r w:rsidR="0013720D">
        <w:rPr>
          <w:sz w:val="28"/>
          <w:szCs w:val="28"/>
        </w:rPr>
        <w:t>9</w:t>
      </w:r>
    </w:p>
    <w:p w:rsidR="00786787" w:rsidRPr="00B403F2" w:rsidRDefault="00786787">
      <w:pPr>
        <w:rPr>
          <w:sz w:val="28"/>
          <w:szCs w:val="28"/>
        </w:rPr>
      </w:pPr>
    </w:p>
    <w:p w:rsidR="00B267C3" w:rsidRPr="00B403F2" w:rsidRDefault="00B267C3" w:rsidP="00B403F2">
      <w:pPr>
        <w:tabs>
          <w:tab w:val="left" w:pos="426"/>
        </w:tabs>
        <w:rPr>
          <w:sz w:val="28"/>
          <w:szCs w:val="28"/>
        </w:rPr>
      </w:pPr>
    </w:p>
    <w:tbl>
      <w:tblPr>
        <w:tblW w:w="14565" w:type="dxa"/>
        <w:tblInd w:w="108" w:type="dxa"/>
        <w:tblLook w:val="0000" w:firstRow="0" w:lastRow="0" w:firstColumn="0" w:lastColumn="0" w:noHBand="0" w:noVBand="0"/>
      </w:tblPr>
      <w:tblGrid>
        <w:gridCol w:w="9356"/>
        <w:gridCol w:w="5209"/>
      </w:tblGrid>
      <w:tr w:rsidR="00B267C3" w:rsidRPr="00B403F2" w:rsidTr="00BF6752">
        <w:tc>
          <w:tcPr>
            <w:tcW w:w="9356" w:type="dxa"/>
          </w:tcPr>
          <w:p w:rsidR="00B267C3" w:rsidRPr="00B403F2" w:rsidRDefault="00B01AB2" w:rsidP="0004209A">
            <w:pPr>
              <w:ind w:left="34"/>
              <w:jc w:val="center"/>
              <w:rPr>
                <w:sz w:val="28"/>
                <w:szCs w:val="28"/>
              </w:rPr>
            </w:pPr>
            <w:r w:rsidRPr="00B403F2">
              <w:rPr>
                <w:sz w:val="28"/>
                <w:szCs w:val="28"/>
              </w:rPr>
              <w:t>Об утверждении программы профилактики рисков причинения вреда (ущерба) охр</w:t>
            </w:r>
            <w:r w:rsidR="005B2F3A" w:rsidRPr="00B403F2">
              <w:rPr>
                <w:sz w:val="28"/>
                <w:szCs w:val="28"/>
              </w:rPr>
              <w:t>аняемым законом ценностям на 20</w:t>
            </w:r>
            <w:r w:rsidRPr="00B403F2">
              <w:rPr>
                <w:sz w:val="28"/>
                <w:szCs w:val="28"/>
              </w:rPr>
              <w:t>2</w:t>
            </w:r>
            <w:r w:rsidR="0004209A" w:rsidRPr="00B403F2">
              <w:rPr>
                <w:sz w:val="28"/>
                <w:szCs w:val="28"/>
              </w:rPr>
              <w:t>5</w:t>
            </w:r>
            <w:r w:rsidRPr="00B403F2">
              <w:rPr>
                <w:sz w:val="28"/>
                <w:szCs w:val="28"/>
              </w:rPr>
              <w:t xml:space="preserve"> год в сфере муниципального </w:t>
            </w:r>
            <w:r w:rsidR="006A1536" w:rsidRPr="00B403F2">
              <w:rPr>
                <w:sz w:val="28"/>
                <w:szCs w:val="28"/>
              </w:rPr>
              <w:t>земельного контроля в границах муниципального образования «Колпашевский район»</w:t>
            </w:r>
          </w:p>
        </w:tc>
        <w:tc>
          <w:tcPr>
            <w:tcW w:w="5209" w:type="dxa"/>
          </w:tcPr>
          <w:p w:rsidR="00B267C3" w:rsidRPr="00B403F2" w:rsidRDefault="00B267C3" w:rsidP="00FC7F4D">
            <w:pPr>
              <w:jc w:val="both"/>
              <w:rPr>
                <w:sz w:val="28"/>
                <w:szCs w:val="28"/>
              </w:rPr>
            </w:pPr>
          </w:p>
        </w:tc>
      </w:tr>
    </w:tbl>
    <w:p w:rsidR="00B267C3" w:rsidRPr="00B403F2" w:rsidRDefault="00B267C3" w:rsidP="00B403F2">
      <w:pPr>
        <w:tabs>
          <w:tab w:val="left" w:pos="426"/>
        </w:tabs>
        <w:rPr>
          <w:sz w:val="28"/>
          <w:szCs w:val="28"/>
        </w:rPr>
      </w:pPr>
    </w:p>
    <w:p w:rsidR="00BF6752" w:rsidRPr="00B403F2" w:rsidRDefault="00BF6752" w:rsidP="00B403F2">
      <w:pPr>
        <w:tabs>
          <w:tab w:val="left" w:pos="426"/>
        </w:tabs>
        <w:rPr>
          <w:sz w:val="28"/>
          <w:szCs w:val="28"/>
        </w:rPr>
      </w:pPr>
    </w:p>
    <w:p w:rsidR="00B01AB2" w:rsidRPr="00B403F2" w:rsidRDefault="00B01AB2" w:rsidP="00B01AB2">
      <w:pPr>
        <w:tabs>
          <w:tab w:val="left" w:pos="426"/>
          <w:tab w:val="left" w:pos="993"/>
        </w:tabs>
        <w:ind w:firstLine="709"/>
        <w:jc w:val="both"/>
        <w:rPr>
          <w:sz w:val="28"/>
          <w:szCs w:val="28"/>
        </w:rPr>
      </w:pPr>
      <w:proofErr w:type="gramStart"/>
      <w:r w:rsidRPr="00B403F2">
        <w:rPr>
          <w:sz w:val="28"/>
          <w:szCs w:val="28"/>
        </w:rPr>
        <w:t>Руководствуясь</w:t>
      </w:r>
      <w:r w:rsidR="00B403F2" w:rsidRPr="00B403F2">
        <w:rPr>
          <w:sz w:val="28"/>
          <w:szCs w:val="28"/>
        </w:rPr>
        <w:t xml:space="preserve"> </w:t>
      </w:r>
      <w:r w:rsidRPr="00B403F2">
        <w:rPr>
          <w:sz w:val="28"/>
          <w:szCs w:val="28"/>
        </w:rPr>
        <w:t>стать</w:t>
      </w:r>
      <w:r w:rsidR="00357790" w:rsidRPr="00B403F2">
        <w:rPr>
          <w:sz w:val="28"/>
          <w:szCs w:val="28"/>
        </w:rPr>
        <w:t>ё</w:t>
      </w:r>
      <w:r w:rsidRPr="00B403F2">
        <w:rPr>
          <w:sz w:val="28"/>
          <w:szCs w:val="28"/>
        </w:rPr>
        <w:t>й</w:t>
      </w:r>
      <w:r w:rsidR="00B403F2" w:rsidRPr="00B403F2">
        <w:rPr>
          <w:sz w:val="28"/>
          <w:szCs w:val="28"/>
        </w:rPr>
        <w:t xml:space="preserve"> </w:t>
      </w:r>
      <w:r w:rsidRPr="00B403F2">
        <w:rPr>
          <w:sz w:val="28"/>
          <w:szCs w:val="28"/>
        </w:rPr>
        <w:t>44</w:t>
      </w:r>
      <w:r w:rsidR="00B403F2" w:rsidRPr="00B403F2">
        <w:rPr>
          <w:sz w:val="28"/>
          <w:szCs w:val="28"/>
        </w:rPr>
        <w:t xml:space="preserve"> </w:t>
      </w:r>
      <w:r w:rsidRPr="00B403F2">
        <w:rPr>
          <w:sz w:val="28"/>
          <w:szCs w:val="28"/>
        </w:rPr>
        <w:t>Федерального</w:t>
      </w:r>
      <w:r w:rsidR="00B403F2" w:rsidRPr="00B403F2">
        <w:rPr>
          <w:sz w:val="28"/>
          <w:szCs w:val="28"/>
        </w:rPr>
        <w:t xml:space="preserve"> </w:t>
      </w:r>
      <w:r w:rsidRPr="00B403F2">
        <w:rPr>
          <w:sz w:val="28"/>
          <w:szCs w:val="28"/>
        </w:rPr>
        <w:t>закона</w:t>
      </w:r>
      <w:r w:rsidR="00B403F2" w:rsidRPr="00B403F2">
        <w:rPr>
          <w:sz w:val="28"/>
          <w:szCs w:val="28"/>
        </w:rPr>
        <w:t xml:space="preserve"> </w:t>
      </w:r>
      <w:r w:rsidRPr="00B403F2">
        <w:rPr>
          <w:sz w:val="28"/>
          <w:szCs w:val="28"/>
        </w:rPr>
        <w:t>от</w:t>
      </w:r>
      <w:r w:rsidR="00B403F2" w:rsidRPr="00B403F2">
        <w:rPr>
          <w:sz w:val="28"/>
          <w:szCs w:val="28"/>
        </w:rPr>
        <w:t xml:space="preserve"> </w:t>
      </w:r>
      <w:r w:rsidRPr="00B403F2">
        <w:rPr>
          <w:sz w:val="28"/>
          <w:szCs w:val="28"/>
        </w:rPr>
        <w:t xml:space="preserve">31.07.2020 </w:t>
      </w:r>
      <w:r w:rsidR="00B403F2" w:rsidRPr="00B403F2">
        <w:rPr>
          <w:sz w:val="28"/>
          <w:szCs w:val="28"/>
        </w:rPr>
        <w:t xml:space="preserve">                              </w:t>
      </w:r>
      <w:r w:rsidRPr="00B403F2">
        <w:rPr>
          <w:sz w:val="28"/>
          <w:szCs w:val="28"/>
        </w:rPr>
        <w:t xml:space="preserve">№ 248-ФЗ «О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в целях предупреждения нарушения юридическими </w:t>
      </w:r>
      <w:r w:rsidR="00B403F2" w:rsidRPr="00B403F2">
        <w:rPr>
          <w:sz w:val="28"/>
          <w:szCs w:val="28"/>
        </w:rPr>
        <w:t xml:space="preserve">                                 </w:t>
      </w:r>
      <w:r w:rsidRPr="00B403F2">
        <w:rPr>
          <w:sz w:val="28"/>
          <w:szCs w:val="28"/>
        </w:rPr>
        <w:t>и физическими лицами, индивидуальными предпринимателями обязательных требований, устранения причин, факторов и условий</w:t>
      </w:r>
      <w:proofErr w:type="gramEnd"/>
      <w:r w:rsidRPr="00B403F2">
        <w:rPr>
          <w:sz w:val="28"/>
          <w:szCs w:val="28"/>
        </w:rPr>
        <w:t>, способствующих нарушениям о</w:t>
      </w:r>
      <w:r w:rsidR="005B2F3A" w:rsidRPr="00B403F2">
        <w:rPr>
          <w:sz w:val="28"/>
          <w:szCs w:val="28"/>
        </w:rPr>
        <w:t>бязательных требований земельного</w:t>
      </w:r>
      <w:r w:rsidRPr="00B403F2">
        <w:rPr>
          <w:sz w:val="28"/>
          <w:szCs w:val="28"/>
        </w:rPr>
        <w:t xml:space="preserve"> законодательства</w:t>
      </w:r>
    </w:p>
    <w:p w:rsidR="005B2F3A" w:rsidRPr="00B403F2" w:rsidRDefault="005B2F3A" w:rsidP="00B01AB2">
      <w:pPr>
        <w:tabs>
          <w:tab w:val="left" w:pos="426"/>
          <w:tab w:val="left" w:pos="993"/>
        </w:tabs>
        <w:ind w:firstLine="709"/>
        <w:jc w:val="both"/>
        <w:rPr>
          <w:sz w:val="28"/>
          <w:szCs w:val="28"/>
        </w:rPr>
      </w:pPr>
      <w:r w:rsidRPr="00B403F2">
        <w:rPr>
          <w:sz w:val="28"/>
          <w:szCs w:val="28"/>
        </w:rPr>
        <w:t>ПОСТАНОВЛЯЮ:</w:t>
      </w:r>
    </w:p>
    <w:p w:rsidR="00B01AB2" w:rsidRPr="00B403F2" w:rsidRDefault="00B01AB2" w:rsidP="00B01AB2">
      <w:pPr>
        <w:tabs>
          <w:tab w:val="left" w:pos="426"/>
          <w:tab w:val="left" w:pos="993"/>
        </w:tabs>
        <w:ind w:firstLine="709"/>
        <w:jc w:val="both"/>
        <w:rPr>
          <w:sz w:val="28"/>
          <w:szCs w:val="28"/>
        </w:rPr>
      </w:pPr>
      <w:r w:rsidRPr="00B403F2">
        <w:rPr>
          <w:sz w:val="28"/>
          <w:szCs w:val="28"/>
        </w:rPr>
        <w:t>1.</w:t>
      </w:r>
      <w:r w:rsidR="00B403F2" w:rsidRPr="00B403F2">
        <w:rPr>
          <w:sz w:val="28"/>
          <w:szCs w:val="28"/>
        </w:rPr>
        <w:t xml:space="preserve"> </w:t>
      </w:r>
      <w:r w:rsidRPr="00B403F2">
        <w:rPr>
          <w:sz w:val="28"/>
          <w:szCs w:val="28"/>
        </w:rPr>
        <w:t>Утвердить прилагаемую Программу профилактики рисков причинения вреда (ущерба) охра</w:t>
      </w:r>
      <w:r w:rsidR="005B2F3A" w:rsidRPr="00B403F2">
        <w:rPr>
          <w:sz w:val="28"/>
          <w:szCs w:val="28"/>
        </w:rPr>
        <w:t>няемым законом ценностям на 202</w:t>
      </w:r>
      <w:r w:rsidR="0004209A" w:rsidRPr="00B403F2">
        <w:rPr>
          <w:sz w:val="28"/>
          <w:szCs w:val="28"/>
        </w:rPr>
        <w:t>5</w:t>
      </w:r>
      <w:r w:rsidRPr="00B403F2">
        <w:rPr>
          <w:sz w:val="28"/>
          <w:szCs w:val="28"/>
        </w:rPr>
        <w:t xml:space="preserve"> год</w:t>
      </w:r>
      <w:r w:rsidR="00B403F2" w:rsidRPr="00B403F2">
        <w:rPr>
          <w:sz w:val="28"/>
          <w:szCs w:val="28"/>
        </w:rPr>
        <w:t xml:space="preserve">                      </w:t>
      </w:r>
      <w:r w:rsidRPr="00B403F2">
        <w:rPr>
          <w:sz w:val="28"/>
          <w:szCs w:val="28"/>
        </w:rPr>
        <w:t xml:space="preserve"> в сфере муниципального </w:t>
      </w:r>
      <w:r w:rsidR="006A1536" w:rsidRPr="00B403F2">
        <w:rPr>
          <w:sz w:val="28"/>
          <w:szCs w:val="28"/>
        </w:rPr>
        <w:t>земельного контроля в границах муниципального образования «Колпашевский район»</w:t>
      </w:r>
      <w:r w:rsidRPr="00B403F2">
        <w:rPr>
          <w:sz w:val="28"/>
          <w:szCs w:val="28"/>
        </w:rPr>
        <w:t xml:space="preserve"> согласно приложению к настоящему </w:t>
      </w:r>
      <w:r w:rsidR="002E6C27" w:rsidRPr="00B403F2">
        <w:rPr>
          <w:sz w:val="28"/>
          <w:szCs w:val="28"/>
        </w:rPr>
        <w:t>постановлению</w:t>
      </w:r>
      <w:r w:rsidRPr="00B403F2">
        <w:rPr>
          <w:sz w:val="28"/>
          <w:szCs w:val="28"/>
        </w:rPr>
        <w:t>.</w:t>
      </w:r>
    </w:p>
    <w:p w:rsidR="00B01AB2" w:rsidRPr="00B403F2" w:rsidRDefault="00B01AB2" w:rsidP="00B01AB2">
      <w:pPr>
        <w:tabs>
          <w:tab w:val="left" w:pos="426"/>
          <w:tab w:val="left" w:pos="993"/>
        </w:tabs>
        <w:ind w:firstLine="709"/>
        <w:jc w:val="both"/>
        <w:rPr>
          <w:sz w:val="28"/>
          <w:szCs w:val="28"/>
        </w:rPr>
      </w:pPr>
      <w:r w:rsidRPr="00B403F2">
        <w:rPr>
          <w:sz w:val="28"/>
          <w:szCs w:val="28"/>
        </w:rPr>
        <w:t>2.</w:t>
      </w:r>
      <w:r w:rsidR="00B403F2" w:rsidRPr="00B403F2">
        <w:rPr>
          <w:sz w:val="28"/>
          <w:szCs w:val="28"/>
        </w:rPr>
        <w:t xml:space="preserve"> </w:t>
      </w:r>
      <w:r w:rsidRPr="00B403F2">
        <w:rPr>
          <w:sz w:val="28"/>
          <w:szCs w:val="28"/>
        </w:rPr>
        <w:t xml:space="preserve">Должностным лицам, уполномоченным осуществлять муниципальный </w:t>
      </w:r>
      <w:r w:rsidR="006A1536" w:rsidRPr="00B403F2">
        <w:rPr>
          <w:sz w:val="28"/>
          <w:szCs w:val="28"/>
        </w:rPr>
        <w:t>земельный контроль в границах муниципального образования «Колпашевский район»</w:t>
      </w:r>
      <w:r w:rsidRPr="00B403F2">
        <w:rPr>
          <w:sz w:val="28"/>
          <w:szCs w:val="28"/>
        </w:rPr>
        <w:t>, обеспечить в пределах своей компетенции выполнение Программы профилактики рисков причинения вреда (ущерба) охраняемым законом ценностям.</w:t>
      </w:r>
    </w:p>
    <w:p w:rsidR="00B01AB2" w:rsidRPr="00B403F2" w:rsidRDefault="008D4635" w:rsidP="00B01AB2">
      <w:pPr>
        <w:tabs>
          <w:tab w:val="left" w:pos="426"/>
          <w:tab w:val="left" w:pos="993"/>
        </w:tabs>
        <w:ind w:firstLine="709"/>
        <w:jc w:val="both"/>
        <w:rPr>
          <w:sz w:val="28"/>
          <w:szCs w:val="28"/>
        </w:rPr>
      </w:pPr>
      <w:r w:rsidRPr="00B403F2">
        <w:rPr>
          <w:sz w:val="28"/>
          <w:szCs w:val="28"/>
        </w:rPr>
        <w:t>3</w:t>
      </w:r>
      <w:r w:rsidR="00B01AB2" w:rsidRPr="00B403F2">
        <w:rPr>
          <w:sz w:val="28"/>
          <w:szCs w:val="28"/>
        </w:rPr>
        <w:t>.</w:t>
      </w:r>
      <w:r w:rsidR="00B403F2" w:rsidRPr="00B403F2">
        <w:rPr>
          <w:sz w:val="28"/>
          <w:szCs w:val="28"/>
        </w:rPr>
        <w:t xml:space="preserve"> </w:t>
      </w:r>
      <w:r w:rsidR="00B01AB2" w:rsidRPr="00B403F2">
        <w:rPr>
          <w:sz w:val="28"/>
          <w:szCs w:val="28"/>
        </w:rPr>
        <w:t xml:space="preserve">Настоящее </w:t>
      </w:r>
      <w:r w:rsidR="002E6C27" w:rsidRPr="00B403F2">
        <w:rPr>
          <w:sz w:val="28"/>
          <w:szCs w:val="28"/>
        </w:rPr>
        <w:t>постановление</w:t>
      </w:r>
      <w:r w:rsidR="00B01AB2" w:rsidRPr="00B403F2">
        <w:rPr>
          <w:sz w:val="28"/>
          <w:szCs w:val="28"/>
        </w:rPr>
        <w:t xml:space="preserve"> опубликовать в Ведомостях органов местного самоуправления </w:t>
      </w:r>
      <w:r w:rsidR="00D577C3" w:rsidRPr="00B403F2">
        <w:rPr>
          <w:sz w:val="28"/>
          <w:szCs w:val="28"/>
        </w:rPr>
        <w:t>Колпашевского района</w:t>
      </w:r>
      <w:r w:rsidR="00B01AB2" w:rsidRPr="00B403F2">
        <w:rPr>
          <w:sz w:val="28"/>
          <w:szCs w:val="28"/>
        </w:rPr>
        <w:t xml:space="preserve"> и разместить </w:t>
      </w:r>
      <w:r w:rsidR="00B403F2" w:rsidRPr="00B403F2">
        <w:rPr>
          <w:sz w:val="28"/>
          <w:szCs w:val="28"/>
        </w:rPr>
        <w:t xml:space="preserve">                                  </w:t>
      </w:r>
      <w:r w:rsidR="00B01AB2" w:rsidRPr="00B403F2">
        <w:rPr>
          <w:sz w:val="28"/>
          <w:szCs w:val="28"/>
        </w:rPr>
        <w:t>на официальном сайте органов местного самоуправления муниципального образования «</w:t>
      </w:r>
      <w:r w:rsidR="00D577C3" w:rsidRPr="00B403F2">
        <w:rPr>
          <w:sz w:val="28"/>
          <w:szCs w:val="28"/>
        </w:rPr>
        <w:t>Колпашевский район</w:t>
      </w:r>
      <w:r w:rsidR="00B01AB2" w:rsidRPr="00B403F2">
        <w:rPr>
          <w:sz w:val="28"/>
          <w:szCs w:val="28"/>
        </w:rPr>
        <w:t>».</w:t>
      </w:r>
    </w:p>
    <w:p w:rsidR="002E6C27" w:rsidRPr="00B403F2" w:rsidRDefault="008D4635" w:rsidP="002E6C2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B403F2">
        <w:rPr>
          <w:sz w:val="28"/>
          <w:szCs w:val="28"/>
        </w:rPr>
        <w:t>4</w:t>
      </w:r>
      <w:r w:rsidR="002E6C27" w:rsidRPr="00B403F2">
        <w:rPr>
          <w:sz w:val="28"/>
          <w:szCs w:val="28"/>
        </w:rPr>
        <w:t xml:space="preserve">. Настоящее постановление вступает в силу </w:t>
      </w:r>
      <w:proofErr w:type="gramStart"/>
      <w:r w:rsidR="002E6C27" w:rsidRPr="00B403F2">
        <w:rPr>
          <w:sz w:val="28"/>
          <w:szCs w:val="28"/>
        </w:rPr>
        <w:t>с даты</w:t>
      </w:r>
      <w:proofErr w:type="gramEnd"/>
      <w:r w:rsidR="002E6C27" w:rsidRPr="00B403F2">
        <w:rPr>
          <w:sz w:val="28"/>
          <w:szCs w:val="28"/>
        </w:rPr>
        <w:t xml:space="preserve"> его подписания.</w:t>
      </w:r>
    </w:p>
    <w:p w:rsidR="002E6C27" w:rsidRPr="00B403F2" w:rsidRDefault="008D4635" w:rsidP="002E6C2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B403F2">
        <w:rPr>
          <w:sz w:val="28"/>
          <w:szCs w:val="28"/>
        </w:rPr>
        <w:t>5</w:t>
      </w:r>
      <w:r w:rsidR="002E6C27" w:rsidRPr="00B403F2">
        <w:rPr>
          <w:sz w:val="28"/>
          <w:szCs w:val="28"/>
        </w:rPr>
        <w:t xml:space="preserve">. </w:t>
      </w:r>
      <w:proofErr w:type="gramStart"/>
      <w:r w:rsidR="002E6C27" w:rsidRPr="00B403F2">
        <w:rPr>
          <w:sz w:val="28"/>
          <w:szCs w:val="28"/>
        </w:rPr>
        <w:t>Контроль за</w:t>
      </w:r>
      <w:proofErr w:type="gramEnd"/>
      <w:r w:rsidR="002E6C27" w:rsidRPr="00B403F2">
        <w:rPr>
          <w:sz w:val="28"/>
          <w:szCs w:val="28"/>
        </w:rPr>
        <w:t xml:space="preserve"> исполнением настоящего постановления </w:t>
      </w:r>
      <w:r w:rsidR="005F58DE" w:rsidRPr="00B403F2">
        <w:rPr>
          <w:sz w:val="28"/>
          <w:szCs w:val="28"/>
        </w:rPr>
        <w:t>возложить</w:t>
      </w:r>
      <w:r w:rsidR="00B403F2" w:rsidRPr="00B403F2">
        <w:rPr>
          <w:sz w:val="28"/>
          <w:szCs w:val="28"/>
        </w:rPr>
        <w:t xml:space="preserve">                </w:t>
      </w:r>
      <w:r w:rsidR="005F58DE" w:rsidRPr="00B403F2">
        <w:rPr>
          <w:sz w:val="28"/>
          <w:szCs w:val="28"/>
        </w:rPr>
        <w:t xml:space="preserve"> на первого заместителя Главы Колпашевского района</w:t>
      </w:r>
      <w:r w:rsidR="002E6C27" w:rsidRPr="00B403F2">
        <w:rPr>
          <w:sz w:val="28"/>
          <w:szCs w:val="28"/>
        </w:rPr>
        <w:t>.</w:t>
      </w:r>
    </w:p>
    <w:p w:rsidR="00B267C3" w:rsidRPr="00B403F2" w:rsidRDefault="00BF6752" w:rsidP="00F43374">
      <w:pPr>
        <w:tabs>
          <w:tab w:val="left" w:pos="426"/>
          <w:tab w:val="left" w:pos="567"/>
        </w:tabs>
        <w:ind w:firstLine="567"/>
        <w:jc w:val="both"/>
        <w:rPr>
          <w:sz w:val="28"/>
          <w:szCs w:val="28"/>
        </w:rPr>
      </w:pPr>
      <w:r w:rsidRPr="00B403F2">
        <w:rPr>
          <w:sz w:val="28"/>
          <w:szCs w:val="28"/>
        </w:rPr>
        <w:tab/>
      </w:r>
    </w:p>
    <w:p w:rsidR="00B403F2" w:rsidRPr="00B403F2" w:rsidRDefault="00B403F2" w:rsidP="00F43374">
      <w:pPr>
        <w:tabs>
          <w:tab w:val="left" w:pos="426"/>
          <w:tab w:val="left" w:pos="567"/>
        </w:tabs>
        <w:ind w:firstLine="567"/>
        <w:jc w:val="both"/>
        <w:rPr>
          <w:sz w:val="28"/>
          <w:szCs w:val="28"/>
        </w:rPr>
      </w:pPr>
    </w:p>
    <w:p w:rsidR="00B267C3" w:rsidRPr="00B403F2" w:rsidRDefault="003D79B6" w:rsidP="00A71EEE">
      <w:pPr>
        <w:tabs>
          <w:tab w:val="left" w:pos="709"/>
          <w:tab w:val="left" w:pos="6946"/>
        </w:tabs>
        <w:rPr>
          <w:sz w:val="28"/>
          <w:szCs w:val="28"/>
        </w:rPr>
      </w:pPr>
      <w:r w:rsidRPr="00B403F2">
        <w:rPr>
          <w:sz w:val="28"/>
          <w:szCs w:val="28"/>
        </w:rPr>
        <w:t>Г</w:t>
      </w:r>
      <w:r w:rsidR="00B267C3" w:rsidRPr="00B403F2">
        <w:rPr>
          <w:sz w:val="28"/>
          <w:szCs w:val="28"/>
        </w:rPr>
        <w:t>лав</w:t>
      </w:r>
      <w:r w:rsidR="005F64DA" w:rsidRPr="00B403F2">
        <w:rPr>
          <w:sz w:val="28"/>
          <w:szCs w:val="28"/>
        </w:rPr>
        <w:t>а</w:t>
      </w:r>
      <w:r w:rsidR="00B267C3" w:rsidRPr="00B403F2">
        <w:rPr>
          <w:sz w:val="28"/>
          <w:szCs w:val="28"/>
        </w:rPr>
        <w:t xml:space="preserve"> района            </w:t>
      </w:r>
      <w:r w:rsidR="00B403F2">
        <w:rPr>
          <w:sz w:val="28"/>
          <w:szCs w:val="28"/>
        </w:rPr>
        <w:t xml:space="preserve">                        </w:t>
      </w:r>
      <w:r w:rsidR="005F64DA" w:rsidRPr="00B403F2">
        <w:rPr>
          <w:sz w:val="28"/>
          <w:szCs w:val="28"/>
        </w:rPr>
        <w:t xml:space="preserve">         </w:t>
      </w:r>
      <w:r w:rsidR="00912A1D" w:rsidRPr="00B403F2">
        <w:rPr>
          <w:sz w:val="28"/>
          <w:szCs w:val="28"/>
        </w:rPr>
        <w:t xml:space="preserve">                          </w:t>
      </w:r>
      <w:r w:rsidR="005523D1" w:rsidRPr="00B403F2">
        <w:rPr>
          <w:sz w:val="28"/>
          <w:szCs w:val="28"/>
        </w:rPr>
        <w:t xml:space="preserve"> </w:t>
      </w:r>
      <w:r w:rsidR="005B2F3A" w:rsidRPr="00B403F2">
        <w:rPr>
          <w:sz w:val="28"/>
          <w:szCs w:val="28"/>
        </w:rPr>
        <w:t xml:space="preserve">                 </w:t>
      </w:r>
      <w:r w:rsidR="009A039E" w:rsidRPr="00B403F2">
        <w:rPr>
          <w:sz w:val="28"/>
          <w:szCs w:val="28"/>
        </w:rPr>
        <w:t xml:space="preserve">    </w:t>
      </w:r>
      <w:proofErr w:type="spellStart"/>
      <w:r w:rsidR="005B2F3A" w:rsidRPr="00B403F2">
        <w:rPr>
          <w:sz w:val="28"/>
          <w:szCs w:val="28"/>
        </w:rPr>
        <w:t>А.Б.Агеев</w:t>
      </w:r>
      <w:proofErr w:type="spellEnd"/>
    </w:p>
    <w:p w:rsidR="00866064" w:rsidRPr="00B403F2" w:rsidRDefault="00866064" w:rsidP="00B267C3">
      <w:pPr>
        <w:tabs>
          <w:tab w:val="left" w:pos="709"/>
        </w:tabs>
        <w:ind w:firstLine="142"/>
        <w:rPr>
          <w:sz w:val="28"/>
          <w:szCs w:val="28"/>
        </w:rPr>
      </w:pPr>
    </w:p>
    <w:p w:rsidR="00B267C3" w:rsidRPr="00B403F2" w:rsidRDefault="002E6C27" w:rsidP="00A71EEE">
      <w:pPr>
        <w:rPr>
          <w:sz w:val="22"/>
          <w:szCs w:val="22"/>
        </w:rPr>
      </w:pPr>
      <w:proofErr w:type="spellStart"/>
      <w:r w:rsidRPr="00B403F2">
        <w:rPr>
          <w:sz w:val="22"/>
          <w:szCs w:val="22"/>
        </w:rPr>
        <w:t>К.В</w:t>
      </w:r>
      <w:r w:rsidR="00A71EEE" w:rsidRPr="00B403F2">
        <w:rPr>
          <w:sz w:val="22"/>
          <w:szCs w:val="22"/>
        </w:rPr>
        <w:t>.</w:t>
      </w:r>
      <w:r w:rsidRPr="00B403F2">
        <w:rPr>
          <w:sz w:val="22"/>
          <w:szCs w:val="22"/>
        </w:rPr>
        <w:t>Чертищева</w:t>
      </w:r>
      <w:proofErr w:type="spellEnd"/>
    </w:p>
    <w:p w:rsidR="00B403F2" w:rsidRDefault="003D79B6" w:rsidP="00B403F2">
      <w:pPr>
        <w:rPr>
          <w:sz w:val="22"/>
          <w:szCs w:val="22"/>
        </w:rPr>
      </w:pPr>
      <w:r w:rsidRPr="00B403F2">
        <w:rPr>
          <w:sz w:val="22"/>
          <w:szCs w:val="22"/>
        </w:rPr>
        <w:t>5</w:t>
      </w:r>
      <w:r w:rsidR="00912A1D" w:rsidRPr="00B403F2">
        <w:rPr>
          <w:sz w:val="22"/>
          <w:szCs w:val="22"/>
        </w:rPr>
        <w:t xml:space="preserve"> </w:t>
      </w:r>
      <w:r w:rsidR="002E6C27" w:rsidRPr="00B403F2">
        <w:rPr>
          <w:sz w:val="22"/>
          <w:szCs w:val="22"/>
        </w:rPr>
        <w:t>29</w:t>
      </w:r>
      <w:r w:rsidR="00912A1D" w:rsidRPr="00B403F2">
        <w:rPr>
          <w:sz w:val="22"/>
          <w:szCs w:val="22"/>
        </w:rPr>
        <w:t xml:space="preserve"> </w:t>
      </w:r>
      <w:r w:rsidR="002E6C27" w:rsidRPr="00B403F2">
        <w:rPr>
          <w:sz w:val="22"/>
          <w:szCs w:val="22"/>
        </w:rPr>
        <w:t>40</w:t>
      </w:r>
    </w:p>
    <w:p w:rsidR="00B403F2" w:rsidRDefault="00B403F2">
      <w:pPr>
        <w:spacing w:after="200" w:line="276" w:lineRule="auto"/>
        <w:rPr>
          <w:sz w:val="22"/>
          <w:szCs w:val="22"/>
        </w:rPr>
      </w:pPr>
      <w:r>
        <w:rPr>
          <w:sz w:val="22"/>
          <w:szCs w:val="22"/>
        </w:rPr>
        <w:br w:type="page"/>
      </w:r>
    </w:p>
    <w:p w:rsidR="00B01AB2" w:rsidRDefault="00B01AB2" w:rsidP="00B403F2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:rsidR="00B01AB2" w:rsidRDefault="00B01AB2" w:rsidP="00B01AB2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B01AB2" w:rsidRDefault="00B01AB2" w:rsidP="00B01AB2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E6C27">
        <w:rPr>
          <w:sz w:val="28"/>
          <w:szCs w:val="28"/>
        </w:rPr>
        <w:t>постановлением</w:t>
      </w:r>
      <w:r>
        <w:rPr>
          <w:sz w:val="28"/>
          <w:szCs w:val="28"/>
        </w:rPr>
        <w:t xml:space="preserve"> Администрации </w:t>
      </w:r>
    </w:p>
    <w:p w:rsidR="00B01AB2" w:rsidRPr="00C565AA" w:rsidRDefault="00D577C3" w:rsidP="00B01AB2">
      <w:pPr>
        <w:jc w:val="right"/>
        <w:rPr>
          <w:sz w:val="28"/>
          <w:szCs w:val="28"/>
        </w:rPr>
      </w:pPr>
      <w:r>
        <w:rPr>
          <w:sz w:val="28"/>
          <w:szCs w:val="28"/>
        </w:rPr>
        <w:t>Колпашевского района</w:t>
      </w:r>
    </w:p>
    <w:p w:rsidR="00B01AB2" w:rsidRPr="00C565AA" w:rsidRDefault="00B01AB2" w:rsidP="00B01AB2">
      <w:pPr>
        <w:jc w:val="right"/>
        <w:rPr>
          <w:sz w:val="28"/>
          <w:szCs w:val="28"/>
        </w:rPr>
      </w:pPr>
      <w:r w:rsidRPr="00C565AA">
        <w:rPr>
          <w:sz w:val="28"/>
          <w:szCs w:val="28"/>
        </w:rPr>
        <w:t>от</w:t>
      </w:r>
      <w:r w:rsidR="00357790">
        <w:rPr>
          <w:sz w:val="28"/>
          <w:szCs w:val="28"/>
        </w:rPr>
        <w:t xml:space="preserve"> </w:t>
      </w:r>
      <w:r w:rsidR="00B403F2">
        <w:rPr>
          <w:sz w:val="28"/>
          <w:szCs w:val="28"/>
        </w:rPr>
        <w:t>1</w:t>
      </w:r>
      <w:r w:rsidR="0013720D">
        <w:rPr>
          <w:sz w:val="28"/>
          <w:szCs w:val="28"/>
        </w:rPr>
        <w:t>9</w:t>
      </w:r>
      <w:r w:rsidR="005B2F3A">
        <w:rPr>
          <w:sz w:val="28"/>
          <w:szCs w:val="28"/>
        </w:rPr>
        <w:t>.</w:t>
      </w:r>
      <w:r w:rsidR="00B403F2">
        <w:rPr>
          <w:sz w:val="28"/>
          <w:szCs w:val="28"/>
        </w:rPr>
        <w:t>12</w:t>
      </w:r>
      <w:r w:rsidR="005B2F3A">
        <w:rPr>
          <w:sz w:val="28"/>
          <w:szCs w:val="28"/>
        </w:rPr>
        <w:t>.202</w:t>
      </w:r>
      <w:r w:rsidR="0004209A">
        <w:rPr>
          <w:sz w:val="28"/>
          <w:szCs w:val="28"/>
        </w:rPr>
        <w:t>4</w:t>
      </w:r>
      <w:r w:rsidR="00357790">
        <w:rPr>
          <w:sz w:val="28"/>
          <w:szCs w:val="28"/>
        </w:rPr>
        <w:t xml:space="preserve"> №</w:t>
      </w:r>
      <w:r w:rsidR="005B2F3A">
        <w:rPr>
          <w:sz w:val="28"/>
          <w:szCs w:val="28"/>
        </w:rPr>
        <w:t xml:space="preserve"> </w:t>
      </w:r>
      <w:r w:rsidR="00B403F2">
        <w:rPr>
          <w:sz w:val="28"/>
          <w:szCs w:val="28"/>
        </w:rPr>
        <w:t>105</w:t>
      </w:r>
      <w:r w:rsidR="0013720D">
        <w:rPr>
          <w:sz w:val="28"/>
          <w:szCs w:val="28"/>
        </w:rPr>
        <w:t>9</w:t>
      </w:r>
      <w:r w:rsidR="00357790">
        <w:rPr>
          <w:sz w:val="28"/>
          <w:szCs w:val="28"/>
        </w:rPr>
        <w:t xml:space="preserve"> </w:t>
      </w:r>
    </w:p>
    <w:p w:rsidR="00B01AB2" w:rsidRDefault="00B01AB2" w:rsidP="00B01AB2">
      <w:pPr>
        <w:pStyle w:val="ae"/>
        <w:jc w:val="center"/>
        <w:rPr>
          <w:rFonts w:ascii="Times New Roman" w:hAnsi="Times New Roman"/>
          <w:sz w:val="28"/>
          <w:szCs w:val="28"/>
        </w:rPr>
      </w:pPr>
    </w:p>
    <w:p w:rsidR="00B01AB2" w:rsidRPr="00C565AA" w:rsidRDefault="00B01AB2" w:rsidP="00B01AB2">
      <w:pPr>
        <w:pStyle w:val="ae"/>
        <w:jc w:val="center"/>
        <w:rPr>
          <w:rFonts w:ascii="Times New Roman" w:hAnsi="Times New Roman"/>
          <w:sz w:val="28"/>
          <w:szCs w:val="28"/>
        </w:rPr>
      </w:pPr>
      <w:r w:rsidRPr="00C565AA">
        <w:rPr>
          <w:rFonts w:ascii="Times New Roman" w:hAnsi="Times New Roman"/>
          <w:sz w:val="28"/>
          <w:szCs w:val="28"/>
        </w:rPr>
        <w:t>П</w:t>
      </w:r>
      <w:r w:rsidR="00357790">
        <w:rPr>
          <w:rFonts w:ascii="Times New Roman" w:hAnsi="Times New Roman"/>
          <w:sz w:val="28"/>
          <w:szCs w:val="28"/>
        </w:rPr>
        <w:t>РОГРАММА</w:t>
      </w:r>
    </w:p>
    <w:p w:rsidR="00B403F2" w:rsidRDefault="00B01AB2" w:rsidP="00B01AB2">
      <w:pPr>
        <w:pStyle w:val="ae"/>
        <w:jc w:val="center"/>
        <w:rPr>
          <w:rFonts w:ascii="Times New Roman" w:hAnsi="Times New Roman"/>
          <w:sz w:val="28"/>
          <w:szCs w:val="28"/>
        </w:rPr>
      </w:pPr>
      <w:r w:rsidRPr="00C565AA">
        <w:rPr>
          <w:rFonts w:ascii="Times New Roman" w:hAnsi="Times New Roman"/>
          <w:sz w:val="28"/>
          <w:szCs w:val="28"/>
        </w:rPr>
        <w:t>профилактики рисков причинения вреда (ущерба) охра</w:t>
      </w:r>
      <w:r w:rsidR="005B2F3A">
        <w:rPr>
          <w:rFonts w:ascii="Times New Roman" w:hAnsi="Times New Roman"/>
          <w:sz w:val="28"/>
          <w:szCs w:val="28"/>
        </w:rPr>
        <w:t>няемым законом ценностям на 202</w:t>
      </w:r>
      <w:r w:rsidR="0004209A">
        <w:rPr>
          <w:rFonts w:ascii="Times New Roman" w:hAnsi="Times New Roman"/>
          <w:sz w:val="28"/>
          <w:szCs w:val="28"/>
        </w:rPr>
        <w:t>5</w:t>
      </w:r>
      <w:r w:rsidRPr="00C565AA">
        <w:rPr>
          <w:rFonts w:ascii="Times New Roman" w:hAnsi="Times New Roman"/>
          <w:sz w:val="28"/>
          <w:szCs w:val="28"/>
        </w:rPr>
        <w:t xml:space="preserve"> год в сфере муниципального </w:t>
      </w:r>
      <w:r w:rsidR="006A1536">
        <w:rPr>
          <w:rFonts w:ascii="Times New Roman" w:hAnsi="Times New Roman"/>
          <w:sz w:val="28"/>
          <w:szCs w:val="28"/>
        </w:rPr>
        <w:t>земельного контроля</w:t>
      </w:r>
      <w:r w:rsidR="006A1536" w:rsidRPr="006A1536">
        <w:rPr>
          <w:rFonts w:ascii="Times New Roman" w:hAnsi="Times New Roman"/>
          <w:sz w:val="28"/>
          <w:szCs w:val="28"/>
        </w:rPr>
        <w:t xml:space="preserve"> </w:t>
      </w:r>
    </w:p>
    <w:p w:rsidR="00B01AB2" w:rsidRPr="00C565AA" w:rsidRDefault="006A1536" w:rsidP="00B01AB2">
      <w:pPr>
        <w:pStyle w:val="ae"/>
        <w:jc w:val="center"/>
        <w:rPr>
          <w:rFonts w:ascii="Times New Roman" w:hAnsi="Times New Roman"/>
          <w:sz w:val="28"/>
          <w:szCs w:val="28"/>
        </w:rPr>
      </w:pPr>
      <w:r w:rsidRPr="006A1536">
        <w:rPr>
          <w:rFonts w:ascii="Times New Roman" w:hAnsi="Times New Roman"/>
          <w:sz w:val="28"/>
          <w:szCs w:val="28"/>
        </w:rPr>
        <w:t>в границах муниципального образования «Колпашевский район»</w:t>
      </w:r>
    </w:p>
    <w:p w:rsidR="00357790" w:rsidRPr="00C565AA" w:rsidRDefault="00357790" w:rsidP="00B01AB2">
      <w:pPr>
        <w:pStyle w:val="ae"/>
        <w:jc w:val="both"/>
        <w:rPr>
          <w:rFonts w:ascii="Times New Roman" w:hAnsi="Times New Roman"/>
          <w:sz w:val="28"/>
          <w:szCs w:val="28"/>
        </w:rPr>
      </w:pPr>
    </w:p>
    <w:p w:rsidR="005B2F3A" w:rsidRDefault="004A7E02" w:rsidP="004A7E02">
      <w:pPr>
        <w:jc w:val="center"/>
        <w:rPr>
          <w:sz w:val="28"/>
          <w:szCs w:val="28"/>
        </w:rPr>
      </w:pPr>
      <w:r w:rsidRPr="00357790">
        <w:rPr>
          <w:sz w:val="28"/>
          <w:szCs w:val="28"/>
        </w:rPr>
        <w:t xml:space="preserve">1. Анализ текущего состояния осуществления контроля, </w:t>
      </w:r>
    </w:p>
    <w:p w:rsidR="004A7E02" w:rsidRPr="00357790" w:rsidRDefault="004A7E02" w:rsidP="004A7E02">
      <w:pPr>
        <w:jc w:val="center"/>
        <w:rPr>
          <w:sz w:val="28"/>
          <w:szCs w:val="28"/>
        </w:rPr>
      </w:pPr>
      <w:r w:rsidRPr="00357790">
        <w:rPr>
          <w:sz w:val="28"/>
          <w:szCs w:val="28"/>
        </w:rPr>
        <w:t>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</w:r>
    </w:p>
    <w:p w:rsidR="004A7E02" w:rsidRPr="004A7E02" w:rsidRDefault="004A7E02" w:rsidP="004A7E02">
      <w:pPr>
        <w:jc w:val="center"/>
        <w:rPr>
          <w:b/>
          <w:sz w:val="28"/>
          <w:szCs w:val="28"/>
        </w:rPr>
      </w:pPr>
    </w:p>
    <w:p w:rsidR="00B01AB2" w:rsidRPr="00C565AA" w:rsidRDefault="00B01AB2" w:rsidP="00B01AB2">
      <w:pPr>
        <w:pStyle w:val="ae"/>
        <w:ind w:firstLine="708"/>
        <w:jc w:val="both"/>
        <w:rPr>
          <w:rFonts w:ascii="Times New Roman" w:hAnsi="Times New Roman"/>
          <w:bCs/>
          <w:color w:val="111111"/>
          <w:sz w:val="28"/>
          <w:szCs w:val="28"/>
        </w:rPr>
      </w:pPr>
      <w:r w:rsidRPr="00C565AA">
        <w:rPr>
          <w:rFonts w:ascii="Times New Roman" w:hAnsi="Times New Roman"/>
          <w:bCs/>
          <w:color w:val="111111"/>
          <w:sz w:val="28"/>
          <w:szCs w:val="28"/>
        </w:rPr>
        <w:t>1.</w:t>
      </w:r>
      <w:r w:rsidR="00B403F2">
        <w:rPr>
          <w:rFonts w:ascii="Times New Roman" w:hAnsi="Times New Roman"/>
          <w:bCs/>
          <w:color w:val="111111"/>
          <w:sz w:val="28"/>
          <w:szCs w:val="28"/>
        </w:rPr>
        <w:t xml:space="preserve"> </w:t>
      </w:r>
      <w:proofErr w:type="gramStart"/>
      <w:r w:rsidRPr="00C565AA">
        <w:rPr>
          <w:rFonts w:ascii="Times New Roman" w:hAnsi="Times New Roman"/>
          <w:sz w:val="28"/>
          <w:szCs w:val="28"/>
        </w:rPr>
        <w:t xml:space="preserve">Настоящая программа профилактики нарушений обязательных требований, требований, установленных муниципальными правовыми актами (далее — Программа профилактики), разработана в соответствии </w:t>
      </w:r>
      <w:r w:rsidR="00B403F2">
        <w:rPr>
          <w:rFonts w:ascii="Times New Roman" w:hAnsi="Times New Roman"/>
          <w:sz w:val="28"/>
          <w:szCs w:val="28"/>
        </w:rPr>
        <w:t xml:space="preserve">                     </w:t>
      </w:r>
      <w:r w:rsidRPr="00C565AA">
        <w:rPr>
          <w:rFonts w:ascii="Times New Roman" w:hAnsi="Times New Roman"/>
          <w:sz w:val="28"/>
          <w:szCs w:val="28"/>
        </w:rPr>
        <w:t xml:space="preserve">с Федеральным законом от 31.07.2020 № 248-ФЗ «О государственном контроле (надзоре) и муниципальном контроле в Российской Федерации» </w:t>
      </w:r>
      <w:r w:rsidR="00B403F2">
        <w:rPr>
          <w:rFonts w:ascii="Times New Roman" w:hAnsi="Times New Roman"/>
          <w:sz w:val="28"/>
          <w:szCs w:val="28"/>
        </w:rPr>
        <w:t xml:space="preserve">                  </w:t>
      </w:r>
      <w:r w:rsidRPr="00C565AA">
        <w:rPr>
          <w:rFonts w:ascii="Times New Roman" w:hAnsi="Times New Roman"/>
          <w:sz w:val="28"/>
          <w:szCs w:val="28"/>
        </w:rPr>
        <w:t xml:space="preserve">и Постановлением Правительства Российской Федерации от 25.06.2021 </w:t>
      </w:r>
      <w:r w:rsidR="00B403F2">
        <w:rPr>
          <w:rFonts w:ascii="Times New Roman" w:hAnsi="Times New Roman"/>
          <w:sz w:val="28"/>
          <w:szCs w:val="28"/>
        </w:rPr>
        <w:t xml:space="preserve">                    </w:t>
      </w:r>
      <w:r w:rsidRPr="00C565AA">
        <w:rPr>
          <w:rFonts w:ascii="Times New Roman" w:hAnsi="Times New Roman"/>
          <w:sz w:val="28"/>
          <w:szCs w:val="28"/>
        </w:rPr>
        <w:t xml:space="preserve">№ 990 </w:t>
      </w:r>
      <w:r>
        <w:rPr>
          <w:rFonts w:ascii="Times New Roman" w:hAnsi="Times New Roman"/>
          <w:sz w:val="28"/>
          <w:szCs w:val="28"/>
        </w:rPr>
        <w:t>«</w:t>
      </w:r>
      <w:r w:rsidRPr="00C565AA">
        <w:rPr>
          <w:rFonts w:ascii="Times New Roman" w:hAnsi="Times New Roman"/>
          <w:sz w:val="28"/>
          <w:szCs w:val="28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</w:t>
      </w:r>
      <w:r>
        <w:rPr>
          <w:rFonts w:ascii="Times New Roman" w:hAnsi="Times New Roman"/>
          <w:sz w:val="28"/>
          <w:szCs w:val="28"/>
        </w:rPr>
        <w:t>а) охраняемым законом ценностям»</w:t>
      </w:r>
      <w:r w:rsidRPr="00C565AA">
        <w:rPr>
          <w:rFonts w:ascii="Times New Roman" w:hAnsi="Times New Roman"/>
          <w:sz w:val="28"/>
          <w:szCs w:val="28"/>
        </w:rPr>
        <w:t xml:space="preserve"> </w:t>
      </w:r>
      <w:r w:rsidRPr="00C565AA">
        <w:rPr>
          <w:rFonts w:ascii="Times New Roman" w:hAnsi="Times New Roman"/>
          <w:bCs/>
          <w:color w:val="111111"/>
          <w:sz w:val="28"/>
          <w:szCs w:val="28"/>
        </w:rPr>
        <w:t>в</w:t>
      </w:r>
      <w:proofErr w:type="gramEnd"/>
      <w:r w:rsidRPr="00C565AA">
        <w:rPr>
          <w:rFonts w:ascii="Times New Roman" w:hAnsi="Times New Roman"/>
          <w:bCs/>
          <w:color w:val="111111"/>
          <w:sz w:val="28"/>
          <w:szCs w:val="28"/>
        </w:rPr>
        <w:t xml:space="preserve"> </w:t>
      </w:r>
      <w:proofErr w:type="gramStart"/>
      <w:r w:rsidRPr="00C565AA">
        <w:rPr>
          <w:rFonts w:ascii="Times New Roman" w:hAnsi="Times New Roman"/>
          <w:bCs/>
          <w:color w:val="111111"/>
          <w:sz w:val="28"/>
          <w:szCs w:val="28"/>
        </w:rPr>
        <w:t>целях</w:t>
      </w:r>
      <w:proofErr w:type="gramEnd"/>
      <w:r w:rsidRPr="00C565AA">
        <w:rPr>
          <w:rFonts w:ascii="Times New Roman" w:hAnsi="Times New Roman"/>
          <w:bCs/>
          <w:color w:val="111111"/>
          <w:sz w:val="28"/>
          <w:szCs w:val="28"/>
        </w:rPr>
        <w:t xml:space="preserve"> снижения рисков п</w:t>
      </w:r>
      <w:r w:rsidR="006A1536">
        <w:rPr>
          <w:rFonts w:ascii="Times New Roman" w:hAnsi="Times New Roman"/>
          <w:bCs/>
          <w:color w:val="111111"/>
          <w:sz w:val="28"/>
          <w:szCs w:val="28"/>
        </w:rPr>
        <w:t xml:space="preserve">ричинения ущерба земельному </w:t>
      </w:r>
      <w:r w:rsidRPr="00C565AA">
        <w:rPr>
          <w:rFonts w:ascii="Times New Roman" w:hAnsi="Times New Roman"/>
          <w:bCs/>
          <w:color w:val="111111"/>
          <w:sz w:val="28"/>
          <w:szCs w:val="28"/>
        </w:rPr>
        <w:t>фонду.</w:t>
      </w:r>
    </w:p>
    <w:p w:rsidR="002E6C27" w:rsidRDefault="00B01AB2" w:rsidP="00B01AB2">
      <w:pPr>
        <w:pStyle w:val="ae"/>
        <w:ind w:firstLine="708"/>
        <w:jc w:val="both"/>
        <w:rPr>
          <w:rFonts w:ascii="Times New Roman" w:hAnsi="Times New Roman"/>
          <w:bCs/>
          <w:color w:val="111111"/>
          <w:sz w:val="28"/>
          <w:szCs w:val="28"/>
        </w:rPr>
      </w:pPr>
      <w:r w:rsidRPr="00C565AA">
        <w:rPr>
          <w:rFonts w:ascii="Times New Roman" w:hAnsi="Times New Roman"/>
          <w:bCs/>
          <w:color w:val="111111"/>
          <w:sz w:val="28"/>
          <w:szCs w:val="28"/>
        </w:rPr>
        <w:t xml:space="preserve">2. </w:t>
      </w:r>
      <w:r w:rsidR="002E6C27" w:rsidRPr="002E6C27">
        <w:rPr>
          <w:rFonts w:ascii="Times New Roman" w:hAnsi="Times New Roman"/>
          <w:bCs/>
          <w:color w:val="111111"/>
          <w:sz w:val="28"/>
          <w:szCs w:val="28"/>
        </w:rPr>
        <w:t xml:space="preserve">Программа </w:t>
      </w:r>
      <w:r w:rsidR="0001274B">
        <w:rPr>
          <w:rFonts w:ascii="Times New Roman" w:hAnsi="Times New Roman"/>
          <w:bCs/>
          <w:color w:val="111111"/>
          <w:sz w:val="28"/>
          <w:szCs w:val="28"/>
        </w:rPr>
        <w:t>профилактики разработана на 202</w:t>
      </w:r>
      <w:r w:rsidR="0004209A">
        <w:rPr>
          <w:rFonts w:ascii="Times New Roman" w:hAnsi="Times New Roman"/>
          <w:bCs/>
          <w:color w:val="111111"/>
          <w:sz w:val="28"/>
          <w:szCs w:val="28"/>
        </w:rPr>
        <w:t>5</w:t>
      </w:r>
      <w:r w:rsidR="002E6C27" w:rsidRPr="002E6C27">
        <w:rPr>
          <w:rFonts w:ascii="Times New Roman" w:hAnsi="Times New Roman"/>
          <w:bCs/>
          <w:color w:val="111111"/>
          <w:sz w:val="28"/>
          <w:szCs w:val="28"/>
        </w:rPr>
        <w:t xml:space="preserve"> год.</w:t>
      </w:r>
    </w:p>
    <w:p w:rsidR="00B01AB2" w:rsidRDefault="002E6C27" w:rsidP="00B01AB2">
      <w:pPr>
        <w:pStyle w:val="ae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color w:val="111111"/>
          <w:sz w:val="28"/>
          <w:szCs w:val="28"/>
        </w:rPr>
        <w:t>3.</w:t>
      </w:r>
      <w:r w:rsidR="00B403F2">
        <w:rPr>
          <w:rFonts w:ascii="Times New Roman" w:hAnsi="Times New Roman"/>
          <w:bCs/>
          <w:color w:val="111111"/>
          <w:sz w:val="28"/>
          <w:szCs w:val="28"/>
        </w:rPr>
        <w:t xml:space="preserve"> </w:t>
      </w:r>
      <w:r w:rsidR="00B01AB2" w:rsidRPr="00C565AA">
        <w:rPr>
          <w:rFonts w:ascii="Times New Roman" w:hAnsi="Times New Roman"/>
          <w:sz w:val="28"/>
          <w:szCs w:val="28"/>
        </w:rPr>
        <w:t xml:space="preserve">Муниципальный </w:t>
      </w:r>
      <w:r w:rsidR="006A1536">
        <w:rPr>
          <w:rFonts w:ascii="Times New Roman" w:hAnsi="Times New Roman"/>
          <w:sz w:val="28"/>
          <w:szCs w:val="28"/>
        </w:rPr>
        <w:t>земельный контроль</w:t>
      </w:r>
      <w:r w:rsidR="006A1536" w:rsidRPr="006A1536">
        <w:rPr>
          <w:rFonts w:ascii="Times New Roman" w:hAnsi="Times New Roman"/>
          <w:sz w:val="28"/>
          <w:szCs w:val="28"/>
        </w:rPr>
        <w:t xml:space="preserve"> в границах муниципального образования «Колпашевский район»</w:t>
      </w:r>
      <w:r w:rsidR="00B01AB2">
        <w:rPr>
          <w:rFonts w:ascii="Times New Roman" w:hAnsi="Times New Roman"/>
          <w:sz w:val="28"/>
          <w:szCs w:val="28"/>
        </w:rPr>
        <w:t xml:space="preserve"> осуществляется в соответствии </w:t>
      </w:r>
      <w:proofErr w:type="gramStart"/>
      <w:r w:rsidR="00B01AB2">
        <w:rPr>
          <w:rFonts w:ascii="Times New Roman" w:hAnsi="Times New Roman"/>
          <w:sz w:val="28"/>
          <w:szCs w:val="28"/>
        </w:rPr>
        <w:t>с</w:t>
      </w:r>
      <w:proofErr w:type="gramEnd"/>
      <w:r w:rsidR="00B01AB2">
        <w:rPr>
          <w:rFonts w:ascii="Times New Roman" w:hAnsi="Times New Roman"/>
          <w:sz w:val="28"/>
          <w:szCs w:val="28"/>
        </w:rPr>
        <w:t xml:space="preserve">: </w:t>
      </w:r>
    </w:p>
    <w:p w:rsidR="00B01AB2" w:rsidRPr="00C565AA" w:rsidRDefault="00BF3BE5" w:rsidP="00B01AB2">
      <w:pPr>
        <w:pStyle w:val="ae"/>
        <w:ind w:firstLine="708"/>
        <w:jc w:val="both"/>
        <w:rPr>
          <w:rFonts w:ascii="Times New Roman" w:hAnsi="Times New Roman"/>
          <w:sz w:val="28"/>
          <w:szCs w:val="28"/>
        </w:rPr>
      </w:pPr>
      <w:r w:rsidRPr="00BF3BE5">
        <w:rPr>
          <w:rFonts w:ascii="Times New Roman" w:hAnsi="Times New Roman"/>
          <w:sz w:val="28"/>
          <w:szCs w:val="28"/>
        </w:rPr>
        <w:t xml:space="preserve">Земельным кодексом Российской Федерации; </w:t>
      </w:r>
      <w:r w:rsidR="00B01AB2" w:rsidRPr="00C565AA">
        <w:rPr>
          <w:rFonts w:ascii="Times New Roman" w:hAnsi="Times New Roman"/>
          <w:sz w:val="28"/>
          <w:szCs w:val="28"/>
        </w:rPr>
        <w:t xml:space="preserve"> </w:t>
      </w:r>
    </w:p>
    <w:p w:rsidR="00B01AB2" w:rsidRPr="00C565AA" w:rsidRDefault="00B01AB2" w:rsidP="00B01AB2">
      <w:pPr>
        <w:pStyle w:val="ae"/>
        <w:ind w:firstLine="708"/>
        <w:jc w:val="both"/>
        <w:rPr>
          <w:rFonts w:ascii="Times New Roman" w:hAnsi="Times New Roman"/>
          <w:sz w:val="28"/>
          <w:szCs w:val="28"/>
        </w:rPr>
      </w:pPr>
      <w:r w:rsidRPr="00C565AA">
        <w:rPr>
          <w:rFonts w:ascii="Times New Roman" w:hAnsi="Times New Roman"/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Федерации»;</w:t>
      </w:r>
    </w:p>
    <w:p w:rsidR="00B01AB2" w:rsidRPr="00C565AA" w:rsidRDefault="00B01AB2" w:rsidP="00B01AB2">
      <w:pPr>
        <w:pStyle w:val="ae"/>
        <w:ind w:firstLine="708"/>
        <w:jc w:val="both"/>
        <w:rPr>
          <w:rFonts w:ascii="Times New Roman" w:hAnsi="Times New Roman"/>
          <w:sz w:val="28"/>
          <w:szCs w:val="28"/>
        </w:rPr>
      </w:pPr>
      <w:r w:rsidRPr="00C565AA">
        <w:rPr>
          <w:rFonts w:ascii="Times New Roman" w:hAnsi="Times New Roman"/>
          <w:sz w:val="28"/>
          <w:szCs w:val="28"/>
        </w:rPr>
        <w:t>Федеральным законом от 31.07.2020 № 248-ФЗ «О государственном контроле (надзоре) и муниципальном контроле в</w:t>
      </w:r>
      <w:r>
        <w:rPr>
          <w:rFonts w:ascii="Times New Roman" w:hAnsi="Times New Roman"/>
          <w:sz w:val="28"/>
          <w:szCs w:val="28"/>
        </w:rPr>
        <w:t xml:space="preserve"> Российской Федерации»;</w:t>
      </w:r>
    </w:p>
    <w:p w:rsidR="00B01AB2" w:rsidRPr="00C565AA" w:rsidRDefault="00B01AB2" w:rsidP="00B01AB2">
      <w:pPr>
        <w:pStyle w:val="ae"/>
        <w:ind w:firstLine="708"/>
        <w:jc w:val="both"/>
        <w:rPr>
          <w:rFonts w:ascii="Times New Roman" w:hAnsi="Times New Roman"/>
          <w:sz w:val="28"/>
          <w:szCs w:val="28"/>
        </w:rPr>
      </w:pPr>
      <w:r w:rsidRPr="00C565AA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 xml:space="preserve">Решением </w:t>
      </w:r>
      <w:r w:rsidR="00D577C3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Думы</w:t>
      </w:r>
      <w:r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 w:rsidR="00D577C3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Колпашевского района от 30</w:t>
      </w:r>
      <w:r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.06.2</w:t>
      </w:r>
      <w:r w:rsidR="00D577C3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021 № 70</w:t>
      </w:r>
      <w:r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 w:rsidR="00B403F2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 xml:space="preserve">                            </w:t>
      </w:r>
      <w:r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«</w:t>
      </w:r>
      <w:r>
        <w:rPr>
          <w:rFonts w:ascii="Times New Roman" w:hAnsi="Times New Roman"/>
          <w:sz w:val="28"/>
          <w:szCs w:val="28"/>
        </w:rPr>
        <w:t xml:space="preserve">Об утверждении Положения </w:t>
      </w:r>
      <w:r w:rsidRPr="00041DAB">
        <w:rPr>
          <w:rFonts w:ascii="Times New Roman" w:hAnsi="Times New Roman"/>
          <w:sz w:val="28"/>
          <w:szCs w:val="28"/>
        </w:rPr>
        <w:t xml:space="preserve">о муниципальном </w:t>
      </w:r>
      <w:r w:rsidR="006A1536" w:rsidRPr="006A1536">
        <w:rPr>
          <w:rFonts w:ascii="Times New Roman" w:hAnsi="Times New Roman"/>
          <w:sz w:val="28"/>
          <w:szCs w:val="28"/>
        </w:rPr>
        <w:t>земельном контроле</w:t>
      </w:r>
      <w:r w:rsidR="00B403F2">
        <w:rPr>
          <w:rFonts w:ascii="Times New Roman" w:hAnsi="Times New Roman"/>
          <w:sz w:val="28"/>
          <w:szCs w:val="28"/>
        </w:rPr>
        <w:t xml:space="preserve">                         </w:t>
      </w:r>
      <w:r w:rsidR="006A1536" w:rsidRPr="006A1536">
        <w:rPr>
          <w:rFonts w:ascii="Times New Roman" w:hAnsi="Times New Roman"/>
          <w:sz w:val="28"/>
          <w:szCs w:val="28"/>
        </w:rPr>
        <w:t xml:space="preserve"> в границах муниципального образования «Колпашевский район»</w:t>
      </w:r>
      <w:r>
        <w:rPr>
          <w:rFonts w:ascii="Times New Roman" w:hAnsi="Times New Roman"/>
          <w:sz w:val="28"/>
          <w:szCs w:val="28"/>
        </w:rPr>
        <w:t>.</w:t>
      </w:r>
    </w:p>
    <w:p w:rsidR="002E6C27" w:rsidRDefault="002E6C27" w:rsidP="002E6C27">
      <w:pPr>
        <w:pStyle w:val="ae"/>
        <w:ind w:firstLine="708"/>
        <w:jc w:val="both"/>
        <w:rPr>
          <w:rFonts w:ascii="Times New Roman" w:hAnsi="Times New Roman"/>
          <w:bCs/>
          <w:color w:val="111111"/>
          <w:sz w:val="28"/>
          <w:szCs w:val="28"/>
        </w:rPr>
      </w:pPr>
      <w:r>
        <w:rPr>
          <w:rFonts w:ascii="Times New Roman" w:hAnsi="Times New Roman"/>
          <w:bCs/>
          <w:color w:val="111111"/>
          <w:sz w:val="28"/>
          <w:szCs w:val="28"/>
        </w:rPr>
        <w:t>4.</w:t>
      </w:r>
      <w:r w:rsidR="00B403F2">
        <w:rPr>
          <w:rFonts w:ascii="Times New Roman" w:hAnsi="Times New Roman"/>
          <w:bCs/>
          <w:color w:val="111111"/>
          <w:sz w:val="28"/>
          <w:szCs w:val="28"/>
        </w:rPr>
        <w:t xml:space="preserve"> </w:t>
      </w:r>
      <w:r w:rsidR="0001274B">
        <w:rPr>
          <w:rFonts w:ascii="Times New Roman" w:hAnsi="Times New Roman"/>
          <w:bCs/>
          <w:color w:val="111111"/>
          <w:sz w:val="28"/>
          <w:szCs w:val="28"/>
        </w:rPr>
        <w:t>В 202</w:t>
      </w:r>
      <w:r w:rsidR="0004209A">
        <w:rPr>
          <w:rFonts w:ascii="Times New Roman" w:hAnsi="Times New Roman"/>
          <w:bCs/>
          <w:color w:val="111111"/>
          <w:sz w:val="28"/>
          <w:szCs w:val="28"/>
        </w:rPr>
        <w:t>4</w:t>
      </w:r>
      <w:r w:rsidRPr="002E6C27">
        <w:rPr>
          <w:rFonts w:ascii="Times New Roman" w:hAnsi="Times New Roman"/>
          <w:bCs/>
          <w:color w:val="111111"/>
          <w:sz w:val="28"/>
          <w:szCs w:val="28"/>
        </w:rPr>
        <w:t xml:space="preserve"> году плановые и внеплановые проверки в рамках муниципального контроля не осуществлялись.</w:t>
      </w:r>
    </w:p>
    <w:p w:rsidR="002E6C27" w:rsidRPr="002E6C27" w:rsidRDefault="002E6C27" w:rsidP="002E6C27">
      <w:pPr>
        <w:pStyle w:val="ae"/>
        <w:ind w:firstLine="708"/>
        <w:jc w:val="both"/>
        <w:rPr>
          <w:rFonts w:ascii="Times New Roman" w:hAnsi="Times New Roman"/>
          <w:bCs/>
          <w:color w:val="111111"/>
          <w:sz w:val="28"/>
          <w:szCs w:val="28"/>
        </w:rPr>
      </w:pPr>
      <w:r>
        <w:rPr>
          <w:rFonts w:ascii="Times New Roman" w:hAnsi="Times New Roman"/>
          <w:bCs/>
          <w:color w:val="111111"/>
          <w:sz w:val="28"/>
          <w:szCs w:val="28"/>
        </w:rPr>
        <w:t>5</w:t>
      </w:r>
      <w:r w:rsidRPr="002E6C27">
        <w:rPr>
          <w:rFonts w:ascii="Times New Roman" w:hAnsi="Times New Roman"/>
          <w:bCs/>
          <w:color w:val="111111"/>
          <w:sz w:val="28"/>
          <w:szCs w:val="28"/>
        </w:rPr>
        <w:t>.</w:t>
      </w:r>
      <w:r w:rsidR="00B403F2">
        <w:rPr>
          <w:rFonts w:ascii="Times New Roman" w:hAnsi="Times New Roman"/>
          <w:bCs/>
          <w:color w:val="111111"/>
          <w:sz w:val="28"/>
          <w:szCs w:val="28"/>
        </w:rPr>
        <w:t xml:space="preserve"> </w:t>
      </w:r>
      <w:r w:rsidRPr="002E6C27">
        <w:rPr>
          <w:rFonts w:ascii="Times New Roman" w:hAnsi="Times New Roman"/>
          <w:bCs/>
          <w:color w:val="111111"/>
          <w:sz w:val="28"/>
          <w:szCs w:val="28"/>
        </w:rPr>
        <w:t>Субъектами профилактических мероприятий при осуществлении муниципального земельного контроля в границах муниципального образования «Колпашевский район» являются юридические лица, индивидуальные предприниматели, граждане, осуществляющие подконтрольную деятельность в границах муниципального образования «Колпашевский район».</w:t>
      </w:r>
    </w:p>
    <w:p w:rsidR="002E6C27" w:rsidRPr="002E6C27" w:rsidRDefault="002E6C27" w:rsidP="002E6C27">
      <w:pPr>
        <w:pStyle w:val="ae"/>
        <w:ind w:firstLine="708"/>
        <w:jc w:val="both"/>
        <w:rPr>
          <w:rFonts w:ascii="Times New Roman" w:hAnsi="Times New Roman"/>
          <w:bCs/>
          <w:color w:val="111111"/>
          <w:sz w:val="28"/>
          <w:szCs w:val="28"/>
        </w:rPr>
      </w:pPr>
      <w:r>
        <w:rPr>
          <w:rFonts w:ascii="Times New Roman" w:hAnsi="Times New Roman"/>
          <w:bCs/>
          <w:color w:val="111111"/>
          <w:sz w:val="28"/>
          <w:szCs w:val="28"/>
        </w:rPr>
        <w:t>6</w:t>
      </w:r>
      <w:r w:rsidRPr="002E6C27">
        <w:rPr>
          <w:rFonts w:ascii="Times New Roman" w:hAnsi="Times New Roman"/>
          <w:bCs/>
          <w:color w:val="111111"/>
          <w:sz w:val="28"/>
          <w:szCs w:val="28"/>
        </w:rPr>
        <w:t>. В рамках профилактики предупреждения нарушений, установленных законодательством всех уровней, Администрацией Колпашевского района осуществляется при</w:t>
      </w:r>
      <w:r w:rsidR="00357790">
        <w:rPr>
          <w:rFonts w:ascii="Times New Roman" w:hAnsi="Times New Roman"/>
          <w:bCs/>
          <w:color w:val="111111"/>
          <w:sz w:val="28"/>
          <w:szCs w:val="28"/>
        </w:rPr>
        <w:t>ё</w:t>
      </w:r>
      <w:r w:rsidRPr="002E6C27">
        <w:rPr>
          <w:rFonts w:ascii="Times New Roman" w:hAnsi="Times New Roman"/>
          <w:bCs/>
          <w:color w:val="111111"/>
          <w:sz w:val="28"/>
          <w:szCs w:val="28"/>
        </w:rPr>
        <w:t>м представителей юридических лиц, индивидуальных предпринимателей и граждан, а также проводятся консультации и даются пояснения по вопросам соблюдения обязательных требований законодательства.</w:t>
      </w:r>
    </w:p>
    <w:p w:rsidR="002E6C27" w:rsidRDefault="002E6C27" w:rsidP="002E6C27">
      <w:pPr>
        <w:pStyle w:val="ae"/>
        <w:ind w:firstLine="708"/>
        <w:jc w:val="both"/>
        <w:rPr>
          <w:rFonts w:ascii="Times New Roman" w:hAnsi="Times New Roman"/>
          <w:bCs/>
          <w:color w:val="111111"/>
          <w:sz w:val="28"/>
          <w:szCs w:val="28"/>
        </w:rPr>
      </w:pPr>
      <w:r>
        <w:rPr>
          <w:rFonts w:ascii="Times New Roman" w:hAnsi="Times New Roman"/>
          <w:bCs/>
          <w:color w:val="111111"/>
          <w:sz w:val="28"/>
          <w:szCs w:val="28"/>
        </w:rPr>
        <w:t>7</w:t>
      </w:r>
      <w:r w:rsidR="00357790">
        <w:rPr>
          <w:rFonts w:ascii="Times New Roman" w:hAnsi="Times New Roman"/>
          <w:bCs/>
          <w:color w:val="111111"/>
          <w:sz w:val="28"/>
          <w:szCs w:val="28"/>
        </w:rPr>
        <w:t>.</w:t>
      </w:r>
      <w:r w:rsidR="00B403F2">
        <w:rPr>
          <w:rFonts w:ascii="Times New Roman" w:hAnsi="Times New Roman"/>
          <w:bCs/>
          <w:color w:val="111111"/>
          <w:sz w:val="28"/>
          <w:szCs w:val="28"/>
        </w:rPr>
        <w:t xml:space="preserve"> </w:t>
      </w:r>
      <w:r w:rsidRPr="002E6C27">
        <w:rPr>
          <w:rFonts w:ascii="Times New Roman" w:hAnsi="Times New Roman"/>
          <w:bCs/>
          <w:color w:val="111111"/>
          <w:sz w:val="28"/>
          <w:szCs w:val="28"/>
        </w:rPr>
        <w:t>Программа профилактики направлена на предупреждение возможных нарушений субъектами профилактических мероприятий обязательных требований законодательства, в том числе на устранение причин, факторов и условий, способствующих возможному нарушению обязательных требований.</w:t>
      </w:r>
    </w:p>
    <w:p w:rsidR="002E6C27" w:rsidRDefault="002E6C27" w:rsidP="00B01AB2">
      <w:pPr>
        <w:pStyle w:val="ae"/>
        <w:ind w:firstLine="708"/>
        <w:jc w:val="both"/>
        <w:rPr>
          <w:rFonts w:ascii="Times New Roman" w:hAnsi="Times New Roman"/>
          <w:bCs/>
          <w:color w:val="111111"/>
          <w:sz w:val="28"/>
          <w:szCs w:val="28"/>
        </w:rPr>
      </w:pPr>
    </w:p>
    <w:p w:rsidR="002E6C27" w:rsidRPr="00357790" w:rsidRDefault="002E6C27" w:rsidP="002E6C27">
      <w:pPr>
        <w:pStyle w:val="ae"/>
        <w:jc w:val="center"/>
        <w:rPr>
          <w:rFonts w:ascii="Times New Roman" w:hAnsi="Times New Roman"/>
          <w:bCs/>
          <w:color w:val="111111"/>
          <w:sz w:val="28"/>
          <w:szCs w:val="28"/>
        </w:rPr>
      </w:pPr>
      <w:r w:rsidRPr="00357790">
        <w:rPr>
          <w:rFonts w:ascii="Times New Roman" w:hAnsi="Times New Roman"/>
          <w:bCs/>
          <w:color w:val="111111"/>
          <w:sz w:val="28"/>
          <w:szCs w:val="28"/>
        </w:rPr>
        <w:t>2. Цели и задачи реализации программы профилактики</w:t>
      </w:r>
    </w:p>
    <w:p w:rsidR="002E6C27" w:rsidRDefault="002E6C27" w:rsidP="00B01AB2">
      <w:pPr>
        <w:pStyle w:val="ae"/>
        <w:ind w:firstLine="708"/>
        <w:jc w:val="both"/>
        <w:rPr>
          <w:rFonts w:ascii="Times New Roman" w:hAnsi="Times New Roman"/>
          <w:bCs/>
          <w:color w:val="111111"/>
          <w:sz w:val="28"/>
          <w:szCs w:val="28"/>
        </w:rPr>
      </w:pPr>
    </w:p>
    <w:p w:rsidR="00B01AB2" w:rsidRPr="00C565AA" w:rsidRDefault="002E6C27" w:rsidP="00B01AB2">
      <w:pPr>
        <w:pStyle w:val="ae"/>
        <w:ind w:firstLine="708"/>
        <w:jc w:val="both"/>
        <w:rPr>
          <w:rFonts w:ascii="Times New Roman" w:hAnsi="Times New Roman"/>
          <w:bCs/>
          <w:color w:val="111111"/>
          <w:sz w:val="28"/>
          <w:szCs w:val="28"/>
        </w:rPr>
      </w:pPr>
      <w:r>
        <w:rPr>
          <w:rFonts w:ascii="Times New Roman" w:hAnsi="Times New Roman"/>
          <w:bCs/>
          <w:color w:val="111111"/>
          <w:sz w:val="28"/>
          <w:szCs w:val="28"/>
        </w:rPr>
        <w:t>8</w:t>
      </w:r>
      <w:r w:rsidR="00B01AB2">
        <w:rPr>
          <w:rFonts w:ascii="Times New Roman" w:hAnsi="Times New Roman"/>
          <w:bCs/>
          <w:color w:val="111111"/>
          <w:sz w:val="28"/>
          <w:szCs w:val="28"/>
        </w:rPr>
        <w:t>.</w:t>
      </w:r>
      <w:r w:rsidR="00B403F2">
        <w:rPr>
          <w:rFonts w:ascii="Times New Roman" w:hAnsi="Times New Roman"/>
          <w:bCs/>
          <w:color w:val="111111"/>
          <w:sz w:val="28"/>
          <w:szCs w:val="28"/>
        </w:rPr>
        <w:t xml:space="preserve"> </w:t>
      </w:r>
      <w:r w:rsidR="00B01AB2">
        <w:rPr>
          <w:rFonts w:ascii="Times New Roman" w:hAnsi="Times New Roman"/>
          <w:bCs/>
          <w:color w:val="111111"/>
          <w:sz w:val="28"/>
          <w:szCs w:val="28"/>
        </w:rPr>
        <w:t>Целью программы является п</w:t>
      </w:r>
      <w:r w:rsidR="00B01AB2" w:rsidRPr="00C565AA">
        <w:rPr>
          <w:rFonts w:ascii="Times New Roman" w:hAnsi="Times New Roman"/>
          <w:bCs/>
          <w:color w:val="111111"/>
          <w:sz w:val="28"/>
          <w:szCs w:val="28"/>
        </w:rPr>
        <w:t xml:space="preserve">редупреждение </w:t>
      </w:r>
      <w:proofErr w:type="gramStart"/>
      <w:r w:rsidR="00B01AB2" w:rsidRPr="00C565AA">
        <w:rPr>
          <w:rFonts w:ascii="Times New Roman" w:hAnsi="Times New Roman"/>
          <w:bCs/>
          <w:color w:val="111111"/>
          <w:sz w:val="28"/>
          <w:szCs w:val="28"/>
        </w:rPr>
        <w:t>нарушений</w:t>
      </w:r>
      <w:proofErr w:type="gramEnd"/>
      <w:r w:rsidR="00B01AB2" w:rsidRPr="00C565AA">
        <w:rPr>
          <w:rFonts w:ascii="Times New Roman" w:hAnsi="Times New Roman"/>
          <w:bCs/>
          <w:color w:val="111111"/>
          <w:sz w:val="28"/>
          <w:szCs w:val="28"/>
        </w:rPr>
        <w:t xml:space="preserve"> подконтрольными субъектами обязательных требований законодательства, включая устранение причин, факторов и условий, способствующих возможному нарушению обязательных требований.</w:t>
      </w:r>
    </w:p>
    <w:p w:rsidR="00B01AB2" w:rsidRPr="00C565AA" w:rsidRDefault="002E6C27" w:rsidP="00B01AB2">
      <w:pPr>
        <w:pStyle w:val="ae"/>
        <w:ind w:firstLine="708"/>
        <w:jc w:val="both"/>
        <w:rPr>
          <w:rFonts w:ascii="Times New Roman" w:hAnsi="Times New Roman"/>
          <w:bCs/>
          <w:color w:val="111111"/>
          <w:sz w:val="28"/>
          <w:szCs w:val="28"/>
        </w:rPr>
      </w:pPr>
      <w:r>
        <w:rPr>
          <w:rFonts w:ascii="Times New Roman" w:hAnsi="Times New Roman"/>
          <w:bCs/>
          <w:color w:val="111111"/>
          <w:sz w:val="28"/>
          <w:szCs w:val="28"/>
        </w:rPr>
        <w:t>9</w:t>
      </w:r>
      <w:r w:rsidR="00B01AB2" w:rsidRPr="00C565AA">
        <w:rPr>
          <w:rFonts w:ascii="Times New Roman" w:hAnsi="Times New Roman"/>
          <w:bCs/>
          <w:color w:val="111111"/>
          <w:sz w:val="28"/>
          <w:szCs w:val="28"/>
        </w:rPr>
        <w:t>. Задачами программы являются:</w:t>
      </w:r>
    </w:p>
    <w:p w:rsidR="00B01AB2" w:rsidRPr="00C565AA" w:rsidRDefault="00B01AB2" w:rsidP="00B01AB2">
      <w:pPr>
        <w:pStyle w:val="ae"/>
        <w:ind w:firstLine="708"/>
        <w:jc w:val="both"/>
        <w:rPr>
          <w:rFonts w:ascii="Times New Roman" w:hAnsi="Times New Roman"/>
          <w:bCs/>
          <w:color w:val="111111"/>
          <w:sz w:val="28"/>
          <w:szCs w:val="28"/>
          <w:shd w:val="clear" w:color="auto" w:fill="EFEFEF"/>
        </w:rPr>
      </w:pPr>
      <w:r>
        <w:rPr>
          <w:rFonts w:ascii="Times New Roman" w:hAnsi="Times New Roman"/>
          <w:bCs/>
          <w:color w:val="111111"/>
          <w:sz w:val="28"/>
          <w:szCs w:val="28"/>
        </w:rPr>
        <w:t>1)</w:t>
      </w:r>
      <w:r w:rsidR="00B403F2">
        <w:rPr>
          <w:rFonts w:ascii="Times New Roman" w:hAnsi="Times New Roman"/>
          <w:bCs/>
          <w:color w:val="111111"/>
          <w:sz w:val="28"/>
          <w:szCs w:val="28"/>
        </w:rPr>
        <w:t xml:space="preserve"> </w:t>
      </w:r>
      <w:r w:rsidRPr="00C565AA">
        <w:rPr>
          <w:rFonts w:ascii="Times New Roman" w:hAnsi="Times New Roman"/>
          <w:bCs/>
          <w:color w:val="111111"/>
          <w:sz w:val="28"/>
          <w:szCs w:val="28"/>
        </w:rPr>
        <w:t>Укрепление системы профилактики нарушений обязательных требований пут</w:t>
      </w:r>
      <w:r w:rsidR="00357790">
        <w:rPr>
          <w:rFonts w:ascii="Times New Roman" w:hAnsi="Times New Roman"/>
          <w:bCs/>
          <w:color w:val="111111"/>
          <w:sz w:val="28"/>
          <w:szCs w:val="28"/>
        </w:rPr>
        <w:t>ё</w:t>
      </w:r>
      <w:r w:rsidRPr="00C565AA">
        <w:rPr>
          <w:rFonts w:ascii="Times New Roman" w:hAnsi="Times New Roman"/>
          <w:bCs/>
          <w:color w:val="111111"/>
          <w:sz w:val="28"/>
          <w:szCs w:val="28"/>
        </w:rPr>
        <w:t>м активизации профилактической деятельности.</w:t>
      </w:r>
    </w:p>
    <w:p w:rsidR="00B01AB2" w:rsidRPr="00C565AA" w:rsidRDefault="00B01AB2" w:rsidP="00B01AB2">
      <w:pPr>
        <w:pStyle w:val="ae"/>
        <w:ind w:firstLine="708"/>
        <w:jc w:val="both"/>
        <w:rPr>
          <w:rFonts w:ascii="Times New Roman" w:hAnsi="Times New Roman"/>
          <w:bCs/>
          <w:color w:val="111111"/>
          <w:sz w:val="28"/>
          <w:szCs w:val="28"/>
          <w:shd w:val="clear" w:color="auto" w:fill="EFEFEF"/>
        </w:rPr>
      </w:pPr>
      <w:r>
        <w:rPr>
          <w:rFonts w:ascii="Times New Roman" w:hAnsi="Times New Roman"/>
          <w:bCs/>
          <w:color w:val="111111"/>
          <w:sz w:val="28"/>
          <w:szCs w:val="28"/>
        </w:rPr>
        <w:t>2)</w:t>
      </w:r>
      <w:r w:rsidR="00B403F2">
        <w:rPr>
          <w:rFonts w:ascii="Times New Roman" w:hAnsi="Times New Roman"/>
          <w:bCs/>
          <w:color w:val="111111"/>
          <w:sz w:val="28"/>
          <w:szCs w:val="28"/>
        </w:rPr>
        <w:t xml:space="preserve"> </w:t>
      </w:r>
      <w:r w:rsidRPr="00C565AA">
        <w:rPr>
          <w:rFonts w:ascii="Times New Roman" w:hAnsi="Times New Roman"/>
          <w:bCs/>
          <w:color w:val="111111"/>
          <w:sz w:val="28"/>
          <w:szCs w:val="28"/>
        </w:rPr>
        <w:t>Выявление причин, факторов и условий, способствующих нарушениям обязательных требований.</w:t>
      </w:r>
    </w:p>
    <w:p w:rsidR="00B01AB2" w:rsidRPr="00C565AA" w:rsidRDefault="00B01AB2" w:rsidP="00B01AB2">
      <w:pPr>
        <w:pStyle w:val="ae"/>
        <w:ind w:firstLine="708"/>
        <w:jc w:val="both"/>
        <w:rPr>
          <w:rFonts w:ascii="Times New Roman" w:hAnsi="Times New Roman"/>
          <w:bCs/>
          <w:color w:val="111111"/>
          <w:sz w:val="28"/>
          <w:szCs w:val="28"/>
        </w:rPr>
      </w:pPr>
      <w:r>
        <w:rPr>
          <w:rFonts w:ascii="Times New Roman" w:hAnsi="Times New Roman"/>
          <w:bCs/>
          <w:color w:val="111111"/>
          <w:sz w:val="28"/>
          <w:szCs w:val="28"/>
        </w:rPr>
        <w:t>3)</w:t>
      </w:r>
      <w:r w:rsidR="00B403F2">
        <w:rPr>
          <w:rFonts w:ascii="Times New Roman" w:hAnsi="Times New Roman"/>
          <w:bCs/>
          <w:color w:val="111111"/>
          <w:sz w:val="28"/>
          <w:szCs w:val="28"/>
        </w:rPr>
        <w:t xml:space="preserve"> </w:t>
      </w:r>
      <w:r w:rsidRPr="00C565AA">
        <w:rPr>
          <w:rFonts w:ascii="Times New Roman" w:hAnsi="Times New Roman"/>
          <w:bCs/>
          <w:color w:val="111111"/>
          <w:sz w:val="28"/>
          <w:szCs w:val="28"/>
        </w:rPr>
        <w:t>Повышение правосознания и правовой культуры руководителей</w:t>
      </w:r>
      <w:r w:rsidR="00357790">
        <w:rPr>
          <w:rFonts w:ascii="Times New Roman" w:hAnsi="Times New Roman"/>
          <w:bCs/>
          <w:color w:val="111111"/>
          <w:sz w:val="28"/>
          <w:szCs w:val="28"/>
        </w:rPr>
        <w:t>,</w:t>
      </w:r>
      <w:r w:rsidRPr="00C565AA">
        <w:rPr>
          <w:rFonts w:ascii="Times New Roman" w:hAnsi="Times New Roman"/>
          <w:bCs/>
          <w:color w:val="111111"/>
          <w:sz w:val="28"/>
          <w:szCs w:val="28"/>
        </w:rPr>
        <w:t xml:space="preserve"> юридических лиц и индивидуальных предпринимат</w:t>
      </w:r>
      <w:r>
        <w:rPr>
          <w:rFonts w:ascii="Times New Roman" w:hAnsi="Times New Roman"/>
          <w:bCs/>
          <w:color w:val="111111"/>
          <w:sz w:val="28"/>
          <w:szCs w:val="28"/>
        </w:rPr>
        <w:t xml:space="preserve">елей, граждан </w:t>
      </w:r>
      <w:r w:rsidR="00B403F2">
        <w:rPr>
          <w:rFonts w:ascii="Times New Roman" w:hAnsi="Times New Roman"/>
          <w:bCs/>
          <w:color w:val="111111"/>
          <w:sz w:val="28"/>
          <w:szCs w:val="28"/>
        </w:rPr>
        <w:t xml:space="preserve">                          </w:t>
      </w:r>
      <w:r>
        <w:rPr>
          <w:rFonts w:ascii="Times New Roman" w:hAnsi="Times New Roman"/>
          <w:bCs/>
          <w:color w:val="111111"/>
          <w:sz w:val="28"/>
          <w:szCs w:val="28"/>
        </w:rPr>
        <w:t>при осуществлении подконтрольной деятельности</w:t>
      </w:r>
      <w:r w:rsidRPr="00C565AA">
        <w:rPr>
          <w:rFonts w:ascii="Times New Roman" w:hAnsi="Times New Roman"/>
          <w:bCs/>
          <w:color w:val="111111"/>
          <w:sz w:val="28"/>
          <w:szCs w:val="28"/>
        </w:rPr>
        <w:t>.</w:t>
      </w:r>
    </w:p>
    <w:p w:rsidR="00B01AB2" w:rsidRPr="00C565AA" w:rsidRDefault="00B01AB2" w:rsidP="002E6C27"/>
    <w:p w:rsidR="00B403F2" w:rsidRDefault="002E6C27" w:rsidP="00B01AB2">
      <w:pPr>
        <w:pStyle w:val="ae"/>
        <w:jc w:val="center"/>
        <w:rPr>
          <w:rFonts w:ascii="Times New Roman" w:hAnsi="Times New Roman"/>
          <w:sz w:val="28"/>
          <w:szCs w:val="28"/>
        </w:rPr>
      </w:pPr>
      <w:r w:rsidRPr="00357790">
        <w:rPr>
          <w:rFonts w:ascii="Times New Roman" w:hAnsi="Times New Roman"/>
          <w:sz w:val="28"/>
          <w:szCs w:val="28"/>
        </w:rPr>
        <w:t xml:space="preserve">3. Перечень профилактических мероприятий, сроки (периодичность) </w:t>
      </w:r>
    </w:p>
    <w:p w:rsidR="00B01AB2" w:rsidRPr="00357790" w:rsidRDefault="002E6C27" w:rsidP="00B01AB2">
      <w:pPr>
        <w:pStyle w:val="ae"/>
        <w:jc w:val="center"/>
        <w:rPr>
          <w:sz w:val="28"/>
          <w:szCs w:val="28"/>
        </w:rPr>
      </w:pPr>
      <w:r w:rsidRPr="00357790">
        <w:rPr>
          <w:rFonts w:ascii="Times New Roman" w:hAnsi="Times New Roman"/>
          <w:sz w:val="28"/>
          <w:szCs w:val="28"/>
        </w:rPr>
        <w:t>их проведения</w:t>
      </w:r>
    </w:p>
    <w:p w:rsidR="00B01AB2" w:rsidRPr="00357790" w:rsidRDefault="00B01AB2" w:rsidP="00B01AB2"/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4678"/>
        <w:gridCol w:w="1814"/>
        <w:gridCol w:w="2268"/>
      </w:tblGrid>
      <w:tr w:rsidR="002E6C27" w:rsidRPr="002E6C27" w:rsidTr="00B403F2">
        <w:tc>
          <w:tcPr>
            <w:tcW w:w="704" w:type="dxa"/>
            <w:vAlign w:val="center"/>
          </w:tcPr>
          <w:p w:rsidR="002E6C27" w:rsidRPr="00B403F2" w:rsidRDefault="002E6C27" w:rsidP="00B403F2">
            <w:pPr>
              <w:shd w:val="clear" w:color="auto" w:fill="FFFFFF"/>
              <w:contextualSpacing/>
              <w:jc w:val="center"/>
              <w:rPr>
                <w:lang w:val="en-US"/>
              </w:rPr>
            </w:pPr>
            <w:r w:rsidRPr="00B403F2">
              <w:rPr>
                <w:lang w:val="en-US"/>
              </w:rPr>
              <w:t>№ п/п</w:t>
            </w:r>
          </w:p>
        </w:tc>
        <w:tc>
          <w:tcPr>
            <w:tcW w:w="4678" w:type="dxa"/>
            <w:vAlign w:val="center"/>
          </w:tcPr>
          <w:p w:rsidR="002E6C27" w:rsidRPr="00B403F2" w:rsidRDefault="002E6C27" w:rsidP="00B403F2">
            <w:pPr>
              <w:shd w:val="clear" w:color="auto" w:fill="FFFFFF"/>
              <w:contextualSpacing/>
              <w:jc w:val="center"/>
            </w:pPr>
            <w:r w:rsidRPr="00B403F2">
              <w:t>Наименование</w:t>
            </w:r>
          </w:p>
          <w:p w:rsidR="002E6C27" w:rsidRPr="00B403F2" w:rsidRDefault="002E6C27" w:rsidP="00B403F2">
            <w:pPr>
              <w:shd w:val="clear" w:color="auto" w:fill="FFFFFF"/>
              <w:contextualSpacing/>
              <w:jc w:val="center"/>
            </w:pPr>
            <w:r w:rsidRPr="00B403F2">
              <w:t>профилактического мероприятия</w:t>
            </w:r>
          </w:p>
        </w:tc>
        <w:tc>
          <w:tcPr>
            <w:tcW w:w="1814" w:type="dxa"/>
            <w:vAlign w:val="center"/>
          </w:tcPr>
          <w:p w:rsidR="002E6C27" w:rsidRPr="00B403F2" w:rsidRDefault="002E6C27" w:rsidP="00B403F2">
            <w:pPr>
              <w:shd w:val="clear" w:color="auto" w:fill="FFFFFF"/>
              <w:contextualSpacing/>
              <w:jc w:val="center"/>
              <w:rPr>
                <w:lang w:val="en-US"/>
              </w:rPr>
            </w:pPr>
            <w:proofErr w:type="spellStart"/>
            <w:r w:rsidRPr="00B403F2">
              <w:rPr>
                <w:lang w:val="en-US"/>
              </w:rPr>
              <w:t>Срок</w:t>
            </w:r>
            <w:proofErr w:type="spellEnd"/>
            <w:r w:rsidRPr="00B403F2">
              <w:rPr>
                <w:lang w:val="en-US"/>
              </w:rPr>
              <w:t xml:space="preserve"> </w:t>
            </w:r>
            <w:proofErr w:type="spellStart"/>
            <w:r w:rsidRPr="00B403F2">
              <w:rPr>
                <w:lang w:val="en-US"/>
              </w:rPr>
              <w:t>исполнения</w:t>
            </w:r>
            <w:proofErr w:type="spellEnd"/>
          </w:p>
        </w:tc>
        <w:tc>
          <w:tcPr>
            <w:tcW w:w="2268" w:type="dxa"/>
            <w:vAlign w:val="center"/>
          </w:tcPr>
          <w:p w:rsidR="002E6C27" w:rsidRPr="00B403F2" w:rsidRDefault="002E6C27" w:rsidP="00B403F2">
            <w:pPr>
              <w:shd w:val="clear" w:color="auto" w:fill="FFFFFF"/>
              <w:contextualSpacing/>
              <w:jc w:val="center"/>
              <w:rPr>
                <w:lang w:val="en-US"/>
              </w:rPr>
            </w:pPr>
            <w:proofErr w:type="spellStart"/>
            <w:r w:rsidRPr="00B403F2">
              <w:rPr>
                <w:lang w:val="en-US"/>
              </w:rPr>
              <w:t>Ответственный</w:t>
            </w:r>
            <w:proofErr w:type="spellEnd"/>
            <w:r w:rsidRPr="00B403F2">
              <w:rPr>
                <w:lang w:val="en-US"/>
              </w:rPr>
              <w:t xml:space="preserve"> </w:t>
            </w:r>
            <w:proofErr w:type="spellStart"/>
            <w:r w:rsidRPr="00B403F2">
              <w:rPr>
                <w:lang w:val="en-US"/>
              </w:rPr>
              <w:t>исполнитель</w:t>
            </w:r>
            <w:proofErr w:type="spellEnd"/>
          </w:p>
        </w:tc>
      </w:tr>
      <w:tr w:rsidR="002E6C27" w:rsidRPr="002E6C27" w:rsidTr="0086652D">
        <w:tc>
          <w:tcPr>
            <w:tcW w:w="704" w:type="dxa"/>
          </w:tcPr>
          <w:p w:rsidR="002E6C27" w:rsidRPr="00B403F2" w:rsidRDefault="002E6C27" w:rsidP="00357790">
            <w:pPr>
              <w:shd w:val="clear" w:color="auto" w:fill="FFFFFF"/>
              <w:contextualSpacing/>
              <w:jc w:val="center"/>
            </w:pPr>
            <w:r w:rsidRPr="00B403F2">
              <w:t>1</w:t>
            </w:r>
          </w:p>
        </w:tc>
        <w:tc>
          <w:tcPr>
            <w:tcW w:w="4678" w:type="dxa"/>
          </w:tcPr>
          <w:p w:rsidR="002E6C27" w:rsidRPr="00B403F2" w:rsidRDefault="002E6C27" w:rsidP="004D4A4C">
            <w:pPr>
              <w:shd w:val="clear" w:color="auto" w:fill="FFFFFF"/>
              <w:contextualSpacing/>
              <w:jc w:val="center"/>
            </w:pPr>
            <w:r w:rsidRPr="00B403F2">
              <w:t>Информирование юридических лиц, индивидуальных предпринимателей, граждан по вопросам соблюдения обязательных требований осуществляется посредством размещения соответствующих сведений на официальном сайте органов местного самоуправления муниципального образования «</w:t>
            </w:r>
            <w:r w:rsidR="004D4A4C" w:rsidRPr="00B403F2">
              <w:t>Колпашевский район</w:t>
            </w:r>
            <w:r w:rsidRPr="00B403F2">
              <w:t>» в сети «Интернет», в средствах массовой информации, через личные кабинеты контролируемых лиц в государственных информационных системах (при их наличии)</w:t>
            </w:r>
          </w:p>
        </w:tc>
        <w:tc>
          <w:tcPr>
            <w:tcW w:w="1814" w:type="dxa"/>
          </w:tcPr>
          <w:p w:rsidR="002E6C27" w:rsidRPr="00B403F2" w:rsidRDefault="002E6C27" w:rsidP="002E6C27">
            <w:pPr>
              <w:shd w:val="clear" w:color="auto" w:fill="FFFFFF"/>
              <w:contextualSpacing/>
              <w:jc w:val="center"/>
            </w:pPr>
            <w:r w:rsidRPr="00B403F2">
              <w:t xml:space="preserve">в течение 15 дней с даты принятия </w:t>
            </w:r>
            <w:proofErr w:type="gramStart"/>
            <w:r w:rsidRPr="00B403F2">
              <w:t>норматив</w:t>
            </w:r>
            <w:r w:rsidR="00357790" w:rsidRPr="00B403F2">
              <w:t>-</w:t>
            </w:r>
            <w:proofErr w:type="spellStart"/>
            <w:r w:rsidRPr="00B403F2">
              <w:t>ных</w:t>
            </w:r>
            <w:proofErr w:type="spellEnd"/>
            <w:proofErr w:type="gramEnd"/>
            <w:r w:rsidRPr="00B403F2">
              <w:t xml:space="preserve"> правовых актов, программ, перечней, руководств и иных сведений или внесения  в них изменений</w:t>
            </w:r>
          </w:p>
        </w:tc>
        <w:tc>
          <w:tcPr>
            <w:tcW w:w="2268" w:type="dxa"/>
          </w:tcPr>
          <w:p w:rsidR="004D4A4C" w:rsidRPr="007D14FE" w:rsidRDefault="004D4A4C" w:rsidP="004D4A4C">
            <w:pPr>
              <w:jc w:val="center"/>
              <w:rPr>
                <w:sz w:val="23"/>
                <w:szCs w:val="23"/>
              </w:rPr>
            </w:pPr>
            <w:r w:rsidRPr="007D14FE">
              <w:rPr>
                <w:sz w:val="23"/>
                <w:szCs w:val="23"/>
              </w:rPr>
              <w:t xml:space="preserve">Главный специалист по землеустройству отдела </w:t>
            </w:r>
            <w:r w:rsidR="007D14FE" w:rsidRPr="007D14FE">
              <w:rPr>
                <w:sz w:val="23"/>
                <w:szCs w:val="23"/>
              </w:rPr>
              <w:t xml:space="preserve">предпринимательства и агропромышленного комплекса Администрации Колпашевского </w:t>
            </w:r>
            <w:r w:rsidRPr="007D14FE">
              <w:rPr>
                <w:sz w:val="23"/>
                <w:szCs w:val="23"/>
              </w:rPr>
              <w:t xml:space="preserve"> района</w:t>
            </w:r>
            <w:r w:rsidR="002E6C27" w:rsidRPr="007D14FE">
              <w:rPr>
                <w:sz w:val="23"/>
                <w:szCs w:val="23"/>
              </w:rPr>
              <w:t xml:space="preserve"> </w:t>
            </w:r>
          </w:p>
          <w:p w:rsidR="002E6C27" w:rsidRPr="007D14FE" w:rsidRDefault="004D4A4C" w:rsidP="004D4A4C">
            <w:pPr>
              <w:jc w:val="center"/>
              <w:rPr>
                <w:sz w:val="23"/>
                <w:szCs w:val="23"/>
              </w:rPr>
            </w:pPr>
            <w:proofErr w:type="spellStart"/>
            <w:r w:rsidRPr="007D14FE">
              <w:rPr>
                <w:sz w:val="23"/>
                <w:szCs w:val="23"/>
              </w:rPr>
              <w:t>Алеев</w:t>
            </w:r>
            <w:proofErr w:type="spellEnd"/>
            <w:r w:rsidRPr="007D14FE">
              <w:rPr>
                <w:sz w:val="23"/>
                <w:szCs w:val="23"/>
              </w:rPr>
              <w:t xml:space="preserve"> Р.А.</w:t>
            </w:r>
          </w:p>
        </w:tc>
      </w:tr>
      <w:tr w:rsidR="002E6C27" w:rsidRPr="002E6C27" w:rsidTr="0086652D">
        <w:tc>
          <w:tcPr>
            <w:tcW w:w="704" w:type="dxa"/>
          </w:tcPr>
          <w:p w:rsidR="002E6C27" w:rsidRPr="00B403F2" w:rsidRDefault="002E6C27" w:rsidP="00357790">
            <w:pPr>
              <w:shd w:val="clear" w:color="auto" w:fill="FFFFFF"/>
              <w:contextualSpacing/>
              <w:jc w:val="center"/>
            </w:pPr>
            <w:r w:rsidRPr="00B403F2">
              <w:t>2</w:t>
            </w:r>
          </w:p>
        </w:tc>
        <w:tc>
          <w:tcPr>
            <w:tcW w:w="4678" w:type="dxa"/>
          </w:tcPr>
          <w:p w:rsidR="002E6C27" w:rsidRPr="00B403F2" w:rsidRDefault="002E6C27" w:rsidP="002E6C27">
            <w:pPr>
              <w:widowControl w:val="0"/>
              <w:shd w:val="clear" w:color="auto" w:fill="FFFFFF"/>
              <w:autoSpaceDE w:val="0"/>
              <w:autoSpaceDN w:val="0"/>
              <w:ind w:hanging="108"/>
              <w:contextualSpacing/>
              <w:jc w:val="center"/>
            </w:pPr>
            <w:r w:rsidRPr="00B403F2">
              <w:t>Консультирование подконтрольных субъектов по вопросам соблюдения обязательных требований законодательства.</w:t>
            </w:r>
          </w:p>
          <w:p w:rsidR="002E6C27" w:rsidRPr="00B403F2" w:rsidRDefault="002E6C27" w:rsidP="002E6C27">
            <w:pPr>
              <w:widowControl w:val="0"/>
              <w:shd w:val="clear" w:color="auto" w:fill="FFFFFF"/>
              <w:autoSpaceDE w:val="0"/>
              <w:autoSpaceDN w:val="0"/>
              <w:ind w:firstLine="5"/>
              <w:contextualSpacing/>
              <w:jc w:val="center"/>
            </w:pPr>
            <w:proofErr w:type="gramStart"/>
            <w:r w:rsidRPr="00B403F2">
              <w:t>Консультирование осуществляется в устной форме: по телефону, посредством видео-конференц-связи, на личном при</w:t>
            </w:r>
            <w:r w:rsidR="00357790" w:rsidRPr="00B403F2">
              <w:t>ё</w:t>
            </w:r>
            <w:r w:rsidRPr="00B403F2">
              <w:t>ме</w:t>
            </w:r>
            <w:r w:rsidR="00357790" w:rsidRPr="00B403F2">
              <w:t>,</w:t>
            </w:r>
            <w:r w:rsidRPr="00B403F2">
              <w:t xml:space="preserve"> либо в ходе проведения профилактического мероприятия, контрольного мероприятия, и в письменной форме путём подготовки и направления ответа на  запрос о предоставлении письменного ответа в сроки, установленные Федеральным законом от 2 мая 2006 года № 59-ФЗ «О порядке рассмотрения обращений граждан Российской Федерации».</w:t>
            </w:r>
            <w:proofErr w:type="gramEnd"/>
          </w:p>
          <w:p w:rsidR="002E6C27" w:rsidRPr="00B403F2" w:rsidRDefault="002E6C27" w:rsidP="002E6C27">
            <w:pPr>
              <w:widowControl w:val="0"/>
              <w:shd w:val="clear" w:color="auto" w:fill="FFFFFF"/>
              <w:autoSpaceDE w:val="0"/>
              <w:autoSpaceDN w:val="0"/>
              <w:ind w:firstLine="5"/>
              <w:contextualSpacing/>
              <w:jc w:val="center"/>
            </w:pPr>
            <w:r w:rsidRPr="00B403F2">
              <w:t>При устном консультировании предоставляется информация по следующим вопросам:</w:t>
            </w:r>
          </w:p>
          <w:p w:rsidR="002E6C27" w:rsidRPr="00B403F2" w:rsidRDefault="002E6C27" w:rsidP="002E6C27">
            <w:pPr>
              <w:widowControl w:val="0"/>
              <w:shd w:val="clear" w:color="auto" w:fill="FFFFFF"/>
              <w:autoSpaceDE w:val="0"/>
              <w:autoSpaceDN w:val="0"/>
              <w:ind w:firstLine="5"/>
              <w:contextualSpacing/>
              <w:jc w:val="center"/>
            </w:pPr>
            <w:r w:rsidRPr="00B403F2">
              <w:t>1) о нормативных правовых актах (их отдельных положениях)</w:t>
            </w:r>
            <w:r w:rsidR="00357790" w:rsidRPr="00B403F2">
              <w:t>,</w:t>
            </w:r>
            <w:r w:rsidRPr="00B403F2">
              <w:t xml:space="preserve"> содержащих обязательные требования, оценка соблюдения которых осуществляется в рамках муниципального контроля;</w:t>
            </w:r>
          </w:p>
          <w:p w:rsidR="002E6C27" w:rsidRPr="00B403F2" w:rsidRDefault="002E6C27" w:rsidP="002E6C27">
            <w:pPr>
              <w:widowControl w:val="0"/>
              <w:shd w:val="clear" w:color="auto" w:fill="FFFFFF"/>
              <w:autoSpaceDE w:val="0"/>
              <w:autoSpaceDN w:val="0"/>
              <w:ind w:firstLine="5"/>
              <w:contextualSpacing/>
              <w:jc w:val="center"/>
            </w:pPr>
            <w:r w:rsidRPr="00B403F2">
              <w:t>2) о нормативных правовых актах, регламентирующих порядок осуществления муниципального контроля;</w:t>
            </w:r>
          </w:p>
          <w:p w:rsidR="002E6C27" w:rsidRPr="00B403F2" w:rsidRDefault="002E6C27" w:rsidP="002E6C27">
            <w:pPr>
              <w:widowControl w:val="0"/>
              <w:shd w:val="clear" w:color="auto" w:fill="FFFFFF"/>
              <w:autoSpaceDE w:val="0"/>
              <w:autoSpaceDN w:val="0"/>
              <w:ind w:firstLine="5"/>
              <w:contextualSpacing/>
              <w:jc w:val="center"/>
            </w:pPr>
            <w:r w:rsidRPr="00B403F2">
              <w:t>3) о порядке обжалования действий или бездействия должностных лиц контрольного органа;</w:t>
            </w:r>
          </w:p>
          <w:p w:rsidR="002E6C27" w:rsidRPr="00B403F2" w:rsidRDefault="002E6C27" w:rsidP="002E6C27">
            <w:pPr>
              <w:widowControl w:val="0"/>
              <w:shd w:val="clear" w:color="auto" w:fill="FFFFFF"/>
              <w:autoSpaceDE w:val="0"/>
              <w:autoSpaceDN w:val="0"/>
              <w:ind w:firstLine="5"/>
              <w:contextualSpacing/>
              <w:jc w:val="center"/>
            </w:pPr>
            <w:r w:rsidRPr="00B403F2">
              <w:t>4) о месте нахождения и графике работы контрольного органа;</w:t>
            </w:r>
          </w:p>
          <w:p w:rsidR="002E6C27" w:rsidRPr="00B403F2" w:rsidRDefault="002E6C27" w:rsidP="002E6C27">
            <w:pPr>
              <w:widowControl w:val="0"/>
              <w:shd w:val="clear" w:color="auto" w:fill="FFFFFF"/>
              <w:autoSpaceDE w:val="0"/>
              <w:autoSpaceDN w:val="0"/>
              <w:ind w:firstLine="5"/>
              <w:contextualSpacing/>
              <w:jc w:val="center"/>
            </w:pPr>
            <w:r w:rsidRPr="00B403F2">
              <w:t>5) о справочных телефонах контрольного органа;</w:t>
            </w:r>
          </w:p>
          <w:p w:rsidR="002E6C27" w:rsidRPr="00B403F2" w:rsidRDefault="002E6C27" w:rsidP="002E6C27">
            <w:pPr>
              <w:widowControl w:val="0"/>
              <w:shd w:val="clear" w:color="auto" w:fill="FFFFFF"/>
              <w:autoSpaceDE w:val="0"/>
              <w:autoSpaceDN w:val="0"/>
              <w:ind w:firstLine="5"/>
              <w:contextualSpacing/>
              <w:jc w:val="center"/>
            </w:pPr>
            <w:r w:rsidRPr="00B403F2">
              <w:t>6) об адресе официального сайта, а также электронной почты контрольного органа в сети «Интернет».</w:t>
            </w:r>
          </w:p>
          <w:p w:rsidR="002E6C27" w:rsidRPr="00B403F2" w:rsidRDefault="002E6C27" w:rsidP="002E6C27">
            <w:pPr>
              <w:widowControl w:val="0"/>
              <w:shd w:val="clear" w:color="auto" w:fill="FFFFFF"/>
              <w:autoSpaceDE w:val="0"/>
              <w:autoSpaceDN w:val="0"/>
              <w:ind w:firstLine="5"/>
              <w:contextualSpacing/>
              <w:jc w:val="center"/>
            </w:pPr>
            <w:r w:rsidRPr="00B403F2">
              <w:t>При письменном консультировании предоставляется информация по следующим вопросам:</w:t>
            </w:r>
          </w:p>
          <w:p w:rsidR="002E6C27" w:rsidRPr="00B403F2" w:rsidRDefault="002E6C27" w:rsidP="002E6C27">
            <w:pPr>
              <w:widowControl w:val="0"/>
              <w:shd w:val="clear" w:color="auto" w:fill="FFFFFF"/>
              <w:autoSpaceDE w:val="0"/>
              <w:autoSpaceDN w:val="0"/>
              <w:ind w:firstLine="5"/>
              <w:contextualSpacing/>
              <w:jc w:val="center"/>
            </w:pPr>
            <w:r w:rsidRPr="00B403F2">
              <w:t>1) о нормативных правовых актах (их отдельных положениях)</w:t>
            </w:r>
            <w:r w:rsidR="00357790" w:rsidRPr="00B403F2">
              <w:t>,</w:t>
            </w:r>
            <w:r w:rsidRPr="00B403F2">
              <w:t xml:space="preserve"> содержащих обязательные требования, оценка соблюдения которых осуществляется в рамках муниципального контроля;</w:t>
            </w:r>
          </w:p>
          <w:p w:rsidR="002E6C27" w:rsidRPr="00B403F2" w:rsidRDefault="002E6C27" w:rsidP="002E6C27">
            <w:pPr>
              <w:widowControl w:val="0"/>
              <w:shd w:val="clear" w:color="auto" w:fill="FFFFFF"/>
              <w:autoSpaceDE w:val="0"/>
              <w:autoSpaceDN w:val="0"/>
              <w:ind w:firstLine="5"/>
              <w:contextualSpacing/>
              <w:jc w:val="center"/>
            </w:pPr>
            <w:r w:rsidRPr="00B403F2">
              <w:t>2) о нормативных правовых актах, регламентирующих порядок осуществления муниципального контроля;</w:t>
            </w:r>
          </w:p>
          <w:p w:rsidR="002E6C27" w:rsidRPr="00B403F2" w:rsidRDefault="002E6C27" w:rsidP="002E6C27">
            <w:pPr>
              <w:widowControl w:val="0"/>
              <w:shd w:val="clear" w:color="auto" w:fill="FFFFFF"/>
              <w:autoSpaceDE w:val="0"/>
              <w:autoSpaceDN w:val="0"/>
              <w:ind w:firstLine="5"/>
              <w:contextualSpacing/>
              <w:jc w:val="center"/>
            </w:pPr>
            <w:r w:rsidRPr="00B403F2">
              <w:t>3) о месте нахождения и графике работы контрольного органа.</w:t>
            </w:r>
          </w:p>
        </w:tc>
        <w:tc>
          <w:tcPr>
            <w:tcW w:w="1814" w:type="dxa"/>
          </w:tcPr>
          <w:p w:rsidR="002E6C27" w:rsidRPr="00B403F2" w:rsidRDefault="002E6C27" w:rsidP="002E6C27">
            <w:pPr>
              <w:shd w:val="clear" w:color="auto" w:fill="FFFFFF"/>
              <w:contextualSpacing/>
              <w:jc w:val="center"/>
            </w:pPr>
            <w:r w:rsidRPr="00B403F2">
              <w:t xml:space="preserve">Ежедневно, в течение года с </w:t>
            </w:r>
            <w:proofErr w:type="spellStart"/>
            <w:proofErr w:type="gramStart"/>
            <w:r w:rsidRPr="00B403F2">
              <w:t>понедельни</w:t>
            </w:r>
            <w:proofErr w:type="spellEnd"/>
            <w:r w:rsidR="00357790" w:rsidRPr="00B403F2">
              <w:t>-</w:t>
            </w:r>
            <w:r w:rsidRPr="00B403F2">
              <w:t>ка</w:t>
            </w:r>
            <w:proofErr w:type="gramEnd"/>
            <w:r w:rsidRPr="00B403F2">
              <w:t xml:space="preserve"> по пятницу с 9:00 до 18:00 часов, обед с 13:00 до 14:00 часов</w:t>
            </w:r>
          </w:p>
        </w:tc>
        <w:tc>
          <w:tcPr>
            <w:tcW w:w="2268" w:type="dxa"/>
          </w:tcPr>
          <w:p w:rsidR="007D14FE" w:rsidRPr="007D14FE" w:rsidRDefault="007D14FE" w:rsidP="007D14FE">
            <w:pPr>
              <w:jc w:val="center"/>
              <w:rPr>
                <w:sz w:val="23"/>
                <w:szCs w:val="23"/>
              </w:rPr>
            </w:pPr>
            <w:r w:rsidRPr="007D14FE">
              <w:rPr>
                <w:sz w:val="23"/>
                <w:szCs w:val="23"/>
              </w:rPr>
              <w:t xml:space="preserve">Главный специалист по землеустройству отдела предпринимательства и агропромышленного комплекса Администрации Колпашевского  района </w:t>
            </w:r>
          </w:p>
          <w:p w:rsidR="002E6C27" w:rsidRPr="007D14FE" w:rsidRDefault="007D14FE" w:rsidP="007D14FE">
            <w:pPr>
              <w:jc w:val="center"/>
              <w:rPr>
                <w:sz w:val="23"/>
                <w:szCs w:val="23"/>
              </w:rPr>
            </w:pPr>
            <w:proofErr w:type="spellStart"/>
            <w:r w:rsidRPr="007D14FE">
              <w:rPr>
                <w:sz w:val="23"/>
                <w:szCs w:val="23"/>
              </w:rPr>
              <w:t>Алеев</w:t>
            </w:r>
            <w:proofErr w:type="spellEnd"/>
            <w:r w:rsidRPr="007D14FE">
              <w:rPr>
                <w:sz w:val="23"/>
                <w:szCs w:val="23"/>
              </w:rPr>
              <w:t xml:space="preserve"> Р.А.</w:t>
            </w:r>
          </w:p>
        </w:tc>
      </w:tr>
    </w:tbl>
    <w:p w:rsidR="00B01AB2" w:rsidRPr="00C565AA" w:rsidRDefault="00B01AB2" w:rsidP="00B01AB2">
      <w:pPr>
        <w:jc w:val="center"/>
      </w:pPr>
    </w:p>
    <w:p w:rsidR="00B01AB2" w:rsidRPr="00357790" w:rsidRDefault="002E6C27" w:rsidP="0001274B">
      <w:pPr>
        <w:jc w:val="center"/>
        <w:rPr>
          <w:bCs/>
          <w:color w:val="000000"/>
          <w:sz w:val="28"/>
          <w:szCs w:val="28"/>
        </w:rPr>
      </w:pPr>
      <w:r w:rsidRPr="00357790">
        <w:rPr>
          <w:bCs/>
          <w:color w:val="000000"/>
          <w:sz w:val="28"/>
          <w:szCs w:val="28"/>
        </w:rPr>
        <w:t>4. Показатели результативности и эффективности программы профилактики</w:t>
      </w:r>
    </w:p>
    <w:p w:rsidR="002E6C27" w:rsidRPr="00C565AA" w:rsidRDefault="002E6C27" w:rsidP="002E6C27">
      <w:pPr>
        <w:jc w:val="center"/>
        <w:rPr>
          <w:color w:val="000000"/>
        </w:rPr>
      </w:pPr>
    </w:p>
    <w:p w:rsidR="00B01AB2" w:rsidRPr="00FE3986" w:rsidRDefault="002E6C27" w:rsidP="00B01AB2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10.</w:t>
      </w:r>
      <w:r w:rsidR="00357790">
        <w:rPr>
          <w:color w:val="000000"/>
          <w:sz w:val="28"/>
          <w:szCs w:val="28"/>
        </w:rPr>
        <w:t> </w:t>
      </w:r>
      <w:r w:rsidR="00B01AB2" w:rsidRPr="00FE3986">
        <w:rPr>
          <w:color w:val="000000"/>
          <w:sz w:val="28"/>
          <w:szCs w:val="28"/>
        </w:rPr>
        <w:t xml:space="preserve">Результатом реализации Программы является предупреждение нарушений обязательных требований, соблюдение которых оценивается </w:t>
      </w:r>
      <w:r w:rsidR="00B403F2">
        <w:rPr>
          <w:color w:val="000000"/>
          <w:sz w:val="28"/>
          <w:szCs w:val="28"/>
        </w:rPr>
        <w:t xml:space="preserve">               </w:t>
      </w:r>
      <w:r w:rsidR="00B01AB2" w:rsidRPr="00FE3986">
        <w:rPr>
          <w:color w:val="000000"/>
          <w:sz w:val="28"/>
          <w:szCs w:val="28"/>
        </w:rPr>
        <w:t>при осуществлении муниципального контроля.</w:t>
      </w:r>
    </w:p>
    <w:p w:rsidR="00B01AB2" w:rsidRPr="00FE3986" w:rsidRDefault="002E6C27" w:rsidP="00B01AB2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11.</w:t>
      </w:r>
      <w:r w:rsidR="00357790">
        <w:rPr>
          <w:color w:val="000000"/>
          <w:sz w:val="28"/>
          <w:szCs w:val="28"/>
        </w:rPr>
        <w:t> </w:t>
      </w:r>
      <w:r w:rsidR="00B01AB2" w:rsidRPr="00FE3986">
        <w:rPr>
          <w:color w:val="000000"/>
          <w:sz w:val="28"/>
          <w:szCs w:val="28"/>
        </w:rPr>
        <w:t>Эффективность Программы оценивается по отч</w:t>
      </w:r>
      <w:r w:rsidR="00357790">
        <w:rPr>
          <w:color w:val="000000"/>
          <w:sz w:val="28"/>
          <w:szCs w:val="28"/>
        </w:rPr>
        <w:t>ё</w:t>
      </w:r>
      <w:r w:rsidR="00B01AB2" w:rsidRPr="00FE3986">
        <w:rPr>
          <w:color w:val="000000"/>
          <w:sz w:val="28"/>
          <w:szCs w:val="28"/>
        </w:rPr>
        <w:t>тным показателям. Отч</w:t>
      </w:r>
      <w:r w:rsidR="00357790">
        <w:rPr>
          <w:color w:val="000000"/>
          <w:sz w:val="28"/>
          <w:szCs w:val="28"/>
        </w:rPr>
        <w:t>ё</w:t>
      </w:r>
      <w:r w:rsidR="00B01AB2" w:rsidRPr="00FE3986">
        <w:rPr>
          <w:color w:val="000000"/>
          <w:sz w:val="28"/>
          <w:szCs w:val="28"/>
        </w:rPr>
        <w:t>тные показатели отражаются в Программе на плановый период по итогам календарного года.</w:t>
      </w:r>
    </w:p>
    <w:p w:rsidR="00B01AB2" w:rsidRPr="00FE3986" w:rsidRDefault="002E6C27" w:rsidP="00B01AB2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12. </w:t>
      </w:r>
      <w:r w:rsidR="00B01AB2" w:rsidRPr="00FE3986">
        <w:rPr>
          <w:color w:val="000000"/>
          <w:sz w:val="28"/>
          <w:szCs w:val="28"/>
        </w:rPr>
        <w:t>Программа считается эффективной в случае, если все мероприятия, запланированные на отч</w:t>
      </w:r>
      <w:r w:rsidR="00357790">
        <w:rPr>
          <w:color w:val="000000"/>
          <w:sz w:val="28"/>
          <w:szCs w:val="28"/>
        </w:rPr>
        <w:t>ё</w:t>
      </w:r>
      <w:r w:rsidR="00B01AB2" w:rsidRPr="00FE3986">
        <w:rPr>
          <w:color w:val="000000"/>
          <w:sz w:val="28"/>
          <w:szCs w:val="28"/>
        </w:rPr>
        <w:t>тный год, выполнены в полном объ</w:t>
      </w:r>
      <w:r w:rsidR="00357790">
        <w:rPr>
          <w:color w:val="000000"/>
          <w:sz w:val="28"/>
          <w:szCs w:val="28"/>
        </w:rPr>
        <w:t>ё</w:t>
      </w:r>
      <w:r w:rsidR="00B01AB2" w:rsidRPr="00FE3986">
        <w:rPr>
          <w:color w:val="000000"/>
          <w:sz w:val="28"/>
          <w:szCs w:val="28"/>
        </w:rPr>
        <w:t xml:space="preserve">ме. </w:t>
      </w:r>
      <w:r w:rsidR="00B403F2">
        <w:rPr>
          <w:color w:val="000000"/>
          <w:sz w:val="28"/>
          <w:szCs w:val="28"/>
        </w:rPr>
        <w:t xml:space="preserve">                             </w:t>
      </w:r>
      <w:r w:rsidR="00B01AB2" w:rsidRPr="00FE3986">
        <w:rPr>
          <w:color w:val="000000"/>
          <w:sz w:val="28"/>
          <w:szCs w:val="28"/>
        </w:rPr>
        <w:t>Если реализация Программы не отвечает вышеуказанному критерию, уровень эффективности е</w:t>
      </w:r>
      <w:r w:rsidR="00357790">
        <w:rPr>
          <w:color w:val="000000"/>
          <w:sz w:val="28"/>
          <w:szCs w:val="28"/>
        </w:rPr>
        <w:t>ё</w:t>
      </w:r>
      <w:r w:rsidR="00B01AB2" w:rsidRPr="00FE3986">
        <w:rPr>
          <w:color w:val="000000"/>
          <w:sz w:val="28"/>
          <w:szCs w:val="28"/>
        </w:rPr>
        <w:t xml:space="preserve"> реализации призна</w:t>
      </w:r>
      <w:r w:rsidR="00357790">
        <w:rPr>
          <w:color w:val="000000"/>
          <w:sz w:val="28"/>
          <w:szCs w:val="28"/>
        </w:rPr>
        <w:t>ё</w:t>
      </w:r>
      <w:r w:rsidR="00B01AB2" w:rsidRPr="00FE3986">
        <w:rPr>
          <w:color w:val="000000"/>
          <w:sz w:val="28"/>
          <w:szCs w:val="28"/>
        </w:rPr>
        <w:t>тся неудовлетворительным.</w:t>
      </w:r>
    </w:p>
    <w:p w:rsidR="00357790" w:rsidRPr="00FE3986" w:rsidRDefault="00B01AB2" w:rsidP="0001274B">
      <w:pPr>
        <w:ind w:firstLine="709"/>
        <w:rPr>
          <w:color w:val="000000"/>
          <w:sz w:val="28"/>
          <w:szCs w:val="28"/>
        </w:rPr>
      </w:pPr>
      <w:r w:rsidRPr="00FE3986">
        <w:rPr>
          <w:color w:val="000000"/>
          <w:sz w:val="28"/>
          <w:szCs w:val="28"/>
        </w:rPr>
        <w:t> </w:t>
      </w:r>
    </w:p>
    <w:p w:rsidR="00B01AB2" w:rsidRPr="00FE3986" w:rsidRDefault="00B01AB2" w:rsidP="00B01AB2">
      <w:pPr>
        <w:ind w:firstLine="709"/>
        <w:jc w:val="center"/>
        <w:rPr>
          <w:color w:val="000000"/>
          <w:sz w:val="28"/>
          <w:szCs w:val="28"/>
        </w:rPr>
      </w:pPr>
      <w:r w:rsidRPr="00FE3986">
        <w:rPr>
          <w:color w:val="000000"/>
          <w:sz w:val="28"/>
          <w:szCs w:val="28"/>
        </w:rPr>
        <w:t>Отч</w:t>
      </w:r>
      <w:r w:rsidR="00357790">
        <w:rPr>
          <w:color w:val="000000"/>
          <w:sz w:val="28"/>
          <w:szCs w:val="28"/>
        </w:rPr>
        <w:t>ё</w:t>
      </w:r>
      <w:r w:rsidRPr="00FE3986">
        <w:rPr>
          <w:color w:val="000000"/>
          <w:sz w:val="28"/>
          <w:szCs w:val="28"/>
        </w:rPr>
        <w:t>тные показатели оценки</w:t>
      </w:r>
      <w:r w:rsidR="0001274B">
        <w:rPr>
          <w:color w:val="000000"/>
          <w:sz w:val="28"/>
          <w:szCs w:val="28"/>
        </w:rPr>
        <w:t xml:space="preserve"> эффективности Программы на 202</w:t>
      </w:r>
      <w:r w:rsidR="0004209A">
        <w:rPr>
          <w:color w:val="000000"/>
          <w:sz w:val="28"/>
          <w:szCs w:val="28"/>
        </w:rPr>
        <w:t>5</w:t>
      </w:r>
      <w:r w:rsidRPr="00FE3986">
        <w:rPr>
          <w:color w:val="000000"/>
          <w:sz w:val="28"/>
          <w:szCs w:val="28"/>
        </w:rPr>
        <w:t xml:space="preserve"> год.</w:t>
      </w:r>
    </w:p>
    <w:p w:rsidR="002E6C27" w:rsidRPr="00E9009D" w:rsidRDefault="00B01AB2" w:rsidP="00B01AB2">
      <w:pPr>
        <w:ind w:firstLine="709"/>
        <w:rPr>
          <w:color w:val="000000"/>
        </w:rPr>
      </w:pPr>
      <w:r w:rsidRPr="00FE3986">
        <w:rPr>
          <w:color w:val="000000"/>
          <w:sz w:val="28"/>
          <w:szCs w:val="28"/>
        </w:rPr>
        <w:t> </w:t>
      </w:r>
      <w:r w:rsidRPr="00E9009D">
        <w:rPr>
          <w:color w:val="000000"/>
        </w:rPr>
        <w:t> </w:t>
      </w: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9"/>
        <w:gridCol w:w="6842"/>
        <w:gridCol w:w="2057"/>
      </w:tblGrid>
      <w:tr w:rsidR="002E6C27" w:rsidRPr="002E6C27" w:rsidTr="00B403F2">
        <w:trPr>
          <w:trHeight w:val="562"/>
        </w:trPr>
        <w:tc>
          <w:tcPr>
            <w:tcW w:w="73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6C27" w:rsidRPr="00B403F2" w:rsidRDefault="00B403F2" w:rsidP="00B403F2">
            <w:pPr>
              <w:ind w:firstLine="709"/>
              <w:jc w:val="center"/>
              <w:rPr>
                <w:lang w:val="en-US"/>
              </w:rPr>
            </w:pPr>
            <w:r>
              <w:rPr>
                <w:lang w:val="en-US"/>
              </w:rPr>
              <w:t>№</w:t>
            </w:r>
            <w:r w:rsidR="002E6C27" w:rsidRPr="00B403F2">
              <w:rPr>
                <w:lang w:val="en-US"/>
              </w:rPr>
              <w:t>п/п</w:t>
            </w:r>
          </w:p>
        </w:tc>
        <w:tc>
          <w:tcPr>
            <w:tcW w:w="687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6C27" w:rsidRPr="00B403F2" w:rsidRDefault="002E6C27" w:rsidP="00B403F2">
            <w:pPr>
              <w:ind w:firstLine="709"/>
              <w:jc w:val="center"/>
              <w:rPr>
                <w:lang w:val="en-US"/>
              </w:rPr>
            </w:pPr>
            <w:r w:rsidRPr="00B403F2">
              <w:rPr>
                <w:lang w:val="en-US"/>
              </w:rPr>
              <w:t>Наименование показателя</w:t>
            </w:r>
          </w:p>
        </w:tc>
        <w:tc>
          <w:tcPr>
            <w:tcW w:w="20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E6C27" w:rsidRPr="00B403F2" w:rsidRDefault="002E6C27" w:rsidP="00B403F2">
            <w:pPr>
              <w:ind w:firstLine="80"/>
              <w:jc w:val="center"/>
              <w:rPr>
                <w:lang w:val="en-US"/>
              </w:rPr>
            </w:pPr>
            <w:r w:rsidRPr="00B403F2">
              <w:rPr>
                <w:lang w:val="en-US"/>
              </w:rPr>
              <w:t>Значение показателя</w:t>
            </w:r>
          </w:p>
        </w:tc>
      </w:tr>
      <w:tr w:rsidR="002E6C27" w:rsidRPr="002E6C27" w:rsidTr="00B403F2">
        <w:tc>
          <w:tcPr>
            <w:tcW w:w="73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E6C27" w:rsidRPr="00B403F2" w:rsidRDefault="002E6C27" w:rsidP="00357790">
            <w:pPr>
              <w:jc w:val="center"/>
              <w:rPr>
                <w:lang w:val="en-US"/>
              </w:rPr>
            </w:pPr>
            <w:r w:rsidRPr="00B403F2">
              <w:rPr>
                <w:lang w:val="en-US"/>
              </w:rPr>
              <w:t>1</w:t>
            </w:r>
          </w:p>
        </w:tc>
        <w:tc>
          <w:tcPr>
            <w:tcW w:w="687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E6C27" w:rsidRPr="00B403F2" w:rsidRDefault="002E6C27" w:rsidP="00DB662B">
            <w:pPr>
              <w:jc w:val="both"/>
            </w:pPr>
            <w:r w:rsidRPr="00B403F2">
              <w:t>Наличие информации, обязательной к размещению, на официальном сайте муниципального образования «</w:t>
            </w:r>
            <w:r w:rsidR="00DB662B" w:rsidRPr="00B403F2">
              <w:t>Колпашевский район</w:t>
            </w:r>
            <w:r w:rsidRPr="00B403F2">
              <w:t>»</w:t>
            </w:r>
          </w:p>
        </w:tc>
        <w:tc>
          <w:tcPr>
            <w:tcW w:w="205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E6C27" w:rsidRPr="00B403F2" w:rsidRDefault="002E6C27" w:rsidP="002E6C27">
            <w:pPr>
              <w:ind w:firstLine="5"/>
              <w:jc w:val="center"/>
              <w:rPr>
                <w:lang w:val="en-US"/>
              </w:rPr>
            </w:pPr>
            <w:r w:rsidRPr="00B403F2">
              <w:rPr>
                <w:lang w:val="en-US"/>
              </w:rPr>
              <w:t>100%</w:t>
            </w:r>
          </w:p>
        </w:tc>
      </w:tr>
      <w:tr w:rsidR="002E6C27" w:rsidRPr="002E6C27" w:rsidTr="00B403F2">
        <w:trPr>
          <w:trHeight w:val="726"/>
        </w:trPr>
        <w:tc>
          <w:tcPr>
            <w:tcW w:w="73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E6C27" w:rsidRPr="00B403F2" w:rsidRDefault="002E6C27" w:rsidP="00357790">
            <w:pPr>
              <w:jc w:val="center"/>
            </w:pPr>
            <w:r w:rsidRPr="00B403F2">
              <w:t>2</w:t>
            </w:r>
          </w:p>
        </w:tc>
        <w:tc>
          <w:tcPr>
            <w:tcW w:w="687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E6C27" w:rsidRPr="00B403F2" w:rsidRDefault="002E6C27" w:rsidP="002E6C27">
            <w:pPr>
              <w:ind w:firstLine="9"/>
              <w:jc w:val="both"/>
            </w:pPr>
            <w:r w:rsidRPr="00B403F2">
              <w:rPr>
                <w:shd w:val="clear" w:color="auto" w:fill="FFFFFF"/>
              </w:rPr>
              <w:t>Информирование подконтрольных субъектов по вопросам соблюдения обязательных требований</w:t>
            </w:r>
          </w:p>
        </w:tc>
        <w:tc>
          <w:tcPr>
            <w:tcW w:w="205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E6C27" w:rsidRPr="00B403F2" w:rsidRDefault="002E6C27" w:rsidP="002E6C27">
            <w:pPr>
              <w:ind w:firstLine="5"/>
              <w:jc w:val="center"/>
            </w:pPr>
            <w:proofErr w:type="spellStart"/>
            <w:r w:rsidRPr="00B403F2">
              <w:rPr>
                <w:lang w:val="en-US"/>
              </w:rPr>
              <w:t>По</w:t>
            </w:r>
            <w:proofErr w:type="spellEnd"/>
            <w:r w:rsidRPr="00B403F2">
              <w:rPr>
                <w:lang w:val="en-US"/>
              </w:rPr>
              <w:t xml:space="preserve"> мере необходимости</w:t>
            </w:r>
          </w:p>
        </w:tc>
      </w:tr>
      <w:tr w:rsidR="002E6C27" w:rsidRPr="002E6C27" w:rsidTr="00B403F2">
        <w:trPr>
          <w:trHeight w:val="242"/>
        </w:trPr>
        <w:tc>
          <w:tcPr>
            <w:tcW w:w="73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E6C27" w:rsidRPr="00B403F2" w:rsidRDefault="002E6C27" w:rsidP="00357790">
            <w:pPr>
              <w:jc w:val="center"/>
            </w:pPr>
            <w:r w:rsidRPr="00B403F2">
              <w:t>3</w:t>
            </w:r>
          </w:p>
        </w:tc>
        <w:tc>
          <w:tcPr>
            <w:tcW w:w="687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E6C27" w:rsidRPr="00B403F2" w:rsidRDefault="002E6C27" w:rsidP="002E6C27">
            <w:pPr>
              <w:ind w:firstLine="9"/>
              <w:jc w:val="both"/>
              <w:rPr>
                <w:shd w:val="clear" w:color="auto" w:fill="FFFFFF"/>
              </w:rPr>
            </w:pPr>
            <w:r w:rsidRPr="00B403F2">
              <w:rPr>
                <w:shd w:val="clear" w:color="auto" w:fill="FFFFFF"/>
              </w:rPr>
              <w:t>Консультирование подконтрольных субъектов по вопросам соблюдения обязательных требований законодательства</w:t>
            </w:r>
          </w:p>
        </w:tc>
        <w:tc>
          <w:tcPr>
            <w:tcW w:w="205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E6C27" w:rsidRPr="00B403F2" w:rsidRDefault="002E6C27" w:rsidP="002E6C27">
            <w:pPr>
              <w:jc w:val="center"/>
            </w:pPr>
            <w:r w:rsidRPr="00B403F2">
              <w:t>По мере необходимости</w:t>
            </w:r>
          </w:p>
        </w:tc>
      </w:tr>
    </w:tbl>
    <w:p w:rsidR="00A71EEE" w:rsidRPr="00BF4F83" w:rsidRDefault="00A71EEE" w:rsidP="00B403F2">
      <w:pPr>
        <w:ind w:firstLine="709"/>
        <w:rPr>
          <w:sz w:val="28"/>
          <w:szCs w:val="28"/>
        </w:rPr>
      </w:pPr>
    </w:p>
    <w:sectPr w:rsidR="00A71EEE" w:rsidRPr="00BF4F83" w:rsidSect="00B403F2">
      <w:headerReference w:type="default" r:id="rId8"/>
      <w:headerReference w:type="first" r:id="rId9"/>
      <w:pgSz w:w="11906" w:h="16838"/>
      <w:pgMar w:top="1134" w:right="851" w:bottom="1134" w:left="1701" w:header="113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10EE" w:rsidRDefault="00DA10EE" w:rsidP="00786787">
      <w:r>
        <w:separator/>
      </w:r>
    </w:p>
  </w:endnote>
  <w:endnote w:type="continuationSeparator" w:id="0">
    <w:p w:rsidR="00DA10EE" w:rsidRDefault="00DA10EE" w:rsidP="007867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10EE" w:rsidRDefault="00DA10EE" w:rsidP="00786787">
      <w:r>
        <w:separator/>
      </w:r>
    </w:p>
  </w:footnote>
  <w:footnote w:type="continuationSeparator" w:id="0">
    <w:p w:rsidR="00DA10EE" w:rsidRDefault="00DA10EE" w:rsidP="007867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83748980"/>
      <w:docPartObj>
        <w:docPartGallery w:val="Page Numbers (Top of Page)"/>
        <w:docPartUnique/>
      </w:docPartObj>
    </w:sdtPr>
    <w:sdtEndPr/>
    <w:sdtContent>
      <w:p w:rsidR="00C71B90" w:rsidRDefault="00C71B90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3720D">
          <w:rPr>
            <w:noProof/>
          </w:rPr>
          <w:t>3</w:t>
        </w:r>
        <w:r>
          <w:fldChar w:fldCharType="end"/>
        </w:r>
      </w:p>
    </w:sdtContent>
  </w:sdt>
  <w:p w:rsidR="00C71B90" w:rsidRDefault="00C71B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3510"/>
      <w:gridCol w:w="2835"/>
      <w:gridCol w:w="3225"/>
    </w:tblGrid>
    <w:tr w:rsidR="00786787" w:rsidTr="00786787">
      <w:tc>
        <w:tcPr>
          <w:tcW w:w="3510" w:type="dxa"/>
          <w:tcBorders>
            <w:top w:val="nil"/>
            <w:left w:val="nil"/>
            <w:bottom w:val="nil"/>
            <w:right w:val="nil"/>
          </w:tcBorders>
        </w:tcPr>
        <w:p w:rsidR="00786787" w:rsidRDefault="00786787" w:rsidP="001D34CD">
          <w:pPr>
            <w:spacing w:after="240"/>
            <w:jc w:val="center"/>
          </w:pPr>
        </w:p>
      </w:tc>
      <w:tc>
        <w:tcPr>
          <w:tcW w:w="2835" w:type="dxa"/>
          <w:tcBorders>
            <w:top w:val="nil"/>
            <w:left w:val="nil"/>
            <w:bottom w:val="nil"/>
            <w:right w:val="nil"/>
          </w:tcBorders>
        </w:tcPr>
        <w:p w:rsidR="00786787" w:rsidRDefault="00786787" w:rsidP="001D34CD">
          <w:pPr>
            <w:spacing w:after="240"/>
            <w:jc w:val="center"/>
          </w:pPr>
          <w:r>
            <w:rPr>
              <w:noProof/>
            </w:rPr>
            <w:drawing>
              <wp:anchor distT="0" distB="0" distL="114300" distR="114300" simplePos="0" relativeHeight="251661312" behindDoc="1" locked="0" layoutInCell="1" allowOverlap="1" wp14:anchorId="2A01C805" wp14:editId="21633A17">
                <wp:simplePos x="0" y="0"/>
                <wp:positionH relativeFrom="margin">
                  <wp:posOffset>381635</wp:posOffset>
                </wp:positionH>
                <wp:positionV relativeFrom="margin">
                  <wp:posOffset>0</wp:posOffset>
                </wp:positionV>
                <wp:extent cx="503555" cy="758190"/>
                <wp:effectExtent l="19050" t="0" r="0" b="0"/>
                <wp:wrapTight wrapText="bothSides">
                  <wp:wrapPolygon edited="0">
                    <wp:start x="-817" y="0"/>
                    <wp:lineTo x="-817" y="21166"/>
                    <wp:lineTo x="21246" y="21166"/>
                    <wp:lineTo x="21246" y="0"/>
                    <wp:lineTo x="-817" y="0"/>
                  </wp:wrapPolygon>
                </wp:wrapTight>
                <wp:docPr id="3" name="Рисунок 2" descr="Герб_97_2_цвет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Герб_97_2_цвет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grayscl/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3555" cy="7581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3225" w:type="dxa"/>
          <w:tcBorders>
            <w:top w:val="nil"/>
            <w:left w:val="nil"/>
            <w:bottom w:val="nil"/>
            <w:right w:val="nil"/>
          </w:tcBorders>
        </w:tcPr>
        <w:p w:rsidR="00786787" w:rsidRPr="00B86040" w:rsidRDefault="00786787" w:rsidP="001D34CD">
          <w:pPr>
            <w:spacing w:after="240"/>
            <w:jc w:val="center"/>
            <w:rPr>
              <w:b/>
            </w:rPr>
          </w:pPr>
        </w:p>
      </w:tc>
    </w:tr>
    <w:tr w:rsidR="00786787" w:rsidTr="00786787">
      <w:tc>
        <w:tcPr>
          <w:tcW w:w="9570" w:type="dxa"/>
          <w:gridSpan w:val="3"/>
          <w:tcBorders>
            <w:top w:val="nil"/>
            <w:left w:val="nil"/>
            <w:bottom w:val="nil"/>
            <w:right w:val="nil"/>
          </w:tcBorders>
        </w:tcPr>
        <w:p w:rsidR="00786787" w:rsidRPr="009B52BD" w:rsidRDefault="00B403F2" w:rsidP="00B403F2">
          <w:pPr>
            <w:spacing w:before="240" w:after="120"/>
            <w:jc w:val="center"/>
            <w:rPr>
              <w:b/>
              <w:sz w:val="26"/>
              <w:szCs w:val="26"/>
            </w:rPr>
          </w:pPr>
          <w:r>
            <w:rPr>
              <w:b/>
              <w:sz w:val="26"/>
              <w:szCs w:val="26"/>
            </w:rPr>
            <w:t xml:space="preserve">АДМИНИСТРАЦИЯ </w:t>
          </w:r>
          <w:r w:rsidR="00786787" w:rsidRPr="009B52BD">
            <w:rPr>
              <w:b/>
              <w:sz w:val="26"/>
              <w:szCs w:val="26"/>
            </w:rPr>
            <w:t>КОЛПАШЕВСКОГО РАЙОНА ТОМСКОЙ ОБЛАСТИ</w:t>
          </w:r>
        </w:p>
        <w:p w:rsidR="00786787" w:rsidRPr="00786787" w:rsidRDefault="002E6C27" w:rsidP="00786787">
          <w:pPr>
            <w:tabs>
              <w:tab w:val="left" w:pos="480"/>
            </w:tabs>
            <w:spacing w:after="240"/>
            <w:jc w:val="center"/>
            <w:rPr>
              <w:b/>
            </w:rPr>
          </w:pPr>
          <w:r>
            <w:rPr>
              <w:b/>
              <w:sz w:val="32"/>
              <w:szCs w:val="32"/>
            </w:rPr>
            <w:t>ПОСТАНОВЛЕНИЕ</w:t>
          </w:r>
        </w:p>
      </w:tc>
    </w:tr>
  </w:tbl>
  <w:p w:rsidR="00786787" w:rsidRDefault="007867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6787"/>
    <w:rsid w:val="00004320"/>
    <w:rsid w:val="0001274B"/>
    <w:rsid w:val="000205CC"/>
    <w:rsid w:val="00030E19"/>
    <w:rsid w:val="000358EB"/>
    <w:rsid w:val="0004209A"/>
    <w:rsid w:val="000434A1"/>
    <w:rsid w:val="00043CB3"/>
    <w:rsid w:val="00045C52"/>
    <w:rsid w:val="00056E30"/>
    <w:rsid w:val="00057139"/>
    <w:rsid w:val="00067C5A"/>
    <w:rsid w:val="00077C2D"/>
    <w:rsid w:val="00092106"/>
    <w:rsid w:val="000A7F05"/>
    <w:rsid w:val="000B106A"/>
    <w:rsid w:val="000B1A31"/>
    <w:rsid w:val="00101348"/>
    <w:rsid w:val="001243E2"/>
    <w:rsid w:val="001304EA"/>
    <w:rsid w:val="0013333F"/>
    <w:rsid w:val="00135633"/>
    <w:rsid w:val="0013720D"/>
    <w:rsid w:val="00137C57"/>
    <w:rsid w:val="00145BB9"/>
    <w:rsid w:val="00154D86"/>
    <w:rsid w:val="00157016"/>
    <w:rsid w:val="00185D5D"/>
    <w:rsid w:val="001B3A2E"/>
    <w:rsid w:val="001B563A"/>
    <w:rsid w:val="001B7275"/>
    <w:rsid w:val="001C1CFE"/>
    <w:rsid w:val="001C4C6D"/>
    <w:rsid w:val="001E01F9"/>
    <w:rsid w:val="001F1A56"/>
    <w:rsid w:val="00205850"/>
    <w:rsid w:val="00213DE7"/>
    <w:rsid w:val="00221F8F"/>
    <w:rsid w:val="002379E4"/>
    <w:rsid w:val="0027172E"/>
    <w:rsid w:val="0027471C"/>
    <w:rsid w:val="00277C24"/>
    <w:rsid w:val="00277F7A"/>
    <w:rsid w:val="00280F32"/>
    <w:rsid w:val="00281B19"/>
    <w:rsid w:val="00284ACA"/>
    <w:rsid w:val="00294158"/>
    <w:rsid w:val="002953DB"/>
    <w:rsid w:val="002A752E"/>
    <w:rsid w:val="002D3101"/>
    <w:rsid w:val="002E6C27"/>
    <w:rsid w:val="002F4C7B"/>
    <w:rsid w:val="00305E7F"/>
    <w:rsid w:val="003065D1"/>
    <w:rsid w:val="00335E26"/>
    <w:rsid w:val="00335ED0"/>
    <w:rsid w:val="003511D1"/>
    <w:rsid w:val="003529F3"/>
    <w:rsid w:val="0035596C"/>
    <w:rsid w:val="00357790"/>
    <w:rsid w:val="003847D4"/>
    <w:rsid w:val="0039512C"/>
    <w:rsid w:val="00396ECB"/>
    <w:rsid w:val="003A1709"/>
    <w:rsid w:val="003B4042"/>
    <w:rsid w:val="003B6668"/>
    <w:rsid w:val="003B76BC"/>
    <w:rsid w:val="003C32CD"/>
    <w:rsid w:val="003C5E63"/>
    <w:rsid w:val="003D3161"/>
    <w:rsid w:val="003D79B6"/>
    <w:rsid w:val="003E51BA"/>
    <w:rsid w:val="00424E5B"/>
    <w:rsid w:val="004250A4"/>
    <w:rsid w:val="00430527"/>
    <w:rsid w:val="00434BF6"/>
    <w:rsid w:val="00442EEB"/>
    <w:rsid w:val="00444D20"/>
    <w:rsid w:val="0044678D"/>
    <w:rsid w:val="00460114"/>
    <w:rsid w:val="00460298"/>
    <w:rsid w:val="004646C8"/>
    <w:rsid w:val="00466782"/>
    <w:rsid w:val="00471418"/>
    <w:rsid w:val="004800B6"/>
    <w:rsid w:val="004842F3"/>
    <w:rsid w:val="004A7E02"/>
    <w:rsid w:val="004C6EB6"/>
    <w:rsid w:val="004D4A4C"/>
    <w:rsid w:val="004D572E"/>
    <w:rsid w:val="004E04F5"/>
    <w:rsid w:val="005001C6"/>
    <w:rsid w:val="00500963"/>
    <w:rsid w:val="00521ED5"/>
    <w:rsid w:val="00530CE1"/>
    <w:rsid w:val="00541ACE"/>
    <w:rsid w:val="005523D1"/>
    <w:rsid w:val="005A337B"/>
    <w:rsid w:val="005B2F3A"/>
    <w:rsid w:val="005C5B49"/>
    <w:rsid w:val="005F58DE"/>
    <w:rsid w:val="005F64DA"/>
    <w:rsid w:val="005F7B75"/>
    <w:rsid w:val="00623A22"/>
    <w:rsid w:val="00626A43"/>
    <w:rsid w:val="00636CAA"/>
    <w:rsid w:val="00646D59"/>
    <w:rsid w:val="00661D03"/>
    <w:rsid w:val="0069430B"/>
    <w:rsid w:val="006A0294"/>
    <w:rsid w:val="006A1536"/>
    <w:rsid w:val="006A24AD"/>
    <w:rsid w:val="006C6E85"/>
    <w:rsid w:val="006F05C9"/>
    <w:rsid w:val="007023D2"/>
    <w:rsid w:val="0070284E"/>
    <w:rsid w:val="00702BB8"/>
    <w:rsid w:val="00723C2C"/>
    <w:rsid w:val="00731851"/>
    <w:rsid w:val="00733FDE"/>
    <w:rsid w:val="00773B27"/>
    <w:rsid w:val="00777D92"/>
    <w:rsid w:val="007815C8"/>
    <w:rsid w:val="007854D4"/>
    <w:rsid w:val="00786787"/>
    <w:rsid w:val="007B0115"/>
    <w:rsid w:val="007B6710"/>
    <w:rsid w:val="007D14FE"/>
    <w:rsid w:val="007E03B3"/>
    <w:rsid w:val="007E1691"/>
    <w:rsid w:val="007E3C86"/>
    <w:rsid w:val="007F014C"/>
    <w:rsid w:val="008107E7"/>
    <w:rsid w:val="00813EB6"/>
    <w:rsid w:val="00821783"/>
    <w:rsid w:val="0082520A"/>
    <w:rsid w:val="00832A22"/>
    <w:rsid w:val="00841815"/>
    <w:rsid w:val="00851D48"/>
    <w:rsid w:val="00863BCF"/>
    <w:rsid w:val="008644E3"/>
    <w:rsid w:val="00866064"/>
    <w:rsid w:val="00871A6E"/>
    <w:rsid w:val="00871F5C"/>
    <w:rsid w:val="0089183C"/>
    <w:rsid w:val="008A0F67"/>
    <w:rsid w:val="008A6CDD"/>
    <w:rsid w:val="008C75E8"/>
    <w:rsid w:val="008D4635"/>
    <w:rsid w:val="008E4898"/>
    <w:rsid w:val="00912A1D"/>
    <w:rsid w:val="009150AA"/>
    <w:rsid w:val="00916443"/>
    <w:rsid w:val="00943F70"/>
    <w:rsid w:val="00945A0B"/>
    <w:rsid w:val="00947168"/>
    <w:rsid w:val="0095251A"/>
    <w:rsid w:val="009540C7"/>
    <w:rsid w:val="0097598F"/>
    <w:rsid w:val="00991500"/>
    <w:rsid w:val="009963C1"/>
    <w:rsid w:val="009A039E"/>
    <w:rsid w:val="009A57B1"/>
    <w:rsid w:val="009A6B24"/>
    <w:rsid w:val="009D506B"/>
    <w:rsid w:val="009E512C"/>
    <w:rsid w:val="009E7938"/>
    <w:rsid w:val="009F3DAB"/>
    <w:rsid w:val="00A00C19"/>
    <w:rsid w:val="00A20615"/>
    <w:rsid w:val="00A346C4"/>
    <w:rsid w:val="00A40707"/>
    <w:rsid w:val="00A54776"/>
    <w:rsid w:val="00A71EEE"/>
    <w:rsid w:val="00A776D0"/>
    <w:rsid w:val="00A8118A"/>
    <w:rsid w:val="00A91376"/>
    <w:rsid w:val="00AA5475"/>
    <w:rsid w:val="00AB68BE"/>
    <w:rsid w:val="00AD6F56"/>
    <w:rsid w:val="00AE1ACD"/>
    <w:rsid w:val="00AF5571"/>
    <w:rsid w:val="00B01AB2"/>
    <w:rsid w:val="00B267C3"/>
    <w:rsid w:val="00B277EB"/>
    <w:rsid w:val="00B403F2"/>
    <w:rsid w:val="00B63E6C"/>
    <w:rsid w:val="00B64AA7"/>
    <w:rsid w:val="00B66D9C"/>
    <w:rsid w:val="00B75BCB"/>
    <w:rsid w:val="00B9650D"/>
    <w:rsid w:val="00BA003E"/>
    <w:rsid w:val="00BB422E"/>
    <w:rsid w:val="00BC07E3"/>
    <w:rsid w:val="00BD06DA"/>
    <w:rsid w:val="00BF1752"/>
    <w:rsid w:val="00BF3BE5"/>
    <w:rsid w:val="00BF4DFA"/>
    <w:rsid w:val="00BF4F83"/>
    <w:rsid w:val="00BF6752"/>
    <w:rsid w:val="00C0051C"/>
    <w:rsid w:val="00C04167"/>
    <w:rsid w:val="00C100FF"/>
    <w:rsid w:val="00C168B1"/>
    <w:rsid w:val="00C175FB"/>
    <w:rsid w:val="00C237D3"/>
    <w:rsid w:val="00C35C73"/>
    <w:rsid w:val="00C47889"/>
    <w:rsid w:val="00C6591C"/>
    <w:rsid w:val="00C71B90"/>
    <w:rsid w:val="00CB0FE5"/>
    <w:rsid w:val="00CB4B41"/>
    <w:rsid w:val="00CC2A44"/>
    <w:rsid w:val="00D00E66"/>
    <w:rsid w:val="00D152A2"/>
    <w:rsid w:val="00D16D31"/>
    <w:rsid w:val="00D24293"/>
    <w:rsid w:val="00D37690"/>
    <w:rsid w:val="00D43313"/>
    <w:rsid w:val="00D43F01"/>
    <w:rsid w:val="00D46532"/>
    <w:rsid w:val="00D577C3"/>
    <w:rsid w:val="00D602E4"/>
    <w:rsid w:val="00D741C4"/>
    <w:rsid w:val="00D75CA9"/>
    <w:rsid w:val="00DA10EE"/>
    <w:rsid w:val="00DA4BE5"/>
    <w:rsid w:val="00DA5B94"/>
    <w:rsid w:val="00DA70AC"/>
    <w:rsid w:val="00DB19CC"/>
    <w:rsid w:val="00DB662B"/>
    <w:rsid w:val="00DD3040"/>
    <w:rsid w:val="00DE4F4C"/>
    <w:rsid w:val="00DF5CDC"/>
    <w:rsid w:val="00E029CB"/>
    <w:rsid w:val="00E04232"/>
    <w:rsid w:val="00E24BC6"/>
    <w:rsid w:val="00E32D4C"/>
    <w:rsid w:val="00E355B7"/>
    <w:rsid w:val="00E563A8"/>
    <w:rsid w:val="00E91366"/>
    <w:rsid w:val="00E9451B"/>
    <w:rsid w:val="00EA50BE"/>
    <w:rsid w:val="00EA79D7"/>
    <w:rsid w:val="00EC05B4"/>
    <w:rsid w:val="00EC177B"/>
    <w:rsid w:val="00EE18FE"/>
    <w:rsid w:val="00EE5326"/>
    <w:rsid w:val="00EF02FF"/>
    <w:rsid w:val="00F11839"/>
    <w:rsid w:val="00F43374"/>
    <w:rsid w:val="00F616FD"/>
    <w:rsid w:val="00F86CBD"/>
    <w:rsid w:val="00F92775"/>
    <w:rsid w:val="00F96145"/>
    <w:rsid w:val="00FC27ED"/>
    <w:rsid w:val="00FC4597"/>
    <w:rsid w:val="00FC490F"/>
    <w:rsid w:val="00FC78D9"/>
    <w:rsid w:val="00FD4BFA"/>
    <w:rsid w:val="00FE35B1"/>
    <w:rsid w:val="00FF21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7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267C3"/>
    <w:pPr>
      <w:keepNext/>
      <w:jc w:val="center"/>
      <w:outlineLvl w:val="0"/>
    </w:pPr>
    <w:rPr>
      <w:b/>
      <w:sz w:val="32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86787"/>
    <w:pPr>
      <w:jc w:val="center"/>
    </w:pPr>
    <w:rPr>
      <w:b/>
      <w:sz w:val="36"/>
      <w:szCs w:val="20"/>
    </w:rPr>
  </w:style>
  <w:style w:type="character" w:customStyle="1" w:styleId="a4">
    <w:name w:val="Подзаголовок Знак"/>
    <w:basedOn w:val="a0"/>
    <w:link w:val="a3"/>
    <w:rsid w:val="00786787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7867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6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7867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6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78678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8678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B267C3"/>
    <w:rPr>
      <w:rFonts w:ascii="Times New Roman" w:eastAsia="Times New Roman" w:hAnsi="Times New Roman" w:cs="Times New Roman"/>
      <w:b/>
      <w:sz w:val="32"/>
      <w:szCs w:val="20"/>
      <w:lang w:val="en-US" w:eastAsia="ru-RU"/>
    </w:rPr>
  </w:style>
  <w:style w:type="table" w:styleId="ab">
    <w:name w:val="Table Grid"/>
    <w:basedOn w:val="a1"/>
    <w:rsid w:val="00B267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caption"/>
    <w:basedOn w:val="a"/>
    <w:next w:val="a"/>
    <w:qFormat/>
    <w:rsid w:val="00916443"/>
    <w:pPr>
      <w:jc w:val="both"/>
    </w:pPr>
    <w:rPr>
      <w:b/>
      <w:szCs w:val="20"/>
    </w:rPr>
  </w:style>
  <w:style w:type="character" w:styleId="ad">
    <w:name w:val="Strong"/>
    <w:basedOn w:val="a0"/>
    <w:uiPriority w:val="22"/>
    <w:qFormat/>
    <w:rsid w:val="00A346C4"/>
    <w:rPr>
      <w:b/>
      <w:bCs/>
    </w:rPr>
  </w:style>
  <w:style w:type="paragraph" w:styleId="ae">
    <w:name w:val="No Spacing"/>
    <w:qFormat/>
    <w:rsid w:val="00B01AB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link w:val="ConsPlusNormal0"/>
    <w:rsid w:val="00B01A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B01AB2"/>
    <w:rPr>
      <w:rFonts w:ascii="Calibri" w:eastAsia="Times New Roman" w:hAnsi="Calibri" w:cs="Times New Roman"/>
      <w:szCs w:val="20"/>
      <w:lang w:eastAsia="ru-RU"/>
    </w:rPr>
  </w:style>
  <w:style w:type="character" w:customStyle="1" w:styleId="2">
    <w:name w:val="Основной текст (2)"/>
    <w:rsid w:val="00B01AB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7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267C3"/>
    <w:pPr>
      <w:keepNext/>
      <w:jc w:val="center"/>
      <w:outlineLvl w:val="0"/>
    </w:pPr>
    <w:rPr>
      <w:b/>
      <w:sz w:val="32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86787"/>
    <w:pPr>
      <w:jc w:val="center"/>
    </w:pPr>
    <w:rPr>
      <w:b/>
      <w:sz w:val="36"/>
      <w:szCs w:val="20"/>
    </w:rPr>
  </w:style>
  <w:style w:type="character" w:customStyle="1" w:styleId="a4">
    <w:name w:val="Подзаголовок Знак"/>
    <w:basedOn w:val="a0"/>
    <w:link w:val="a3"/>
    <w:rsid w:val="00786787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7867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6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7867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6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78678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8678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B267C3"/>
    <w:rPr>
      <w:rFonts w:ascii="Times New Roman" w:eastAsia="Times New Roman" w:hAnsi="Times New Roman" w:cs="Times New Roman"/>
      <w:b/>
      <w:sz w:val="32"/>
      <w:szCs w:val="20"/>
      <w:lang w:val="en-US" w:eastAsia="ru-RU"/>
    </w:rPr>
  </w:style>
  <w:style w:type="table" w:styleId="ab">
    <w:name w:val="Table Grid"/>
    <w:basedOn w:val="a1"/>
    <w:rsid w:val="00B267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caption"/>
    <w:basedOn w:val="a"/>
    <w:next w:val="a"/>
    <w:qFormat/>
    <w:rsid w:val="00916443"/>
    <w:pPr>
      <w:jc w:val="both"/>
    </w:pPr>
    <w:rPr>
      <w:b/>
      <w:szCs w:val="20"/>
    </w:rPr>
  </w:style>
  <w:style w:type="character" w:styleId="ad">
    <w:name w:val="Strong"/>
    <w:basedOn w:val="a0"/>
    <w:uiPriority w:val="22"/>
    <w:qFormat/>
    <w:rsid w:val="00A346C4"/>
    <w:rPr>
      <w:b/>
      <w:bCs/>
    </w:rPr>
  </w:style>
  <w:style w:type="paragraph" w:styleId="ae">
    <w:name w:val="No Spacing"/>
    <w:qFormat/>
    <w:rsid w:val="00B01AB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link w:val="ConsPlusNormal0"/>
    <w:rsid w:val="00B01A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B01AB2"/>
    <w:rPr>
      <w:rFonts w:ascii="Calibri" w:eastAsia="Times New Roman" w:hAnsi="Calibri" w:cs="Times New Roman"/>
      <w:szCs w:val="20"/>
      <w:lang w:eastAsia="ru-RU"/>
    </w:rPr>
  </w:style>
  <w:style w:type="character" w:customStyle="1" w:styleId="2">
    <w:name w:val="Основной текст (2)"/>
    <w:rsid w:val="00B01AB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113887-49E8-4150-AA1A-CAE5E7A4CF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1453</Words>
  <Characters>8286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В. Григоренко</dc:creator>
  <cp:lastModifiedBy>Бутова Мария Владимировна</cp:lastModifiedBy>
  <cp:revision>13</cp:revision>
  <cp:lastPrinted>2024-12-19T04:36:00Z</cp:lastPrinted>
  <dcterms:created xsi:type="dcterms:W3CDTF">2024-09-18T07:06:00Z</dcterms:created>
  <dcterms:modified xsi:type="dcterms:W3CDTF">2024-12-19T04:36:00Z</dcterms:modified>
</cp:coreProperties>
</file>