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601785" w:rsidRPr="00601785" w:rsidTr="000D6608">
        <w:tc>
          <w:tcPr>
            <w:tcW w:w="3510" w:type="dxa"/>
          </w:tcPr>
          <w:p w:rsidR="00601785" w:rsidRPr="00601785" w:rsidRDefault="00601785" w:rsidP="006017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601785" w:rsidRPr="00601785" w:rsidRDefault="00601785" w:rsidP="006017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</w:tcPr>
          <w:p w:rsidR="00601785" w:rsidRPr="00601785" w:rsidRDefault="00601785" w:rsidP="006017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01785" w:rsidRPr="00601785" w:rsidRDefault="00601785" w:rsidP="0060178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1785" w:rsidRPr="00601785" w:rsidRDefault="00601785" w:rsidP="006017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1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КОЛПАШЕВСКОГО РАЙОНА ТОМСКОЙ ОБЛАСТИ</w:t>
      </w:r>
    </w:p>
    <w:p w:rsidR="00601785" w:rsidRPr="00601785" w:rsidRDefault="00601785" w:rsidP="006017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17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20B" w:rsidRPr="00FD320B" w:rsidRDefault="00FD320B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785" w:rsidRPr="00FD320B" w:rsidRDefault="00FD320B" w:rsidP="006017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09.01.2023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7574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</w:t>
      </w:r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2547" w:type="dxa"/>
        <w:tblLook w:val="04A0" w:firstRow="1" w:lastRow="0" w:firstColumn="1" w:lastColumn="0" w:noHBand="0" w:noVBand="1"/>
      </w:tblPr>
      <w:tblGrid>
        <w:gridCol w:w="9464"/>
        <w:gridCol w:w="3083"/>
      </w:tblGrid>
      <w:tr w:rsidR="00601785" w:rsidRPr="00FD320B" w:rsidTr="000D6608">
        <w:tc>
          <w:tcPr>
            <w:tcW w:w="9464" w:type="dxa"/>
          </w:tcPr>
          <w:p w:rsidR="00F06754" w:rsidRPr="00FD320B" w:rsidRDefault="00F06754" w:rsidP="00B3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20B">
              <w:rPr>
                <w:rFonts w:ascii="Times New Roman" w:hAnsi="Times New Roman" w:cs="Times New Roman"/>
                <w:sz w:val="26"/>
                <w:szCs w:val="26"/>
              </w:rPr>
              <w:t>Об обеспечении питанием отдельных категорий обучающихся, за исключением обучающихся, получающих начальное общее образование, и обучающихся с ограниченными возможностями здоровья</w:t>
            </w:r>
            <w:r w:rsidR="000902DC" w:rsidRPr="00FD32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D320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общеобразовательных организаци</w:t>
            </w:r>
            <w:r w:rsidR="000902DC" w:rsidRPr="00FD320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FD320B">
              <w:rPr>
                <w:rFonts w:ascii="Times New Roman" w:hAnsi="Times New Roman" w:cs="Times New Roman"/>
                <w:sz w:val="26"/>
                <w:szCs w:val="26"/>
              </w:rPr>
              <w:t xml:space="preserve"> Колпашевского района</w:t>
            </w:r>
          </w:p>
          <w:p w:rsidR="00601785" w:rsidRPr="00FD320B" w:rsidRDefault="00601785" w:rsidP="00B3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3" w:type="dxa"/>
          </w:tcPr>
          <w:p w:rsidR="00601785" w:rsidRPr="00FD320B" w:rsidRDefault="00601785" w:rsidP="0060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01785" w:rsidRPr="00FD320B" w:rsidRDefault="00601785" w:rsidP="0060178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01785" w:rsidRPr="00FD320B" w:rsidRDefault="00601785" w:rsidP="00601785">
      <w:pPr>
        <w:tabs>
          <w:tab w:val="left" w:pos="709"/>
          <w:tab w:val="left" w:pos="935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</w:t>
      </w:r>
      <w:r w:rsid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ё</w:t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й 37 Федерального закона от 29.12.2012  № 273-ФЗ </w:t>
      </w:r>
      <w:proofErr w:type="gramStart"/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образовании в Российской Федерации», Законом Томской области от 28.12.2010 № 336-ОЗ «О предоставлении межбюджетных трансфертов»</w:t>
      </w:r>
      <w:r w:rsidR="00397F6D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9E2592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стать</w:t>
      </w:r>
      <w:r w:rsid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ё</w:t>
      </w:r>
      <w:r w:rsidR="009E2592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 2</w:t>
      </w:r>
      <w:r w:rsidR="00A54043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9E2592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Устава Колпашевского района,</w:t>
      </w:r>
      <w:r w:rsidR="00860760" w:rsidRPr="00FD320B">
        <w:rPr>
          <w:sz w:val="26"/>
          <w:szCs w:val="26"/>
        </w:rPr>
        <w:t xml:space="preserve"> </w:t>
      </w:r>
      <w:r w:rsidR="00860760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решением Думы Колпашевского района от 23.04.2012 № 46 «О порядке расходования денежных средств, выделенных бюджету муниципального образования «Колпашевский район» из бюджета Томской области»,</w:t>
      </w:r>
      <w:r w:rsidR="009E2592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создания необходимых условий для</w:t>
      </w:r>
      <w:r w:rsidR="00B113EB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</w:t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0902DC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охраны и укрепления здоровья</w:t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обучающихся муниципальных общеобразовательных организаций Колпашевского рай</w:t>
      </w:r>
      <w:r w:rsidR="000902DC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proofErr w:type="gramEnd"/>
    </w:p>
    <w:p w:rsidR="00601785" w:rsidRPr="00FD320B" w:rsidRDefault="00601785" w:rsidP="006017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F125D2" w:rsidRPr="00FD320B" w:rsidRDefault="00F06754" w:rsidP="0083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813581" w:rsidRPr="00FD320B">
        <w:rPr>
          <w:rFonts w:ascii="Times New Roman" w:hAnsi="Times New Roman" w:cs="Times New Roman"/>
          <w:sz w:val="26"/>
          <w:szCs w:val="26"/>
        </w:rPr>
        <w:t>Установить</w:t>
      </w:r>
      <w:r w:rsidR="00E05484" w:rsidRPr="00FD320B">
        <w:rPr>
          <w:rFonts w:ascii="Times New Roman" w:hAnsi="Times New Roman" w:cs="Times New Roman"/>
          <w:sz w:val="26"/>
          <w:szCs w:val="26"/>
        </w:rPr>
        <w:t>,</w:t>
      </w:r>
      <w:r w:rsidR="00813581" w:rsidRPr="00FD320B">
        <w:rPr>
          <w:rFonts w:ascii="Times New Roman" w:hAnsi="Times New Roman" w:cs="Times New Roman"/>
          <w:sz w:val="26"/>
          <w:szCs w:val="26"/>
        </w:rPr>
        <w:t xml:space="preserve"> </w:t>
      </w:r>
      <w:r w:rsidR="00ED59E7" w:rsidRPr="00FD320B">
        <w:rPr>
          <w:rFonts w:ascii="Times New Roman" w:hAnsi="Times New Roman" w:cs="Times New Roman"/>
          <w:sz w:val="26"/>
          <w:szCs w:val="26"/>
        </w:rPr>
        <w:t>что за сч</w:t>
      </w:r>
      <w:r w:rsidR="00FD320B">
        <w:rPr>
          <w:rFonts w:ascii="Times New Roman" w:hAnsi="Times New Roman" w:cs="Times New Roman"/>
          <w:sz w:val="26"/>
          <w:szCs w:val="26"/>
        </w:rPr>
        <w:t>ё</w:t>
      </w:r>
      <w:r w:rsidR="00ED59E7" w:rsidRPr="00FD320B">
        <w:rPr>
          <w:rFonts w:ascii="Times New Roman" w:hAnsi="Times New Roman" w:cs="Times New Roman"/>
          <w:sz w:val="26"/>
          <w:szCs w:val="26"/>
        </w:rPr>
        <w:t xml:space="preserve">т </w:t>
      </w:r>
      <w:r w:rsidR="00E05484" w:rsidRPr="00FD320B">
        <w:rPr>
          <w:rFonts w:ascii="Times New Roman" w:hAnsi="Times New Roman" w:cs="Times New Roman"/>
          <w:sz w:val="26"/>
          <w:szCs w:val="26"/>
        </w:rPr>
        <w:t xml:space="preserve">и в пределах </w:t>
      </w:r>
      <w:r w:rsidR="00ED59E7" w:rsidRPr="00FD320B">
        <w:rPr>
          <w:rFonts w:ascii="Times New Roman" w:hAnsi="Times New Roman" w:cs="Times New Roman"/>
          <w:sz w:val="26"/>
          <w:szCs w:val="26"/>
        </w:rPr>
        <w:t>средств</w:t>
      </w:r>
      <w:r w:rsidR="00A14489" w:rsidRPr="00FD320B">
        <w:rPr>
          <w:rFonts w:ascii="Times New Roman" w:hAnsi="Times New Roman" w:cs="Times New Roman"/>
          <w:sz w:val="26"/>
          <w:szCs w:val="26"/>
        </w:rPr>
        <w:t>,</w:t>
      </w:r>
      <w:r w:rsidR="00ED59E7" w:rsidRPr="00FD320B">
        <w:rPr>
          <w:rFonts w:ascii="Times New Roman" w:hAnsi="Times New Roman" w:cs="Times New Roman"/>
          <w:sz w:val="26"/>
          <w:szCs w:val="26"/>
        </w:rPr>
        <w:t xml:space="preserve"> </w:t>
      </w:r>
      <w:r w:rsidR="00E05484" w:rsidRPr="00FD320B">
        <w:rPr>
          <w:rFonts w:ascii="Times New Roman" w:hAnsi="Times New Roman" w:cs="Times New Roman"/>
          <w:sz w:val="26"/>
          <w:szCs w:val="26"/>
        </w:rPr>
        <w:t>предусмотренных на эти цели в бюджете</w:t>
      </w:r>
      <w:r w:rsidR="00ED59E7" w:rsidRPr="00FD32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«Колпашевский район»</w:t>
      </w:r>
      <w:r w:rsidR="00A14489" w:rsidRPr="00FD320B">
        <w:rPr>
          <w:rFonts w:ascii="Times New Roman" w:hAnsi="Times New Roman" w:cs="Times New Roman"/>
          <w:sz w:val="26"/>
          <w:szCs w:val="26"/>
        </w:rPr>
        <w:t>,</w:t>
      </w:r>
      <w:r w:rsidR="00ED59E7" w:rsidRPr="00FD320B">
        <w:rPr>
          <w:rFonts w:ascii="Times New Roman" w:hAnsi="Times New Roman" w:cs="Times New Roman"/>
          <w:sz w:val="26"/>
          <w:szCs w:val="26"/>
        </w:rPr>
        <w:t xml:space="preserve"> производится обеспечение питанием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A14489" w:rsidRPr="00FD320B">
        <w:rPr>
          <w:rFonts w:ascii="Times New Roman" w:hAnsi="Times New Roman" w:cs="Times New Roman"/>
          <w:sz w:val="26"/>
          <w:szCs w:val="26"/>
        </w:rPr>
        <w:t>,</w:t>
      </w:r>
      <w:r w:rsidR="00ED59E7" w:rsidRPr="00FD320B">
        <w:rPr>
          <w:rFonts w:ascii="Times New Roman" w:hAnsi="Times New Roman" w:cs="Times New Roman"/>
          <w:sz w:val="26"/>
          <w:szCs w:val="26"/>
        </w:rPr>
        <w:t xml:space="preserve"> в соответствии с порядком назначения и осуществления оплаты стоимости питания отдельных категорий обучающихся в муниципальных</w:t>
      </w:r>
      <w:proofErr w:type="gramEnd"/>
      <w:r w:rsidR="00ED59E7" w:rsidRPr="00FD320B">
        <w:rPr>
          <w:rFonts w:ascii="Times New Roman" w:hAnsi="Times New Roman" w:cs="Times New Roman"/>
          <w:sz w:val="26"/>
          <w:szCs w:val="26"/>
        </w:rPr>
        <w:t xml:space="preserve"> общеобразовательных </w:t>
      </w:r>
      <w:proofErr w:type="gramStart"/>
      <w:r w:rsidR="00ED59E7" w:rsidRPr="00FD320B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="00ED59E7" w:rsidRPr="00FD320B">
        <w:rPr>
          <w:rFonts w:ascii="Times New Roman" w:hAnsi="Times New Roman" w:cs="Times New Roman"/>
          <w:sz w:val="26"/>
          <w:szCs w:val="26"/>
        </w:rPr>
        <w:t xml:space="preserve">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8875E1" w:rsidRPr="00FD320B">
        <w:rPr>
          <w:rFonts w:ascii="Times New Roman" w:hAnsi="Times New Roman" w:cs="Times New Roman"/>
          <w:sz w:val="26"/>
          <w:szCs w:val="26"/>
        </w:rPr>
        <w:t>,</w:t>
      </w:r>
      <w:r w:rsidR="00ED59E7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53BB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D59E7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приложению к настоящему постановлению.</w:t>
      </w:r>
    </w:p>
    <w:p w:rsidR="00D72508" w:rsidRPr="00FD320B" w:rsidRDefault="00D72508" w:rsidP="0083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Установить, что главным распорядителем бюджетных средств, указанных в пункте 1 настоящего постановления, является Управление образования Администрации Колпашевского района.</w:t>
      </w:r>
    </w:p>
    <w:p w:rsidR="00C5599D" w:rsidRPr="00FD320B" w:rsidRDefault="00D72508" w:rsidP="002274D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FD320B">
        <w:rPr>
          <w:rFonts w:ascii="Times New Roman" w:hAnsi="Times New Roman" w:cs="Times New Roman"/>
          <w:sz w:val="26"/>
          <w:szCs w:val="26"/>
        </w:rPr>
        <w:t>3</w:t>
      </w:r>
      <w:r w:rsidR="005411C4" w:rsidRPr="00FD320B">
        <w:rPr>
          <w:rFonts w:ascii="Times New Roman" w:hAnsi="Times New Roman" w:cs="Times New Roman"/>
          <w:sz w:val="26"/>
          <w:szCs w:val="26"/>
        </w:rPr>
        <w:t>.</w:t>
      </w:r>
      <w:r w:rsidR="0046404D" w:rsidRPr="00FD32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6404D" w:rsidRPr="00FD320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Установить, что иные межбюджетные трансферты, выделяемые бюджету муниципального образования «Колпашевский район»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</w:t>
      </w:r>
      <w:r w:rsidR="0046404D" w:rsidRPr="00FD320B">
        <w:rPr>
          <w:rFonts w:ascii="Times New Roman" w:eastAsia="MS Mincho" w:hAnsi="Times New Roman" w:cs="Times New Roman"/>
          <w:sz w:val="26"/>
          <w:szCs w:val="26"/>
          <w:lang w:eastAsia="ja-JP"/>
        </w:rPr>
        <w:lastRenderedPageBreak/>
        <w:t>обучающихся с ограниченными возможностями здоровья и обучающихся по образовательным программам начального общего образования (далее – трансферты), направляются</w:t>
      </w:r>
      <w:r w:rsidR="008875E1" w:rsidRPr="00FD320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46404D" w:rsidRPr="00FD320B">
        <w:rPr>
          <w:rFonts w:ascii="Times New Roman" w:eastAsia="MS Mincho" w:hAnsi="Times New Roman" w:cs="Times New Roman"/>
          <w:sz w:val="26"/>
          <w:szCs w:val="26"/>
          <w:lang w:eastAsia="ja-JP"/>
        </w:rPr>
        <w:t>на частичную оплату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</w:t>
      </w:r>
      <w:proofErr w:type="gramEnd"/>
      <w:r w:rsidR="0046404D" w:rsidRPr="00FD320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с ограниченными возможностями здоровья и </w:t>
      </w:r>
      <w:proofErr w:type="gramStart"/>
      <w:r w:rsidR="0046404D" w:rsidRPr="00FD320B">
        <w:rPr>
          <w:rFonts w:ascii="Times New Roman" w:eastAsia="MS Mincho" w:hAnsi="Times New Roman" w:cs="Times New Roman"/>
          <w:sz w:val="26"/>
          <w:szCs w:val="26"/>
          <w:lang w:eastAsia="ja-JP"/>
        </w:rPr>
        <w:t>обучающихся</w:t>
      </w:r>
      <w:proofErr w:type="gramEnd"/>
      <w:r w:rsidR="0046404D" w:rsidRPr="00FD320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по образовательным программам начального общего образования.</w:t>
      </w:r>
      <w:r w:rsidR="008875E1" w:rsidRPr="00FD320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p w:rsidR="008023D5" w:rsidRPr="00FD320B" w:rsidRDefault="008023D5" w:rsidP="002274D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FD320B">
        <w:rPr>
          <w:rFonts w:ascii="Times New Roman" w:eastAsia="MS Mincho" w:hAnsi="Times New Roman" w:cs="Times New Roman"/>
          <w:sz w:val="26"/>
          <w:szCs w:val="26"/>
          <w:lang w:eastAsia="ja-JP"/>
        </w:rPr>
        <w:t>Обеспечение расходовани</w:t>
      </w:r>
      <w:r w:rsidR="00860760" w:rsidRPr="00FD320B">
        <w:rPr>
          <w:rFonts w:ascii="Times New Roman" w:eastAsia="MS Mincho" w:hAnsi="Times New Roman" w:cs="Times New Roman"/>
          <w:sz w:val="26"/>
          <w:szCs w:val="26"/>
          <w:lang w:eastAsia="ja-JP"/>
        </w:rPr>
        <w:t>я</w:t>
      </w:r>
      <w:r w:rsidRPr="00FD320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трансфертов, в том числе обеспечение исполнения соглашения о предоставлении трансферта осуществляется Управлением образования Колпашевского района.</w:t>
      </w:r>
    </w:p>
    <w:p w:rsidR="00D72508" w:rsidRPr="00FD320B" w:rsidRDefault="00D72508" w:rsidP="002274D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FD320B">
        <w:rPr>
          <w:rFonts w:ascii="Times New Roman" w:eastAsia="MS Mincho" w:hAnsi="Times New Roman" w:cs="Times New Roman"/>
          <w:sz w:val="26"/>
          <w:szCs w:val="26"/>
          <w:lang w:eastAsia="ja-JP"/>
        </w:rPr>
        <w:t>4. Признать утратившими силу:</w:t>
      </w:r>
    </w:p>
    <w:p w:rsidR="00EB4D99" w:rsidRPr="00FD320B" w:rsidRDefault="001D37B1" w:rsidP="0040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1) п</w:t>
      </w:r>
      <w:r w:rsidR="00EB4D99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остановление Администрации Колпашевского района от 24.07.2019 № 801 «</w:t>
      </w:r>
      <w:r w:rsidR="00EB4D99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здоровья»;</w:t>
      </w:r>
    </w:p>
    <w:p w:rsidR="00EB4D99" w:rsidRPr="00FD320B" w:rsidRDefault="00EB4D99" w:rsidP="0040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остановление Администрации Колпашевского района от</w:t>
      </w:r>
      <w:r w:rsidR="004032C6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12.08.2019 </w:t>
      </w:r>
      <w:r w:rsidR="004032C6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№ 898 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«О внесении изменений в постановление Администрации Колпашевского района </w:t>
      </w:r>
      <w:r w:rsidR="004032C6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от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</w:t>
      </w:r>
      <w:r w:rsidR="009E2592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иченными возможностями здоровья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032C6" w:rsidRPr="00FD320B" w:rsidRDefault="004032C6" w:rsidP="0040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остановление Администрации Колпашевского района от 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27.12.2019 № 1495 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«О внесении изменени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я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в постановление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здоровья» (в редак</w:t>
      </w:r>
      <w:r w:rsid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постановления Администрации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Колпашевского района от 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12.08.2019 № 898)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»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32C6" w:rsidRPr="00FD320B" w:rsidRDefault="004032C6" w:rsidP="0040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остановление Администрации Колпашевского района от  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E2592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.04.2020 № 358 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«О внесении изменений в постановление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здоровья»;</w:t>
      </w:r>
    </w:p>
    <w:p w:rsidR="004032C6" w:rsidRPr="00FD320B" w:rsidRDefault="004032C6" w:rsidP="0040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остановление Администрации Колпашевского района от 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29.09.2020 № 1057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«О внесении изменений в постановление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здоровья»;</w:t>
      </w:r>
    </w:p>
    <w:p w:rsidR="004032C6" w:rsidRPr="00FD320B" w:rsidRDefault="004032C6" w:rsidP="00403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остановление Администрации Колпашевского района от 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28.01.2021 № 126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«О внесении изменения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в 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приложение к 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постановлени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ю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образования»;</w:t>
      </w:r>
    </w:p>
    <w:p w:rsidR="00C70BC0" w:rsidRPr="00FD320B" w:rsidRDefault="00C70BC0" w:rsidP="00C70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7)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остановление Администрации Колпашевского района от 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30.03.2021 № 380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«О внесении изменений в постановление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образования»;</w:t>
      </w:r>
    </w:p>
    <w:p w:rsidR="00C70BC0" w:rsidRPr="00FD320B" w:rsidRDefault="00C70BC0" w:rsidP="00C70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остановление Администрации Колпашевского района от </w:t>
      </w:r>
      <w:r w:rsidR="009E2592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.04.2021 № 443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«О внесении изменений в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приложение к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постановлени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ю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образования»;</w:t>
      </w:r>
    </w:p>
    <w:p w:rsidR="00C70BC0" w:rsidRPr="00FD320B" w:rsidRDefault="00C70BC0" w:rsidP="00C70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9)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остановление Администрации Колпашевского района от 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11.08.2021 № 956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«О внесении изменений в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приложение к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постановлени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ю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образования»;</w:t>
      </w:r>
    </w:p>
    <w:p w:rsidR="00F66D33" w:rsidRPr="00FD320B" w:rsidRDefault="00F66D33" w:rsidP="00F6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10)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остановление Администрации Колпашевского района</w:t>
      </w:r>
      <w:r w:rsidR="00075DFC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от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24.01.2022 № 7</w:t>
      </w:r>
      <w:r w:rsidR="009E2592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«О внесении изменений в 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приложение к 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постановлени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ю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образования»;</w:t>
      </w:r>
    </w:p>
    <w:p w:rsidR="00F66D33" w:rsidRPr="00FD320B" w:rsidRDefault="00F66D33" w:rsidP="00F66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11)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остановление Администрации Колпашевского района </w:t>
      </w:r>
      <w:r w:rsidR="00075DFC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от 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075DFC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06.04.2022 № 435</w:t>
      </w:r>
      <w:r w:rsidR="00075DFC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«О внесении изменени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я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в 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приложение к 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постановлени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ю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</w:t>
      </w:r>
      <w:r w:rsidR="009E2592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начального общего образования»;</w:t>
      </w:r>
    </w:p>
    <w:p w:rsidR="00075DFC" w:rsidRPr="00FD320B" w:rsidRDefault="00075DFC" w:rsidP="0007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12)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остановление Администрации Колпашевского района от 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30.08.2022 № 1097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«О внесении изменений в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приложение к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постановлени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ю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образования»;</w:t>
      </w:r>
    </w:p>
    <w:p w:rsidR="00075DFC" w:rsidRPr="00FD320B" w:rsidRDefault="00075DFC" w:rsidP="0007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13)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остановление Администрации Колпашевского района 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31.08.2022 № 1099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«О внесении изменений в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приложение к 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постановлени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ю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ограниченными возможностями здоровья и обучающихся по образовательным программам начального общего образования»;</w:t>
      </w:r>
    </w:p>
    <w:p w:rsidR="00075DFC" w:rsidRPr="00FD320B" w:rsidRDefault="00075DFC" w:rsidP="0007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14)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остановление Администрации Колпашевского района 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03.10.2022 № 1229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«О внесении изменений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в приложение к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постановлени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ю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образования»;</w:t>
      </w:r>
    </w:p>
    <w:p w:rsidR="00075DFC" w:rsidRPr="00FD320B" w:rsidRDefault="00075DFC" w:rsidP="0007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15)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остановление Администрации Колпашевского района 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07.11.2022 № 1330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«О внесении изменений в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приложение к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постановлени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ю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образования»;</w:t>
      </w:r>
    </w:p>
    <w:p w:rsidR="00075DFC" w:rsidRPr="00FD320B" w:rsidRDefault="00075DFC" w:rsidP="0007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16)</w:t>
      </w:r>
      <w:r w:rsidR="001D37B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п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остановление Администрации Колпашевского района 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30.11.2022 № 1417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«О внесении изменений в 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приложение 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постановлени</w:t>
      </w:r>
      <w:r w:rsidR="009E2592"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ю</w:t>
      </w:r>
      <w:r w:rsidRPr="00FD320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Администрации Колпашевского района от 24.07.2019 № 801 «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частичной оплате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образования».</w:t>
      </w:r>
    </w:p>
    <w:p w:rsidR="00D72508" w:rsidRPr="00FD320B" w:rsidRDefault="001D37B1" w:rsidP="00D72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2508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508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601785" w:rsidRPr="00FD320B" w:rsidRDefault="001D37B1" w:rsidP="0060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751780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</w:t>
      </w:r>
      <w:proofErr w:type="gramStart"/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его официального опубликования</w:t>
      </w:r>
      <w:r w:rsidR="00397F6D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 с</w:t>
      </w:r>
      <w:r w:rsidR="006E5FE2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97F6D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397F6D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действие на правоотношения, возникшие с</w:t>
      </w:r>
      <w:r w:rsidR="006D6AFF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75DFC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33AD3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70374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3AD3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5DFC" w:rsidRPr="00FD320B" w:rsidRDefault="00EE1B21" w:rsidP="00075DFC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75DFC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75DFC" w:rsidRPr="00FD320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proofErr w:type="gramStart"/>
      <w:r w:rsidR="00075DFC" w:rsidRPr="00FD320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="00075DFC" w:rsidRPr="00FD320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исполнением настоящего постановления возложить на заместителя </w:t>
      </w:r>
      <w:r w:rsidR="001D37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75DFC" w:rsidRPr="00FD320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Главы </w:t>
      </w:r>
      <w:r w:rsidR="001D37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75DFC" w:rsidRPr="00FD320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Колпашевского </w:t>
      </w:r>
      <w:r w:rsidR="001D37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75DFC" w:rsidRPr="00FD320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района </w:t>
      </w:r>
      <w:r w:rsidR="001D37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75DFC" w:rsidRPr="00FD320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 </w:t>
      </w:r>
      <w:r w:rsidR="001D37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75DFC" w:rsidRPr="00FD320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социальным </w:t>
      </w:r>
      <w:r w:rsidR="001D37B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75DFC" w:rsidRPr="00FD320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вопросам </w:t>
      </w:r>
      <w:proofErr w:type="spellStart"/>
      <w:r w:rsidR="00075DFC" w:rsidRPr="00FD320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Шапилову</w:t>
      </w:r>
      <w:proofErr w:type="spellEnd"/>
      <w:r w:rsidR="00075DFC" w:rsidRPr="00FD320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Л.В.</w:t>
      </w:r>
    </w:p>
    <w:p w:rsidR="00601785" w:rsidRPr="001D37B1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785" w:rsidRPr="001D37B1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района</w:t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D37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proofErr w:type="spellStart"/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</w:t>
      </w:r>
      <w:r w:rsidR="00733AD3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33AD3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Агеев</w:t>
      </w:r>
      <w:proofErr w:type="spellEnd"/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01785" w:rsidRPr="001D37B1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1D37B1">
        <w:rPr>
          <w:rFonts w:ascii="Times New Roman" w:eastAsia="Times New Roman" w:hAnsi="Times New Roman" w:cs="Times New Roman"/>
          <w:bCs/>
          <w:lang w:eastAsia="ru-RU"/>
        </w:rPr>
        <w:t>С.В.Браун</w:t>
      </w:r>
      <w:proofErr w:type="spellEnd"/>
    </w:p>
    <w:p w:rsidR="0046404D" w:rsidRPr="001D37B1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37B1">
        <w:rPr>
          <w:rFonts w:ascii="Times New Roman" w:eastAsia="Times New Roman" w:hAnsi="Times New Roman" w:cs="Times New Roman"/>
          <w:bCs/>
          <w:lang w:eastAsia="ru-RU"/>
        </w:rPr>
        <w:t>4 22 50</w:t>
      </w:r>
    </w:p>
    <w:p w:rsidR="0046404D" w:rsidRPr="004234DF" w:rsidRDefault="0046404D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34DF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C63D46" w:rsidRPr="001D37B1" w:rsidRDefault="00C63D46" w:rsidP="001D37B1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C63D46" w:rsidRPr="001D37B1" w:rsidRDefault="00C63D46" w:rsidP="00EE1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678" w:right="-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Колпашевского района </w:t>
      </w:r>
    </w:p>
    <w:p w:rsidR="00C63D46" w:rsidRPr="001D37B1" w:rsidRDefault="00C63D46" w:rsidP="00EE1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678" w:right="-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09.01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C63D46" w:rsidRDefault="00C63D46" w:rsidP="00C63D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76931" w:rsidRPr="001D37B1" w:rsidRDefault="00276931" w:rsidP="00C63D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3D46" w:rsidRPr="001D37B1" w:rsidRDefault="00C63D46" w:rsidP="00C63D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</w:t>
      </w:r>
    </w:p>
    <w:p w:rsidR="00C63D46" w:rsidRPr="001D37B1" w:rsidRDefault="0046404D" w:rsidP="00C63D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назначения и </w:t>
      </w:r>
      <w:r w:rsidR="00BA05CE" w:rsidRPr="001D37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осуществления </w:t>
      </w:r>
      <w:r w:rsidRPr="001D37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оплаты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:rsidR="0046404D" w:rsidRPr="001D37B1" w:rsidRDefault="0046404D" w:rsidP="00C63D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404D" w:rsidRPr="001D37B1" w:rsidRDefault="00C63D46" w:rsidP="00C63D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4640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назначения и </w:t>
      </w:r>
      <w:r w:rsidR="00BA05CE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осуществления </w:t>
      </w:r>
      <w:r w:rsidR="004640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стоимости питания отдельных 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(далее – Порядок</w:t>
      </w:r>
      <w:r w:rsidR="004858DB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оплата стоимости питания</w:t>
      </w:r>
      <w:r w:rsidR="004640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определяет категории обучающихся, размер оплаты стоимости питания</w:t>
      </w:r>
      <w:r w:rsidR="00D623C3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частичной оплаты стоимости питания</w:t>
      </w:r>
      <w:r w:rsidR="004640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58DB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счёт трансфертов </w:t>
      </w:r>
      <w:r w:rsidR="004640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каждой из </w:t>
      </w:r>
      <w:proofErr w:type="gramStart"/>
      <w:r w:rsidR="004640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категорий</w:t>
      </w:r>
      <w:proofErr w:type="gramEnd"/>
      <w:r w:rsidR="004640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в муниципальных </w:t>
      </w:r>
      <w:proofErr w:type="gramStart"/>
      <w:r w:rsidR="004640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общеобразовательных организациях Колпашевского района (далее – МОО), за исключением обучающихся с ограниченными возможностями здоровья и обучающихся по образовательным программам начального общего образования, и порядок </w:t>
      </w:r>
      <w:r w:rsidR="004D666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оплаты, </w:t>
      </w:r>
      <w:r w:rsidR="004640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частичной оплаты стоимости питания</w:t>
      </w:r>
      <w:r w:rsidR="004D666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счёт трансфертов</w:t>
      </w:r>
      <w:r w:rsidR="004640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создания необходимых условий для уч</w:t>
      </w:r>
      <w:r w:rsidR="00EE1B21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4640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бы, охраны и укрепления здоровья обучающихся МОО.</w:t>
      </w:r>
      <w:proofErr w:type="gramEnd"/>
    </w:p>
    <w:p w:rsidR="004234DF" w:rsidRPr="001D37B1" w:rsidRDefault="004234DF" w:rsidP="004234D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A05CE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стоимости питания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05CE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производится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 категориям </w:t>
      </w: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обучающихся с ограниченными возможностями здоровья и обучающихся по образовательным программам начального общего образования: </w:t>
      </w:r>
    </w:p>
    <w:p w:rsidR="004234DF" w:rsidRPr="001D37B1" w:rsidRDefault="004234DF" w:rsidP="004234D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AD5323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малоимущих семей;</w:t>
      </w:r>
    </w:p>
    <w:p w:rsidR="004234DF" w:rsidRPr="001D37B1" w:rsidRDefault="004234DF" w:rsidP="004234D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AD5323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проживающим в насел</w:t>
      </w:r>
      <w:r w:rsidR="00EE1B21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пунктах, где отсутствуют условия обучения по основной образовательной программе по уровню образования: основное общее образование, среднее общее образование, подвоз которых осуществляется МОО</w:t>
      </w:r>
      <w:r w:rsidR="00F116FE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подвозимые обучающиеся)</w:t>
      </w:r>
      <w:r w:rsidR="004A7C60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34DF" w:rsidRPr="001D37B1" w:rsidRDefault="004234DF" w:rsidP="00B340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AD5323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из семей граждан, призванных на военную службу по мобилизации</w:t>
      </w:r>
      <w:r w:rsidR="00AD5323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5323" w:rsidRPr="001D37B1" w:rsidRDefault="00AD5323" w:rsidP="00B340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4) обучающихся из семей граждан, добровольно задействованных в специальной военной операции.</w:t>
      </w:r>
    </w:p>
    <w:p w:rsidR="00C63D46" w:rsidRPr="001D37B1" w:rsidRDefault="00C63D46" w:rsidP="00B340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3. Информация о</w:t>
      </w:r>
      <w:r w:rsidR="00BA05CE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05CE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оплате стоимости питания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размещается в единой информационной государственной системе социального обеспечения (</w:t>
      </w:r>
      <w:r w:rsidR="00B6774C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-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ЕГИССО) в порядке, установленном законодательством.</w:t>
      </w:r>
    </w:p>
    <w:p w:rsidR="00D623C3" w:rsidRPr="001D37B1" w:rsidRDefault="00AD5323" w:rsidP="005E16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991CDE" w:rsidRPr="001D37B1">
        <w:rPr>
          <w:rFonts w:ascii="Times New Roman" w:hAnsi="Times New Roman" w:cs="Times New Roman"/>
          <w:sz w:val="26"/>
          <w:szCs w:val="26"/>
        </w:rPr>
        <w:t xml:space="preserve"> </w:t>
      </w:r>
      <w:r w:rsidR="00BA05CE" w:rsidRPr="001D37B1">
        <w:rPr>
          <w:rFonts w:ascii="Times New Roman" w:hAnsi="Times New Roman" w:cs="Times New Roman"/>
          <w:sz w:val="26"/>
          <w:szCs w:val="26"/>
        </w:rPr>
        <w:t>Размер оплаты стоимости питания</w:t>
      </w:r>
      <w:r w:rsidR="00991CDE" w:rsidRPr="001D37B1">
        <w:rPr>
          <w:rFonts w:ascii="Times New Roman" w:hAnsi="Times New Roman" w:cs="Times New Roman"/>
          <w:sz w:val="26"/>
          <w:szCs w:val="26"/>
        </w:rPr>
        <w:t xml:space="preserve"> на одного обучающегося в МОО из малоимущ</w:t>
      </w:r>
      <w:r w:rsidR="008D5B4D" w:rsidRPr="001D37B1">
        <w:rPr>
          <w:rFonts w:ascii="Times New Roman" w:hAnsi="Times New Roman" w:cs="Times New Roman"/>
          <w:sz w:val="26"/>
          <w:szCs w:val="26"/>
        </w:rPr>
        <w:t>их</w:t>
      </w:r>
      <w:r w:rsidR="00991CDE" w:rsidRPr="001D37B1">
        <w:rPr>
          <w:rFonts w:ascii="Times New Roman" w:hAnsi="Times New Roman" w:cs="Times New Roman"/>
          <w:sz w:val="26"/>
          <w:szCs w:val="26"/>
        </w:rPr>
        <w:t xml:space="preserve"> сем</w:t>
      </w:r>
      <w:r w:rsidR="008D5B4D" w:rsidRPr="001D37B1">
        <w:rPr>
          <w:rFonts w:ascii="Times New Roman" w:hAnsi="Times New Roman" w:cs="Times New Roman"/>
          <w:sz w:val="26"/>
          <w:szCs w:val="26"/>
        </w:rPr>
        <w:t>ей</w:t>
      </w:r>
      <w:r w:rsidR="00991CDE" w:rsidRPr="001D37B1">
        <w:rPr>
          <w:rFonts w:ascii="Times New Roman" w:hAnsi="Times New Roman" w:cs="Times New Roman"/>
          <w:sz w:val="26"/>
          <w:szCs w:val="26"/>
        </w:rPr>
        <w:t>, из семей граждан, призванных на военную службу по мобилизации, добровольно задействованных в специальной военной операции, в день</w:t>
      </w:r>
      <w:r w:rsidR="00BA05CE" w:rsidRPr="001D37B1">
        <w:rPr>
          <w:rFonts w:ascii="Times New Roman" w:hAnsi="Times New Roman" w:cs="Times New Roman"/>
          <w:sz w:val="26"/>
          <w:szCs w:val="26"/>
        </w:rPr>
        <w:t xml:space="preserve">, </w:t>
      </w:r>
      <w:r w:rsidR="008D5B4D" w:rsidRPr="001D37B1">
        <w:rPr>
          <w:rFonts w:ascii="Times New Roman" w:hAnsi="Times New Roman" w:cs="Times New Roman"/>
          <w:sz w:val="26"/>
          <w:szCs w:val="26"/>
        </w:rPr>
        <w:t xml:space="preserve">включая </w:t>
      </w:r>
      <w:r w:rsidR="00BA05CE" w:rsidRPr="001D37B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частичн</w:t>
      </w:r>
      <w:r w:rsidR="008D5B4D" w:rsidRPr="001D37B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ую</w:t>
      </w:r>
      <w:r w:rsidR="00BA05CE" w:rsidRPr="001D37B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оплат</w:t>
      </w:r>
      <w:r w:rsidR="008D5B4D" w:rsidRPr="001D37B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у</w:t>
      </w:r>
      <w:r w:rsidR="00BA05CE" w:rsidRPr="001D37B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стоимости питания за счёт </w:t>
      </w:r>
      <w:r w:rsidR="00BA05CE" w:rsidRPr="001D37B1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трансфертов, </w:t>
      </w:r>
      <w:r w:rsidR="00991CDE" w:rsidRPr="001D37B1">
        <w:rPr>
          <w:rFonts w:ascii="Times New Roman" w:hAnsi="Times New Roman" w:cs="Times New Roman"/>
          <w:sz w:val="26"/>
          <w:szCs w:val="26"/>
        </w:rPr>
        <w:t>составляет:</w:t>
      </w:r>
    </w:p>
    <w:p w:rsidR="00D623C3" w:rsidRPr="001D37B1" w:rsidRDefault="00991CDE" w:rsidP="005E16A5">
      <w:pPr>
        <w:spacing w:after="0"/>
        <w:ind w:firstLine="708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D37B1">
        <w:rPr>
          <w:rFonts w:ascii="Times New Roman" w:eastAsia="MS Mincho" w:hAnsi="Times New Roman" w:cs="Times New Roman"/>
          <w:sz w:val="26"/>
          <w:szCs w:val="26"/>
          <w:lang w:eastAsia="ja-JP"/>
        </w:rPr>
        <w:t>1) на одного обучающегося в первую смену – 102,0 рубля;</w:t>
      </w:r>
    </w:p>
    <w:p w:rsidR="00D623C3" w:rsidRPr="001D37B1" w:rsidRDefault="00991CDE" w:rsidP="005E16A5">
      <w:pPr>
        <w:spacing w:after="0"/>
        <w:ind w:firstLine="708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D37B1">
        <w:rPr>
          <w:rFonts w:ascii="Times New Roman" w:eastAsia="MS Mincho" w:hAnsi="Times New Roman" w:cs="Times New Roman"/>
          <w:sz w:val="26"/>
          <w:szCs w:val="26"/>
          <w:lang w:eastAsia="ja-JP"/>
        </w:rPr>
        <w:t>2) на одного обучающегося во вторую смену – 138,0 рублей.</w:t>
      </w:r>
    </w:p>
    <w:p w:rsidR="004858DB" w:rsidRPr="001D37B1" w:rsidRDefault="00991CDE" w:rsidP="00D623C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lastRenderedPageBreak/>
        <w:t xml:space="preserve">Размер частичной оплаты стоимости питания </w:t>
      </w:r>
      <w:r w:rsidR="004858DB" w:rsidRPr="001D37B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за счёт </w:t>
      </w:r>
      <w:r w:rsidRPr="001D37B1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трансфертов </w:t>
      </w:r>
      <w:r w:rsidR="004858DB" w:rsidRPr="001D37B1">
        <w:rPr>
          <w:rFonts w:ascii="Times New Roman" w:eastAsia="MS Mincho" w:hAnsi="Times New Roman" w:cs="Times New Roman"/>
          <w:sz w:val="26"/>
          <w:szCs w:val="26"/>
          <w:lang w:eastAsia="ja-JP"/>
        </w:rPr>
        <w:t>у</w:t>
      </w:r>
      <w:r w:rsidRPr="001D37B1">
        <w:rPr>
          <w:rFonts w:ascii="Times New Roman" w:eastAsia="MS Mincho" w:hAnsi="Times New Roman" w:cs="Times New Roman"/>
          <w:sz w:val="26"/>
          <w:szCs w:val="26"/>
          <w:lang w:eastAsia="ja-JP"/>
        </w:rPr>
        <w:t>станавливается локальным актом Управления образования Администрации Колпашевского района.</w:t>
      </w:r>
      <w:r w:rsidR="00AD5323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16FE" w:rsidRPr="001D37B1" w:rsidRDefault="00AD5323" w:rsidP="00F116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234DF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16FE" w:rsidRPr="001D37B1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BA05CE" w:rsidRPr="001D37B1">
        <w:rPr>
          <w:rFonts w:ascii="Times New Roman" w:hAnsi="Times New Roman" w:cs="Times New Roman"/>
          <w:sz w:val="26"/>
          <w:szCs w:val="26"/>
        </w:rPr>
        <w:t xml:space="preserve">Размер оплаты стоимости питания </w:t>
      </w:r>
      <w:r w:rsidR="00991CDE" w:rsidRPr="001D37B1">
        <w:rPr>
          <w:rFonts w:ascii="Times New Roman" w:hAnsi="Times New Roman" w:cs="Times New Roman"/>
          <w:sz w:val="26"/>
          <w:szCs w:val="26"/>
        </w:rPr>
        <w:t>на одного подвозимого обучающегося в день</w:t>
      </w:r>
      <w:r w:rsidR="008D5B4D" w:rsidRPr="001D37B1">
        <w:rPr>
          <w:rFonts w:ascii="Times New Roman" w:hAnsi="Times New Roman" w:cs="Times New Roman"/>
          <w:sz w:val="26"/>
          <w:szCs w:val="26"/>
        </w:rPr>
        <w:t xml:space="preserve">, за исключением </w:t>
      </w:r>
      <w:r w:rsidR="008D5B4D" w:rsidRPr="001D37B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частичной оплаты стоимости питания за счёт </w:t>
      </w:r>
      <w:r w:rsidR="008D5B4D" w:rsidRPr="001D37B1">
        <w:rPr>
          <w:rFonts w:ascii="Times New Roman" w:eastAsia="MS Mincho" w:hAnsi="Times New Roman" w:cs="Times New Roman"/>
          <w:sz w:val="26"/>
          <w:szCs w:val="26"/>
          <w:lang w:eastAsia="ja-JP"/>
        </w:rPr>
        <w:t>трансфертов,</w:t>
      </w:r>
      <w:r w:rsidR="00991CDE" w:rsidRPr="001D37B1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F116FE" w:rsidRPr="001D37B1" w:rsidRDefault="00991CDE" w:rsidP="00F116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37B1">
        <w:rPr>
          <w:rFonts w:ascii="Times New Roman" w:hAnsi="Times New Roman" w:cs="Times New Roman"/>
          <w:sz w:val="26"/>
          <w:szCs w:val="26"/>
        </w:rPr>
        <w:t xml:space="preserve">1) для </w:t>
      </w:r>
      <w:proofErr w:type="gramStart"/>
      <w:r w:rsidRPr="001D37B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D37B1">
        <w:rPr>
          <w:rFonts w:ascii="Times New Roman" w:hAnsi="Times New Roman" w:cs="Times New Roman"/>
          <w:sz w:val="26"/>
          <w:szCs w:val="26"/>
        </w:rPr>
        <w:t xml:space="preserve"> в первую смену– 102,0 рубля;</w:t>
      </w:r>
    </w:p>
    <w:p w:rsidR="00F116FE" w:rsidRPr="001D37B1" w:rsidRDefault="00991CDE" w:rsidP="00F116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37B1">
        <w:rPr>
          <w:rFonts w:ascii="Times New Roman" w:hAnsi="Times New Roman" w:cs="Times New Roman"/>
          <w:sz w:val="26"/>
          <w:szCs w:val="26"/>
        </w:rPr>
        <w:t>2) для обучающихся во вторую смену– 138,0 рублей;</w:t>
      </w:r>
    </w:p>
    <w:p w:rsidR="00F116FE" w:rsidRPr="001D37B1" w:rsidRDefault="00991CDE" w:rsidP="00F116F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4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37B1">
        <w:rPr>
          <w:rFonts w:ascii="Times New Roman" w:hAnsi="Times New Roman" w:cs="Times New Roman"/>
          <w:sz w:val="26"/>
          <w:szCs w:val="26"/>
        </w:rPr>
        <w:t>3) прибывающего (выезжающего) в (из) МОО за (через) 40 и более минут до начала (после окончания) учебных занятий размер компенсации увеличивается на 20 (</w:t>
      </w:r>
      <w:r w:rsidRPr="001D37B1">
        <w:rPr>
          <w:rFonts w:ascii="Times New Roman" w:eastAsia="MS Mincho" w:hAnsi="Times New Roman" w:cs="Times New Roman"/>
          <w:sz w:val="26"/>
          <w:szCs w:val="26"/>
          <w:lang w:eastAsia="ja-JP"/>
        </w:rPr>
        <w:t>двадцать</w:t>
      </w:r>
      <w:r w:rsidRPr="001D37B1">
        <w:rPr>
          <w:rFonts w:ascii="Times New Roman" w:hAnsi="Times New Roman" w:cs="Times New Roman"/>
          <w:sz w:val="26"/>
          <w:szCs w:val="26"/>
        </w:rPr>
        <w:t>) рублей на дополнительный завтрак (полдник).</w:t>
      </w:r>
      <w:r w:rsidR="004234DF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AF1A7D" w:rsidRPr="001D37B1" w:rsidRDefault="00EE1B21" w:rsidP="00B340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 В случае</w:t>
      </w:r>
      <w:r w:rsidR="00AF1A7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</w:t>
      </w:r>
      <w:proofErr w:type="gramStart"/>
      <w:r w:rsidR="00AF1A7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подвозимый</w:t>
      </w:r>
      <w:proofErr w:type="gramEnd"/>
      <w:r w:rsidR="00AF1A7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обучающийся из малоимущей семьи, </w:t>
      </w:r>
      <w:r w:rsidR="00BA05CE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оплата стоимости питания</w:t>
      </w:r>
      <w:r w:rsidR="00AF1A7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указанная в подпункт</w:t>
      </w:r>
      <w:r w:rsidR="00F116FE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AF1A7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F116FE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, 2</w:t>
      </w:r>
      <w:r w:rsidR="00AF1A7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5, </w:t>
      </w:r>
      <w:r w:rsidR="00BA05CE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производится </w:t>
      </w:r>
      <w:r w:rsidR="00AF1A7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пункту 4 настоящего Порядка. </w:t>
      </w:r>
    </w:p>
    <w:p w:rsidR="008D5B4D" w:rsidRPr="001D37B1" w:rsidRDefault="00361A95" w:rsidP="00B340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91CDE" w:rsidRPr="001D37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1CDE" w:rsidRPr="001D37B1">
        <w:rPr>
          <w:rFonts w:ascii="Times New Roman" w:hAnsi="Times New Roman" w:cs="Times New Roman"/>
          <w:sz w:val="26"/>
          <w:szCs w:val="26"/>
        </w:rPr>
        <w:t>Объ</w:t>
      </w:r>
      <w:r w:rsidR="00EE1B21">
        <w:rPr>
          <w:rFonts w:ascii="Times New Roman" w:hAnsi="Times New Roman" w:cs="Times New Roman"/>
          <w:sz w:val="26"/>
          <w:szCs w:val="26"/>
        </w:rPr>
        <w:t>ё</w:t>
      </w:r>
      <w:r w:rsidR="00991CDE" w:rsidRPr="001D37B1">
        <w:rPr>
          <w:rFonts w:ascii="Times New Roman" w:hAnsi="Times New Roman" w:cs="Times New Roman"/>
          <w:sz w:val="26"/>
          <w:szCs w:val="26"/>
        </w:rPr>
        <w:t xml:space="preserve">м бюджетных ассигнований на оплату стоимости питания на финансовый год определяется исходя из установленного размера оплаты стоимости питания, с учётом размера </w:t>
      </w:r>
      <w:r w:rsidR="008D5B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частичной оплаты стоимости питания за счёт трансфертов,</w:t>
      </w:r>
      <w:r w:rsidR="00991CDE" w:rsidRPr="001D37B1">
        <w:rPr>
          <w:rFonts w:ascii="Times New Roman" w:hAnsi="Times New Roman" w:cs="Times New Roman"/>
          <w:sz w:val="26"/>
          <w:szCs w:val="26"/>
        </w:rPr>
        <w:t xml:space="preserve"> количества дней обучения, которое принимается равным 165 дням, и информации МОО о численности о</w:t>
      </w:r>
      <w:r w:rsidR="00991CDE" w:rsidRPr="001D37B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тдельных категорий обучающихся </w:t>
      </w:r>
      <w:r w:rsidR="00991CDE" w:rsidRPr="001D37B1">
        <w:rPr>
          <w:rFonts w:ascii="Times New Roman" w:hAnsi="Times New Roman" w:cs="Times New Roman"/>
          <w:sz w:val="26"/>
          <w:szCs w:val="26"/>
        </w:rPr>
        <w:t>МОО, указанных в пункте 2 настоящего Порядка.</w:t>
      </w:r>
      <w:proofErr w:type="gramEnd"/>
    </w:p>
    <w:p w:rsidR="00C63D46" w:rsidRPr="001D37B1" w:rsidRDefault="00361A95" w:rsidP="00B340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</w:t>
      </w:r>
      <w:r w:rsidR="00EE1B21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потребности МОО в средствах </w:t>
      </w:r>
      <w:r w:rsidR="008D5B4D" w:rsidRPr="001D37B1">
        <w:rPr>
          <w:rFonts w:ascii="Times New Roman" w:hAnsi="Times New Roman" w:cs="Times New Roman"/>
          <w:sz w:val="26"/>
          <w:szCs w:val="26"/>
        </w:rPr>
        <w:t xml:space="preserve">на оплату стоимости питания 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 раздельно по категориям обучающи</w:t>
      </w:r>
      <w:r w:rsidR="00DA54A4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и доводится главным распорядителем бюджетных средств (далее – ГРБС) до МОО:</w:t>
      </w:r>
    </w:p>
    <w:p w:rsidR="00C63D46" w:rsidRPr="001D37B1" w:rsidRDefault="00DA54A4" w:rsidP="00B340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1) 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="008D5B4D" w:rsidRPr="001D37B1">
        <w:rPr>
          <w:rFonts w:ascii="Times New Roman" w:hAnsi="Times New Roman" w:cs="Times New Roman"/>
          <w:sz w:val="26"/>
          <w:szCs w:val="26"/>
        </w:rPr>
        <w:t xml:space="preserve">оплаты стоимости питания </w:t>
      </w:r>
      <w:proofErr w:type="gramStart"/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подвозимым</w:t>
      </w:r>
      <w:proofErr w:type="gramEnd"/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обучающимся:</w:t>
      </w:r>
    </w:p>
    <w:p w:rsidR="00C63D46" w:rsidRPr="001D37B1" w:rsidRDefault="00DA54A4" w:rsidP="00B340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) муниципальным автономным образовательным организациям и муниципальным бюджетным образовательным организациям в виде субсидии на финансовое обеспечение выполнения муниципального задания;</w:t>
      </w:r>
    </w:p>
    <w:p w:rsidR="00C63D46" w:rsidRPr="001D37B1" w:rsidRDefault="00DA54A4" w:rsidP="00B340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) муниципальным казенным образовательным организациям – в соответствии с бюджетной сметой.</w:t>
      </w:r>
    </w:p>
    <w:p w:rsidR="00C63D46" w:rsidRPr="001D37B1" w:rsidRDefault="004234DF" w:rsidP="00B340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AD5323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</w:t>
      </w:r>
      <w:r w:rsidR="008D5B4D" w:rsidRPr="001D37B1">
        <w:rPr>
          <w:rFonts w:ascii="Times New Roman" w:hAnsi="Times New Roman" w:cs="Times New Roman"/>
          <w:sz w:val="26"/>
          <w:szCs w:val="26"/>
        </w:rPr>
        <w:t xml:space="preserve">оплаты стоимости питания </w:t>
      </w:r>
      <w:proofErr w:type="gramStart"/>
      <w:r w:rsidR="00AD5323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="00AD5323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малоимущих семей, из семей граждан, призванных на военную службу по мобилизации, добровольно задействованных в специальной военной операции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3D46" w:rsidRPr="001D37B1" w:rsidRDefault="00DA54A4" w:rsidP="00B340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) муниципальным автономным образовательным организациям и муниципальным бюджетным образовательным организациям в виде субсидии на иные цели;</w:t>
      </w:r>
    </w:p>
    <w:p w:rsidR="00C63D46" w:rsidRPr="001D37B1" w:rsidRDefault="00DA54A4" w:rsidP="00B340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) муниципальным казенным образовательным организациям – в соответствии с бюджетной сметой.</w:t>
      </w:r>
    </w:p>
    <w:p w:rsidR="00C63D46" w:rsidRPr="001D37B1" w:rsidRDefault="00361A95" w:rsidP="00B340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1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местного бюджета и трансфертов, выделяемые на </w:t>
      </w:r>
      <w:r w:rsidR="008D5B4D" w:rsidRPr="001D37B1">
        <w:rPr>
          <w:rFonts w:ascii="Times New Roman" w:hAnsi="Times New Roman" w:cs="Times New Roman"/>
          <w:sz w:val="26"/>
          <w:szCs w:val="26"/>
        </w:rPr>
        <w:t>оплату стоимости питания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случае их использования не в полном объёме до 25 декабря текущего финансового года, подлежат возврату в бюджеты соответствующих уровней.</w:t>
      </w:r>
    </w:p>
    <w:p w:rsidR="00AD5323" w:rsidRPr="001D37B1" w:rsidRDefault="00AD5323" w:rsidP="00AD53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Основания и сроки принятия решения МОО о</w:t>
      </w:r>
      <w:r w:rsidR="008D5B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5B4D" w:rsidRPr="001D37B1">
        <w:rPr>
          <w:rFonts w:ascii="Times New Roman" w:hAnsi="Times New Roman" w:cs="Times New Roman"/>
          <w:sz w:val="26"/>
          <w:szCs w:val="26"/>
        </w:rPr>
        <w:t xml:space="preserve">оплате стоимости питания </w:t>
      </w: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</w:t>
      </w:r>
      <w:proofErr w:type="gramEnd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D5323" w:rsidRPr="001D37B1" w:rsidRDefault="00AD5323" w:rsidP="00AD53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решение </w:t>
      </w:r>
      <w:r w:rsidR="008D5B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8D5B4D" w:rsidRPr="001D37B1">
        <w:rPr>
          <w:rFonts w:ascii="Times New Roman" w:hAnsi="Times New Roman" w:cs="Times New Roman"/>
          <w:sz w:val="26"/>
          <w:szCs w:val="26"/>
        </w:rPr>
        <w:t>оплате стоимости питания</w:t>
      </w:r>
      <w:r w:rsidR="008D5B4D" w:rsidRPr="001D37B1" w:rsidDel="008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3581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r w:rsidR="004A7C60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принимается на основании обращения родителя (законного представителя) обучающегося в МОО с заявлением </w:t>
      </w:r>
      <w:r w:rsidR="00352DD0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</w:t>
      </w:r>
      <w:r w:rsidR="00352DD0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стоимости </w:t>
      </w:r>
      <w:r w:rsidR="00352DD0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питания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обучающемуся, составленному по форме (приложение к настоящему Порядку) с приложением копии паспорта гражданина Российской Федерации или иного документа, удостоверяющего личность родителя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(законного представителя), а </w:t>
      </w:r>
      <w:r w:rsidR="004A7C60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документов:</w:t>
      </w:r>
      <w:proofErr w:type="gramEnd"/>
    </w:p>
    <w:p w:rsidR="00AD5323" w:rsidRPr="001D37B1" w:rsidRDefault="00AD5323" w:rsidP="00AD53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для </w:t>
      </w:r>
      <w:r w:rsidR="008D5B4D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оплаты стоимости </w:t>
      </w:r>
      <w:r w:rsidR="004A7C60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питания обучающимся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малоимущих семей - сведения, подтверждающие назначение ежемесячной денежной выплаты на ребёнка в возрасте от 8 до 17 лет в соответствии с Указом Президента Российской Федерации от 31.03.2022 № 175 «О ежемесячной денежной выплате семьям, имеющим детей», либо сведения, подтверждающие, что обучающийся входит в состав малоимущей семьи (предоставляются родителем (законным представителем) обучающегося по собственной инициативе).</w:t>
      </w:r>
      <w:proofErr w:type="gramEnd"/>
    </w:p>
    <w:p w:rsidR="00AD5323" w:rsidRPr="001D37B1" w:rsidRDefault="00AD5323" w:rsidP="00AD53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родитель (законный представитель) обучающего не представил по собственной инициативе сведения, предусмотренные в абзаце </w:t>
      </w:r>
      <w:r w:rsidR="00542B22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10 настоящего Порядка, МОО запрашивает сведения о назначении ежемесячной денежной выплаты на ребёнка в возрасте от 8 до 17 лет либо сведения о том, что обучающийся входит в состав малоимущей семьи, в порядке межведомственного взаимодействия посредством единой государственной информационной системы социального обеспечения</w:t>
      </w:r>
      <w:proofErr w:type="gramEnd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ЕГИССО).</w:t>
      </w:r>
      <w:proofErr w:type="gramEnd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сведений, подтверждающих, что обучающийся входит в состав малоимущей семьи, в ЕГИССО МОО запрашивает их в Центре социальной поддержки населения по месту жительства родителя (законного представителя) обучающегося в Томской области в порядке межведомственного взаимодействия.</w:t>
      </w:r>
      <w:proofErr w:type="gramEnd"/>
    </w:p>
    <w:p w:rsidR="00AD5323" w:rsidRPr="001D37B1" w:rsidRDefault="00AD5323" w:rsidP="00AD53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для </w:t>
      </w:r>
      <w:r w:rsidR="00813581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стоимости питания</w:t>
      </w:r>
      <w:r w:rsidR="004A7C60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45EB9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подвозимым</w:t>
      </w:r>
      <w:proofErr w:type="gramEnd"/>
      <w:r w:rsidR="00345EB9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- справка с места жительства;</w:t>
      </w:r>
    </w:p>
    <w:p w:rsidR="00AD5323" w:rsidRPr="001D37B1" w:rsidRDefault="00AD5323" w:rsidP="00AD53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для </w:t>
      </w:r>
      <w:r w:rsidR="00813581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стоимости питания</w:t>
      </w:r>
      <w:r w:rsidR="004A7C60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семьи гражданина, призванного на военную службу по мобилизации либо добровольно задействованного в специальной военной операции - справка военного комиссариата либо воинской части.</w:t>
      </w:r>
    </w:p>
    <w:p w:rsidR="00AD5323" w:rsidRPr="001D37B1" w:rsidRDefault="00AD5323" w:rsidP="00AD53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Решение </w:t>
      </w:r>
      <w:r w:rsidR="00813581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813581" w:rsidRPr="001D37B1">
        <w:rPr>
          <w:rFonts w:ascii="Times New Roman" w:hAnsi="Times New Roman" w:cs="Times New Roman"/>
          <w:sz w:val="26"/>
          <w:szCs w:val="26"/>
        </w:rPr>
        <w:t>оплате стоимости питания</w:t>
      </w:r>
      <w:r w:rsidR="00813581" w:rsidRPr="001D37B1" w:rsidDel="008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3581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r w:rsidR="004A7C60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 МОО в течение трёх рабочих дней со дня подачи заявления заявителем и оформляется приказом. Питание начинается на следующий день после принятия такого решения.</w:t>
      </w:r>
    </w:p>
    <w:p w:rsidR="00AD5323" w:rsidRPr="001D37B1" w:rsidRDefault="00AD5323" w:rsidP="00AD53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813581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13581" w:rsidRPr="001D37B1">
        <w:rPr>
          <w:rFonts w:ascii="Times New Roman" w:hAnsi="Times New Roman" w:cs="Times New Roman"/>
          <w:sz w:val="26"/>
          <w:szCs w:val="26"/>
        </w:rPr>
        <w:t>плата стоимости питания</w:t>
      </w:r>
      <w:r w:rsidR="00813581" w:rsidRPr="001D37B1" w:rsidDel="008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E16A5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</w:t>
      </w:r>
      <w:proofErr w:type="gramEnd"/>
      <w:r w:rsidR="004A7C60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77709F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сентября по 31 мая учебного года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5323" w:rsidRPr="001D37B1" w:rsidRDefault="00AD5323" w:rsidP="00AD53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Основаниями для принятия МОО решения об отказе </w:t>
      </w: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</w:t>
      </w:r>
      <w:proofErr w:type="gramEnd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4D666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оплате стоимости питания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AD5323" w:rsidRPr="001D37B1" w:rsidRDefault="00AD5323" w:rsidP="00AD53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непредставление родителем (законным представителем) документов, указанных в подпункте 1 пункта 10 настоящего Порядка;</w:t>
      </w:r>
    </w:p>
    <w:p w:rsidR="00AD5323" w:rsidRPr="001D37B1" w:rsidRDefault="00AD5323" w:rsidP="00AD53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отсутствие у обучающегося права на </w:t>
      </w:r>
      <w:r w:rsidR="004D666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оплату стоимости питания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подпунктом 1 пункта 2 настоящего Порядка.</w:t>
      </w:r>
    </w:p>
    <w:p w:rsidR="004234DF" w:rsidRPr="001D37B1" w:rsidRDefault="00AD5323" w:rsidP="00231DC4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МОО уведомляет родителя (законного представителя) о принятом решении не позднее следующего дня после его решения.</w:t>
      </w:r>
    </w:p>
    <w:p w:rsidR="00C63D46" w:rsidRPr="001D37B1" w:rsidRDefault="00361A95" w:rsidP="00C63D4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1</w:t>
      </w:r>
      <w:r w:rsidR="00824247" w:rsidRPr="001D37B1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1</w:t>
      </w:r>
      <w:r w:rsidR="00C63D46" w:rsidRPr="001D37B1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. 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Трансферты и средства местного бюджета, выделенные на </w:t>
      </w:r>
      <w:r w:rsidR="004D666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оплату стоимости питания </w:t>
      </w:r>
      <w:proofErr w:type="gramStart"/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МОО, направляются в зависимости от формы организации питания:</w:t>
      </w:r>
    </w:p>
    <w:p w:rsidR="00C63D46" w:rsidRPr="001D37B1" w:rsidRDefault="00C63D46" w:rsidP="00C63D46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1) п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организации питания обучающихся непосредственно МОО</w:t>
      </w:r>
      <w:r w:rsidR="00ED5381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</w:t>
      </w:r>
      <w:r w:rsidRPr="001D37B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риобретение продуктов питания;</w:t>
      </w:r>
    </w:p>
    <w:p w:rsidR="00C63D46" w:rsidRPr="001D37B1" w:rsidRDefault="004234DF" w:rsidP="00C63D46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2) при организации питания обучающихся в МОО сторонней организацией - на оплату услуг по организации питания отдельных категорий обучающихся, установленных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Порядком.</w:t>
      </w:r>
    </w:p>
    <w:p w:rsidR="00C63D46" w:rsidRPr="001D37B1" w:rsidRDefault="00AD5323" w:rsidP="00C63D4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Аналитический учёт расходов на </w:t>
      </w:r>
      <w:r w:rsidR="004D666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оплату стоимости питания </w:t>
      </w: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обучающимся</w:t>
      </w:r>
      <w:proofErr w:type="gramEnd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МОО из малоимущих семей, из семей граждан, призванных на военную службу по мобилизации либо добровольно задействованных в специальной военной операции, в пределах средств трансфертов, поступающих на данные цели из областного бюджета и средств местного бюджета, выделенных на эти цели, осуществляется раздельно.</w:t>
      </w:r>
    </w:p>
    <w:p w:rsidR="00C63D46" w:rsidRPr="001D37B1" w:rsidRDefault="004234DF" w:rsidP="00C63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Питание отдельных категорий обучающимся, установленных настоящим Порядком, предоставляется в виде горячих обедов </w:t>
      </w:r>
      <w:r w:rsidR="00654AEC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и (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654AEC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завтраков (полдников), организуемых МОО, согласно табелю посещаемости по графику работы МОО в учебные дни в течение учебного года с 1 сентября по 31 мая учебного года.</w:t>
      </w:r>
      <w:r w:rsidR="00C63D4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3D46" w:rsidRPr="001D37B1" w:rsidRDefault="00AD5323" w:rsidP="00C63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Замена питания денежной компенсацией не допускается. Питание не предоставляется в дни непосещения занятий </w:t>
      </w: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МОО, в том числе в выходные, праздничные дни и каникулярное время.</w:t>
      </w:r>
    </w:p>
    <w:p w:rsidR="00AD5323" w:rsidRPr="001D37B1" w:rsidRDefault="00AD5323" w:rsidP="00AD5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Обеспечение питанием </w:t>
      </w: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прекращается в случаях:</w:t>
      </w:r>
    </w:p>
    <w:p w:rsidR="00AD5323" w:rsidRPr="001D37B1" w:rsidRDefault="00AD5323" w:rsidP="00AD5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отчисления обучающегося из МОО;</w:t>
      </w:r>
    </w:p>
    <w:p w:rsidR="00AD5323" w:rsidRPr="001D37B1" w:rsidRDefault="00AD5323" w:rsidP="00AD5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утратой семьей обучающегося статуса малоимущей семьи;</w:t>
      </w:r>
    </w:p>
    <w:p w:rsidR="00AD5323" w:rsidRPr="001D37B1" w:rsidRDefault="00AD5323" w:rsidP="00AD5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смены места </w:t>
      </w:r>
      <w:r w:rsidR="004A7C60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жительства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подвозимого обучающегося, при наличии по новому месту жительства условий </w:t>
      </w: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proofErr w:type="gramEnd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основной образовательной программе по уровню основное общее образование, среднее общее образование.</w:t>
      </w:r>
    </w:p>
    <w:p w:rsidR="00AD5323" w:rsidRPr="001D37B1" w:rsidRDefault="00AD5323" w:rsidP="00AD5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4) утратой семьей обучающегося статуса семьи гражданина, призванного на военную службу по мобилизации, добровольно задействованного в специальной военной операции.</w:t>
      </w:r>
    </w:p>
    <w:p w:rsidR="00C63D46" w:rsidRPr="001D37B1" w:rsidRDefault="00AD5323" w:rsidP="00C63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семья обучающегося утрачивает статус, дающий право на </w:t>
      </w:r>
      <w:r w:rsidR="004D6666"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оплату стоимости питания </w:t>
      </w:r>
      <w:proofErr w:type="gramStart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</w:t>
      </w:r>
      <w:proofErr w:type="gramEnd"/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предусмотренный подпунктами 3,</w:t>
      </w:r>
      <w:r w:rsidR="00276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37B1">
        <w:rPr>
          <w:rFonts w:ascii="Times New Roman" w:eastAsia="Times New Roman" w:hAnsi="Times New Roman" w:cs="Times New Roman"/>
          <w:sz w:val="26"/>
          <w:szCs w:val="26"/>
          <w:lang w:eastAsia="ru-RU"/>
        </w:rPr>
        <w:t>4 пункта 2 настоящего Порядка, родитель (законный представитель) информирует в письменном виде МОО в течение трёх рабочих дней.</w:t>
      </w:r>
    </w:p>
    <w:p w:rsidR="00AD5323" w:rsidRPr="009E2592" w:rsidRDefault="00AD53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5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11ED" w:rsidRPr="00FD320B" w:rsidRDefault="00DA11ED" w:rsidP="00276931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276931" w:rsidRDefault="00DA11ED" w:rsidP="00276931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назначения и </w:t>
      </w:r>
      <w:r w:rsidR="00352DD0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6931" w:rsidRDefault="00DA11ED" w:rsidP="00276931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оплаты стоимости питания </w:t>
      </w:r>
      <w:proofErr w:type="gramStart"/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proofErr w:type="gramEnd"/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5288" w:rsidRPr="00FD320B" w:rsidRDefault="00DA11ED" w:rsidP="00276931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категорий обучающихся в муниципальных общеобразовательных организациях Колпашевского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:rsidR="00DA11ED" w:rsidRDefault="00DA11ED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931" w:rsidRPr="00FD320B" w:rsidRDefault="00276931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288" w:rsidRPr="00FD320B" w:rsidRDefault="00325288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</w:t>
      </w:r>
    </w:p>
    <w:p w:rsidR="00325288" w:rsidRPr="00FD320B" w:rsidRDefault="00325288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325288" w:rsidRPr="00FD320B" w:rsidRDefault="00325288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МОО)</w:t>
      </w:r>
    </w:p>
    <w:p w:rsidR="00325288" w:rsidRPr="00FD320B" w:rsidRDefault="00325288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325288" w:rsidRPr="00FD320B" w:rsidRDefault="00325288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</w:t>
      </w:r>
      <w:r w:rsidR="00542CF7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25288" w:rsidRPr="00FD320B" w:rsidRDefault="00325288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от___________________________________</w:t>
      </w:r>
    </w:p>
    <w:p w:rsidR="00325288" w:rsidRPr="00FD320B" w:rsidRDefault="00325288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288" w:rsidRPr="00FD320B" w:rsidRDefault="00325288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325288" w:rsidRPr="00FD320B" w:rsidRDefault="00325288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(проживающий по адресу (или адрес юридического лица)</w:t>
      </w:r>
      <w:r w:rsidR="009D32A4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, № телефона</w:t>
      </w:r>
      <w:proofErr w:type="gramEnd"/>
    </w:p>
    <w:p w:rsidR="00AF0015" w:rsidRPr="00FD320B" w:rsidRDefault="00AF0015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288" w:rsidRPr="00FD320B" w:rsidRDefault="00325288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325288" w:rsidRPr="00FD320B" w:rsidRDefault="00325288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288" w:rsidRPr="00FD320B" w:rsidRDefault="00325288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439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325288" w:rsidRPr="00FD320B" w:rsidRDefault="00325288" w:rsidP="00C63D46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524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288" w:rsidRPr="00FD320B" w:rsidRDefault="00325288" w:rsidP="00C63D46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524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2A4" w:rsidRPr="00FD320B" w:rsidRDefault="009D32A4" w:rsidP="00C63D46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524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2A4" w:rsidRPr="00FD320B" w:rsidRDefault="009D32A4" w:rsidP="00C63D46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524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2A4" w:rsidRPr="00FD320B" w:rsidRDefault="009D32A4" w:rsidP="009D32A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9D32A4" w:rsidRPr="00FD320B" w:rsidRDefault="009D32A4" w:rsidP="009D32A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</w:t>
      </w:r>
      <w:r w:rsidR="00352DD0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на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оплату стоимости питания моему реб</w:t>
      </w:r>
      <w:r w:rsidR="00276931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нку (указывается </w:t>
      </w:r>
      <w:r w:rsidR="004D5BE2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 имя отчество</w:t>
      </w:r>
      <w:r w:rsidR="00542CF7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учащегося, класс</w:t>
      </w:r>
      <w:r w:rsidR="00542CF7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категория в соответствии с п. 2 Порядка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) _______________________</w:t>
      </w:r>
    </w:p>
    <w:p w:rsidR="009D32A4" w:rsidRPr="00FD320B" w:rsidRDefault="009D32A4" w:rsidP="009D32A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9D32A4" w:rsidRPr="00FD320B" w:rsidRDefault="009D32A4" w:rsidP="009D32A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2A4" w:rsidRPr="00FD320B" w:rsidRDefault="009D32A4" w:rsidP="009D32A4">
      <w:pPr>
        <w:widowControl w:val="0"/>
        <w:shd w:val="clear" w:color="auto" w:fill="FFFFFF"/>
        <w:autoSpaceDE w:val="0"/>
        <w:autoSpaceDN w:val="0"/>
        <w:adjustRightInd w:val="0"/>
        <w:spacing w:before="64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2A4" w:rsidRPr="00FD320B" w:rsidRDefault="009D32A4" w:rsidP="009D32A4">
      <w:pPr>
        <w:widowControl w:val="0"/>
        <w:shd w:val="clear" w:color="auto" w:fill="FFFFFF"/>
        <w:autoSpaceDE w:val="0"/>
        <w:autoSpaceDN w:val="0"/>
        <w:adjustRightInd w:val="0"/>
        <w:spacing w:before="643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Приложение:________________________________________________________________________________________________________________</w:t>
      </w:r>
    </w:p>
    <w:p w:rsidR="00305C14" w:rsidRPr="00FD320B" w:rsidRDefault="00305C14" w:rsidP="009D32A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C14" w:rsidRPr="00FD320B" w:rsidRDefault="00305C14" w:rsidP="009D32A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C14" w:rsidRPr="00FD320B" w:rsidRDefault="00305C14" w:rsidP="009D32A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C14" w:rsidRPr="00FD320B" w:rsidRDefault="00305C14" w:rsidP="009D32A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:rsidR="00325288" w:rsidRPr="004234DF" w:rsidRDefault="00325288" w:rsidP="00970374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5288" w:rsidRDefault="00325288" w:rsidP="00C63D46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5245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25288" w:rsidSect="00B34076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90E07"/>
    <w:multiLevelType w:val="hybridMultilevel"/>
    <w:tmpl w:val="C3FA0A8E"/>
    <w:lvl w:ilvl="0" w:tplc="16307478">
      <w:start w:val="2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5B6E6376"/>
    <w:multiLevelType w:val="hybridMultilevel"/>
    <w:tmpl w:val="01AEAFC0"/>
    <w:lvl w:ilvl="0" w:tplc="A3D47416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85"/>
    <w:rsid w:val="0000619D"/>
    <w:rsid w:val="00007FFC"/>
    <w:rsid w:val="000713CF"/>
    <w:rsid w:val="00075DFC"/>
    <w:rsid w:val="000902DC"/>
    <w:rsid w:val="000B1BC9"/>
    <w:rsid w:val="000F6206"/>
    <w:rsid w:val="00171596"/>
    <w:rsid w:val="001D37B1"/>
    <w:rsid w:val="001D5FBE"/>
    <w:rsid w:val="001E2C1D"/>
    <w:rsid w:val="001F6F2A"/>
    <w:rsid w:val="00207D89"/>
    <w:rsid w:val="002267F9"/>
    <w:rsid w:val="002274D7"/>
    <w:rsid w:val="0022795B"/>
    <w:rsid w:val="00231DC4"/>
    <w:rsid w:val="00276931"/>
    <w:rsid w:val="00305C14"/>
    <w:rsid w:val="00306F6B"/>
    <w:rsid w:val="00321B73"/>
    <w:rsid w:val="00325288"/>
    <w:rsid w:val="00345EB9"/>
    <w:rsid w:val="00352DD0"/>
    <w:rsid w:val="00361A95"/>
    <w:rsid w:val="003735C1"/>
    <w:rsid w:val="00397F6D"/>
    <w:rsid w:val="003B7155"/>
    <w:rsid w:val="004032C6"/>
    <w:rsid w:val="0042179C"/>
    <w:rsid w:val="004234DF"/>
    <w:rsid w:val="00462EC8"/>
    <w:rsid w:val="0046404D"/>
    <w:rsid w:val="004858DB"/>
    <w:rsid w:val="00491BE1"/>
    <w:rsid w:val="0049233E"/>
    <w:rsid w:val="004A7C60"/>
    <w:rsid w:val="004D5BE2"/>
    <w:rsid w:val="004D6666"/>
    <w:rsid w:val="0051701B"/>
    <w:rsid w:val="005411C4"/>
    <w:rsid w:val="00542B22"/>
    <w:rsid w:val="00542CF7"/>
    <w:rsid w:val="005A3A0D"/>
    <w:rsid w:val="005E16A5"/>
    <w:rsid w:val="00600338"/>
    <w:rsid w:val="00601785"/>
    <w:rsid w:val="00621A00"/>
    <w:rsid w:val="00641DDD"/>
    <w:rsid w:val="00654AEC"/>
    <w:rsid w:val="006B53BB"/>
    <w:rsid w:val="006D183F"/>
    <w:rsid w:val="006D6AFF"/>
    <w:rsid w:val="006E5FE2"/>
    <w:rsid w:val="0070441E"/>
    <w:rsid w:val="00733AD3"/>
    <w:rsid w:val="007424A4"/>
    <w:rsid w:val="00743656"/>
    <w:rsid w:val="00751780"/>
    <w:rsid w:val="007525B5"/>
    <w:rsid w:val="0077709F"/>
    <w:rsid w:val="007848EA"/>
    <w:rsid w:val="007F4135"/>
    <w:rsid w:val="008023D5"/>
    <w:rsid w:val="00813581"/>
    <w:rsid w:val="00823ACB"/>
    <w:rsid w:val="00824247"/>
    <w:rsid w:val="00833397"/>
    <w:rsid w:val="00860760"/>
    <w:rsid w:val="0088355A"/>
    <w:rsid w:val="008871E1"/>
    <w:rsid w:val="008875E1"/>
    <w:rsid w:val="008D5B4D"/>
    <w:rsid w:val="008E5839"/>
    <w:rsid w:val="008F1276"/>
    <w:rsid w:val="00912887"/>
    <w:rsid w:val="009625C3"/>
    <w:rsid w:val="00970374"/>
    <w:rsid w:val="00991CDE"/>
    <w:rsid w:val="009D32A4"/>
    <w:rsid w:val="009D7ACA"/>
    <w:rsid w:val="009E2592"/>
    <w:rsid w:val="009F33E9"/>
    <w:rsid w:val="00A14489"/>
    <w:rsid w:val="00A30D42"/>
    <w:rsid w:val="00A54043"/>
    <w:rsid w:val="00AD5323"/>
    <w:rsid w:val="00AF0015"/>
    <w:rsid w:val="00AF1A7D"/>
    <w:rsid w:val="00B028BA"/>
    <w:rsid w:val="00B113EB"/>
    <w:rsid w:val="00B34076"/>
    <w:rsid w:val="00B54B60"/>
    <w:rsid w:val="00B6774C"/>
    <w:rsid w:val="00BA05CE"/>
    <w:rsid w:val="00BB7501"/>
    <w:rsid w:val="00BE5FAD"/>
    <w:rsid w:val="00C46F5E"/>
    <w:rsid w:val="00C5599D"/>
    <w:rsid w:val="00C63D46"/>
    <w:rsid w:val="00C70BC0"/>
    <w:rsid w:val="00CB2FBA"/>
    <w:rsid w:val="00CF140E"/>
    <w:rsid w:val="00CF4BD6"/>
    <w:rsid w:val="00D623C3"/>
    <w:rsid w:val="00D72508"/>
    <w:rsid w:val="00D91134"/>
    <w:rsid w:val="00DA11ED"/>
    <w:rsid w:val="00DA54A4"/>
    <w:rsid w:val="00E05484"/>
    <w:rsid w:val="00E154E7"/>
    <w:rsid w:val="00E347E6"/>
    <w:rsid w:val="00EA6716"/>
    <w:rsid w:val="00EB4D99"/>
    <w:rsid w:val="00ED5381"/>
    <w:rsid w:val="00ED59E7"/>
    <w:rsid w:val="00EE1B21"/>
    <w:rsid w:val="00F06754"/>
    <w:rsid w:val="00F116FE"/>
    <w:rsid w:val="00F125D2"/>
    <w:rsid w:val="00F37574"/>
    <w:rsid w:val="00F57261"/>
    <w:rsid w:val="00F66D33"/>
    <w:rsid w:val="00F74E1C"/>
    <w:rsid w:val="00FD320B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754"/>
    <w:pPr>
      <w:ind w:left="720"/>
      <w:contextualSpacing/>
    </w:pPr>
  </w:style>
  <w:style w:type="paragraph" w:styleId="a6">
    <w:name w:val="Body Text"/>
    <w:basedOn w:val="a"/>
    <w:link w:val="a7"/>
    <w:semiHidden/>
    <w:rsid w:val="00D623C3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623C3"/>
    <w:rPr>
      <w:rFonts w:ascii="Arial" w:eastAsia="Times New Roman" w:hAnsi="Arial" w:cs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754"/>
    <w:pPr>
      <w:ind w:left="720"/>
      <w:contextualSpacing/>
    </w:pPr>
  </w:style>
  <w:style w:type="paragraph" w:styleId="a6">
    <w:name w:val="Body Text"/>
    <w:basedOn w:val="a"/>
    <w:link w:val="a7"/>
    <w:semiHidden/>
    <w:rsid w:val="00D623C3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623C3"/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BC59-DFB1-41C1-B0CC-869FC3E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Светлана Витальевна</dc:creator>
  <cp:lastModifiedBy>Зройчикова Елена Альфредовна</cp:lastModifiedBy>
  <cp:revision>2</cp:revision>
  <cp:lastPrinted>2023-01-09T07:50:00Z</cp:lastPrinted>
  <dcterms:created xsi:type="dcterms:W3CDTF">2023-01-11T08:24:00Z</dcterms:created>
  <dcterms:modified xsi:type="dcterms:W3CDTF">2023-01-11T08:24:00Z</dcterms:modified>
</cp:coreProperties>
</file>