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310543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3140F" w:rsidRPr="00310543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310543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3C37CF" wp14:editId="7835DA69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310543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310543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310543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0543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310543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5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3210EA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F" w:rsidRPr="003210EA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3210EA" w:rsidRDefault="003210EA" w:rsidP="0093140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>27.03</w:t>
      </w:r>
      <w:r w:rsidR="0093140F" w:rsidRPr="003210EA">
        <w:rPr>
          <w:rFonts w:ascii="Times New Roman" w:eastAsia="Calibri" w:hAnsi="Times New Roman" w:cs="Times New Roman"/>
          <w:sz w:val="28"/>
          <w:szCs w:val="28"/>
        </w:rPr>
        <w:t>.20</w:t>
      </w:r>
      <w:r w:rsidR="00F6104C" w:rsidRPr="003210EA">
        <w:rPr>
          <w:rFonts w:ascii="Times New Roman" w:eastAsia="Calibri" w:hAnsi="Times New Roman" w:cs="Times New Roman"/>
          <w:sz w:val="28"/>
          <w:szCs w:val="28"/>
        </w:rPr>
        <w:t>2</w:t>
      </w:r>
      <w:r w:rsidR="00D61C31" w:rsidRPr="003210EA">
        <w:rPr>
          <w:rFonts w:ascii="Times New Roman" w:eastAsia="Calibri" w:hAnsi="Times New Roman" w:cs="Times New Roman"/>
          <w:sz w:val="28"/>
          <w:szCs w:val="28"/>
        </w:rPr>
        <w:t>3</w:t>
      </w:r>
      <w:r w:rsidR="0093140F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93140F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90AA8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3210EA">
        <w:rPr>
          <w:rFonts w:ascii="Times New Roman" w:eastAsia="Calibri" w:hAnsi="Times New Roman" w:cs="Times New Roman"/>
          <w:sz w:val="28"/>
          <w:szCs w:val="28"/>
        </w:rPr>
        <w:tab/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140F" w:rsidRPr="003210EA">
        <w:rPr>
          <w:rFonts w:ascii="Times New Roman" w:eastAsia="Calibri" w:hAnsi="Times New Roman" w:cs="Times New Roman"/>
          <w:sz w:val="28"/>
          <w:szCs w:val="28"/>
        </w:rPr>
        <w:t>№</w:t>
      </w:r>
      <w:r w:rsidR="00787D5C" w:rsidRPr="00321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 287</w:t>
      </w:r>
    </w:p>
    <w:p w:rsidR="00CA7BDD" w:rsidRPr="003210EA" w:rsidRDefault="00CA7BDD" w:rsidP="0093140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3210EA" w:rsidRDefault="0093140F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0EA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</w:t>
      </w:r>
    </w:p>
    <w:p w:rsidR="0093140F" w:rsidRPr="003210EA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Колпашевского района» </w:t>
      </w:r>
      <w:r w:rsidR="0093140F" w:rsidRPr="003210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BDD" w:rsidRPr="003210EA" w:rsidRDefault="00CA7BDD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71B" w:rsidRPr="003210EA" w:rsidRDefault="0081771B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3210EA" w:rsidRDefault="00CA5026" w:rsidP="00403AD5">
      <w:pPr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муниципальной программы «Развитие муниципальной системы образования Колпашевского района» в соответствие с решени</w:t>
      </w:r>
      <w:r w:rsidR="00D61C31" w:rsidRPr="003210EA">
        <w:rPr>
          <w:rFonts w:ascii="Times New Roman" w:eastAsia="Calibri" w:hAnsi="Times New Roman" w:cs="Times New Roman"/>
          <w:sz w:val="28"/>
          <w:szCs w:val="28"/>
        </w:rPr>
        <w:t>ем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Думы Колпашевского района от 2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5</w:t>
      </w:r>
      <w:r w:rsidRPr="003210EA">
        <w:rPr>
          <w:rFonts w:ascii="Times New Roman" w:eastAsia="Calibri" w:hAnsi="Times New Roman" w:cs="Times New Roman"/>
          <w:sz w:val="28"/>
          <w:szCs w:val="28"/>
        </w:rPr>
        <w:t>.11.202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2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28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«Колпашевский район» на 202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3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4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27DA6" w:rsidRPr="003210EA">
        <w:rPr>
          <w:rFonts w:ascii="Times New Roman" w:eastAsia="Calibri" w:hAnsi="Times New Roman" w:cs="Times New Roman"/>
          <w:sz w:val="28"/>
          <w:szCs w:val="28"/>
        </w:rPr>
        <w:t>5</w:t>
      </w: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 годов», на основании </w:t>
      </w:r>
      <w:r w:rsidR="00D8267A" w:rsidRPr="003210EA">
        <w:rPr>
          <w:rFonts w:ascii="Times New Roman" w:eastAsia="Calibri" w:hAnsi="Times New Roman" w:cs="Times New Roman"/>
          <w:sz w:val="28"/>
          <w:szCs w:val="28"/>
        </w:rPr>
        <w:t>пункта 5.</w:t>
      </w:r>
      <w:r w:rsidR="0058485A" w:rsidRPr="003210EA">
        <w:rPr>
          <w:rFonts w:ascii="Times New Roman" w:eastAsia="Calibri" w:hAnsi="Times New Roman" w:cs="Times New Roman"/>
          <w:sz w:val="28"/>
          <w:szCs w:val="28"/>
        </w:rPr>
        <w:t>1</w:t>
      </w:r>
      <w:r w:rsidR="00D8267A" w:rsidRPr="003210EA">
        <w:rPr>
          <w:rFonts w:ascii="Times New Roman" w:eastAsia="Calibri" w:hAnsi="Times New Roman" w:cs="Times New Roman"/>
          <w:sz w:val="28"/>
          <w:szCs w:val="28"/>
        </w:rPr>
        <w:t>2</w:t>
      </w:r>
      <w:r w:rsidR="00324182" w:rsidRPr="00321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0EA">
        <w:rPr>
          <w:rFonts w:ascii="Times New Roman" w:eastAsia="Calibri" w:hAnsi="Times New Roman" w:cs="Times New Roman"/>
          <w:sz w:val="28"/>
          <w:szCs w:val="28"/>
        </w:rPr>
        <w:t>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  <w:r w:rsidR="00C07D63" w:rsidRPr="003210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40F" w:rsidRPr="003210EA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14ACD" w:rsidRPr="003210EA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>1.</w:t>
      </w:r>
      <w:r w:rsidR="00CA7BDD" w:rsidRPr="003210EA">
        <w:rPr>
          <w:rFonts w:ascii="Times New Roman" w:eastAsia="Calibri" w:hAnsi="Times New Roman" w:cs="Times New Roman"/>
          <w:sz w:val="28"/>
          <w:szCs w:val="28"/>
        </w:rPr>
        <w:t> </w:t>
      </w:r>
      <w:r w:rsidR="00CA5026" w:rsidRPr="003210EA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3210EA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</w:t>
      </w:r>
      <w:r w:rsidR="00CD1187" w:rsidRPr="003210EA">
        <w:rPr>
          <w:rFonts w:ascii="Times New Roman" w:eastAsia="Calibri" w:hAnsi="Times New Roman" w:cs="Times New Roman"/>
          <w:sz w:val="28"/>
          <w:szCs w:val="28"/>
        </w:rPr>
        <w:t>й</w:t>
      </w:r>
      <w:r w:rsidR="00EE32FE" w:rsidRPr="003210EA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Колпашевского района от 16.03.2022 № 356</w:t>
      </w:r>
      <w:r w:rsidR="00CD1187" w:rsidRPr="003210EA">
        <w:rPr>
          <w:rFonts w:ascii="Times New Roman" w:eastAsia="Calibri" w:hAnsi="Times New Roman" w:cs="Times New Roman"/>
          <w:sz w:val="28"/>
          <w:szCs w:val="28"/>
        </w:rPr>
        <w:t>, от 18.11.2022 № 1381</w:t>
      </w:r>
      <w:r w:rsidR="00324182" w:rsidRPr="003210EA">
        <w:rPr>
          <w:rFonts w:ascii="Times New Roman" w:eastAsia="Calibri" w:hAnsi="Times New Roman" w:cs="Times New Roman"/>
          <w:sz w:val="28"/>
          <w:szCs w:val="28"/>
        </w:rPr>
        <w:t>, 30.12.2022 № 1532</w:t>
      </w:r>
      <w:r w:rsidR="00EE32FE" w:rsidRPr="003210E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A5026" w:rsidRPr="003210EA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A5026" w:rsidRPr="003210EA" w:rsidRDefault="00CA5026" w:rsidP="00CA5026">
      <w:pPr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>1) раздел I изложить в следующей редакции:</w:t>
      </w:r>
    </w:p>
    <w:p w:rsidR="000F55B6" w:rsidRPr="00310543" w:rsidRDefault="000F55B6" w:rsidP="0093140F">
      <w:pPr>
        <w:rPr>
          <w:rFonts w:ascii="Times New Roman" w:eastAsia="Calibri" w:hAnsi="Times New Roman" w:cs="Times New Roman"/>
          <w:sz w:val="24"/>
          <w:szCs w:val="24"/>
        </w:rPr>
        <w:sectPr w:rsidR="000F55B6" w:rsidRPr="00310543" w:rsidSect="002402EB">
          <w:headerReference w:type="default" r:id="rId10"/>
          <w:footerReference w:type="default" r:id="rId11"/>
          <w:pgSz w:w="11906" w:h="16838"/>
          <w:pgMar w:top="1134" w:right="849" w:bottom="1134" w:left="1361" w:header="709" w:footer="709" w:gutter="0"/>
          <w:cols w:space="708"/>
          <w:titlePg/>
          <w:docGrid w:linePitch="360"/>
        </w:sectPr>
      </w:pPr>
    </w:p>
    <w:p w:rsidR="0013733D" w:rsidRPr="00310543" w:rsidRDefault="00CA5026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lastRenderedPageBreak/>
        <w:t>«</w:t>
      </w:r>
      <w:r w:rsidR="000336E0" w:rsidRPr="00310543">
        <w:rPr>
          <w:rFonts w:ascii="Times New Roman" w:hAnsi="Times New Roman"/>
          <w:sz w:val="28"/>
          <w:szCs w:val="28"/>
          <w:lang w:val="en-US"/>
        </w:rPr>
        <w:t>I</w:t>
      </w:r>
      <w:r w:rsidR="000336E0" w:rsidRPr="00310543">
        <w:rPr>
          <w:rFonts w:ascii="Times New Roman" w:hAnsi="Times New Roman"/>
          <w:sz w:val="28"/>
          <w:szCs w:val="28"/>
        </w:rPr>
        <w:t>.</w:t>
      </w:r>
      <w:r w:rsidR="00CA7BDD" w:rsidRPr="00310543">
        <w:rPr>
          <w:rFonts w:ascii="Times New Roman" w:hAnsi="Times New Roman"/>
          <w:sz w:val="28"/>
          <w:szCs w:val="28"/>
        </w:rPr>
        <w:t> </w:t>
      </w:r>
      <w:r w:rsidR="00D54687" w:rsidRPr="00310543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896B1C" w:rsidRPr="00310543" w:rsidRDefault="00896B1C" w:rsidP="00896B1C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213"/>
        <w:gridCol w:w="1978"/>
        <w:gridCol w:w="1139"/>
        <w:gridCol w:w="1154"/>
        <w:gridCol w:w="1011"/>
        <w:gridCol w:w="861"/>
        <w:gridCol w:w="992"/>
        <w:gridCol w:w="989"/>
        <w:gridCol w:w="995"/>
        <w:gridCol w:w="848"/>
        <w:gridCol w:w="708"/>
        <w:gridCol w:w="708"/>
      </w:tblGrid>
      <w:tr w:rsidR="008F04A9" w:rsidRPr="00310543" w:rsidTr="004F4C3A"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A7F8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Колпашевского района от 1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№ </w:t>
            </w:r>
            <w:r w:rsidR="00DA7F81"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887</w:t>
            </w: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8F04A9" w:rsidRPr="00310543" w:rsidTr="004F4C3A">
        <w:trPr>
          <w:trHeight w:val="400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8F04A9" w:rsidRPr="00310543" w:rsidTr="004F4C3A"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5A294F" w:rsidP="00DC58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F04A9" w:rsidRPr="00310543" w:rsidTr="004F4C3A">
        <w:trPr>
          <w:trHeight w:val="357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</w:t>
            </w:r>
            <w:r w:rsidR="000A0543" w:rsidRPr="00310543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нное учреждение «Агентство по управл</w:t>
            </w:r>
            <w:r w:rsidR="00FD683B" w:rsidRPr="00310543">
              <w:rPr>
                <w:rFonts w:ascii="Times New Roman" w:hAnsi="Times New Roman" w:cs="Times New Roman"/>
                <w:sz w:val="20"/>
                <w:szCs w:val="20"/>
              </w:rPr>
              <w:t>ению муниципальным имуществом».</w:t>
            </w:r>
          </w:p>
        </w:tc>
      </w:tr>
      <w:tr w:rsidR="008F04A9" w:rsidRPr="00310543" w:rsidTr="004F4C3A">
        <w:trPr>
          <w:trHeight w:val="357"/>
        </w:trPr>
        <w:tc>
          <w:tcPr>
            <w:tcW w:w="1351" w:type="pct"/>
          </w:tcPr>
          <w:p w:rsidR="004714A1" w:rsidRPr="00310543" w:rsidRDefault="004714A1" w:rsidP="000A05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A9" w:rsidRPr="00310543" w:rsidTr="004F4C3A">
        <w:trPr>
          <w:trHeight w:val="1200"/>
        </w:trPr>
        <w:tc>
          <w:tcPr>
            <w:tcW w:w="1351" w:type="pct"/>
          </w:tcPr>
          <w:p w:rsidR="004714A1" w:rsidRPr="00310543" w:rsidRDefault="00A31DDF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Стратегическая цель (задача, приоритет) </w:t>
            </w:r>
            <w:r w:rsidR="004714A1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4714A1" w:rsidRPr="00310543" w:rsidRDefault="004714A1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Цель: 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уровня</w:t>
            </w:r>
            <w:r w:rsidR="00CE73E1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привлекательности территории для проживания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="00CE73E1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74CF0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</w:t>
            </w:r>
            <w:r w:rsidR="00BB7AE5"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качества жизни населения на территории Колпашевского района</w:t>
            </w: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714A1" w:rsidRPr="00310543" w:rsidRDefault="000A6011" w:rsidP="000A60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8F04A9" w:rsidRPr="00310543" w:rsidTr="004F4C3A">
        <w:trPr>
          <w:trHeight w:val="374"/>
        </w:trPr>
        <w:tc>
          <w:tcPr>
            <w:tcW w:w="1351" w:type="pct"/>
          </w:tcPr>
          <w:p w:rsidR="004714A1" w:rsidRPr="00310543" w:rsidRDefault="004714A1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BB7AE5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  <w:r w:rsidR="004714A1"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E2854" w:rsidRPr="00310543" w:rsidTr="00BD0D3E">
        <w:trPr>
          <w:trHeight w:val="2250"/>
        </w:trPr>
        <w:tc>
          <w:tcPr>
            <w:tcW w:w="1351" w:type="pct"/>
            <w:vMerge w:val="restart"/>
          </w:tcPr>
          <w:p w:rsidR="004A0AD9" w:rsidRPr="00310543" w:rsidRDefault="004A0AD9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4A0AD9" w:rsidRPr="00310543" w:rsidRDefault="004A0AD9" w:rsidP="00A7300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</w:t>
            </w:r>
            <w:r w:rsidR="00A7300F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3210E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отчёт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70" w:type="pct"/>
            <w:textDirection w:val="btLr"/>
          </w:tcPr>
          <w:p w:rsidR="004A0AD9" w:rsidRPr="00310543" w:rsidRDefault="004A0AD9" w:rsidP="00E9788D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</w:t>
            </w:r>
            <w:r w:rsidR="00A7300F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3210E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отчёт</w:t>
            </w:r>
            <w:r w:rsidR="00D25E9E"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4A0AD9" w:rsidRPr="00310543" w:rsidRDefault="00D25E9E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1</w:t>
            </w:r>
            <w:r w:rsidR="003210E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год реализации 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2022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276" w:type="pct"/>
            <w:textDirection w:val="btLr"/>
          </w:tcPr>
          <w:p w:rsidR="004A0AD9" w:rsidRPr="00310543" w:rsidRDefault="004A0AD9" w:rsidP="00D25E9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</w:t>
            </w:r>
            <w:r w:rsidR="00D25E9E"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18" w:type="pct"/>
            <w:textDirection w:val="btLr"/>
          </w:tcPr>
          <w:p w:rsidR="004A0AD9" w:rsidRPr="00310543" w:rsidRDefault="004A0AD9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</w:t>
            </w:r>
            <w:r w:rsidR="003210E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год 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реализации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2024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317" w:type="pct"/>
            <w:textDirection w:val="btLr"/>
          </w:tcPr>
          <w:p w:rsidR="004A0AD9" w:rsidRPr="00310543" w:rsidRDefault="00D25E9E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</w:t>
            </w:r>
            <w:r w:rsidR="003210E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год реализации 2025 (план)</w:t>
            </w:r>
          </w:p>
        </w:tc>
        <w:tc>
          <w:tcPr>
            <w:tcW w:w="319" w:type="pct"/>
            <w:textDirection w:val="btLr"/>
          </w:tcPr>
          <w:p w:rsidR="004A0AD9" w:rsidRPr="00310543" w:rsidRDefault="00D25E9E" w:rsidP="004A0AD9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</w:t>
            </w:r>
            <w:r w:rsidR="003210E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год реализации 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2026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="004A0AD9" w:rsidRPr="00310543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</w:p>
        </w:tc>
        <w:tc>
          <w:tcPr>
            <w:tcW w:w="272" w:type="pct"/>
            <w:textDirection w:val="btLr"/>
          </w:tcPr>
          <w:p w:rsidR="004A0AD9" w:rsidRPr="00310543" w:rsidRDefault="004A0AD9" w:rsidP="00D25E9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6</w:t>
            </w:r>
            <w:r w:rsidR="003210EA"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год реализации 2027</w:t>
            </w:r>
            <w:r w:rsidR="00D25E9E"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 (план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227" w:type="pct"/>
            <w:textDirection w:val="btLr"/>
          </w:tcPr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4A0AD9" w:rsidRPr="00310543" w:rsidRDefault="004A0AD9" w:rsidP="003547E0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4A0AD9" w:rsidRPr="00310543" w:rsidRDefault="004A0AD9" w:rsidP="00597DD4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1E2854" w:rsidRPr="00310543" w:rsidTr="00BD0D3E">
        <w:trPr>
          <w:trHeight w:val="575"/>
        </w:trPr>
        <w:tc>
          <w:tcPr>
            <w:tcW w:w="1351" w:type="pct"/>
            <w:vMerge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Колпашевского района, %</w:t>
            </w:r>
          </w:p>
        </w:tc>
        <w:tc>
          <w:tcPr>
            <w:tcW w:w="365" w:type="pct"/>
          </w:tcPr>
          <w:p w:rsidR="004A0AD9" w:rsidRPr="00310543" w:rsidRDefault="004A0AD9" w:rsidP="009333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70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6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8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7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4A0AD9" w:rsidRPr="00310543" w:rsidRDefault="004A0AD9" w:rsidP="00DC58F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4A0AD9" w:rsidRPr="00310543" w:rsidRDefault="004A0AD9" w:rsidP="00A31D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F04A9" w:rsidRPr="00310543" w:rsidTr="004F4C3A">
        <w:trPr>
          <w:trHeight w:val="600"/>
        </w:trPr>
        <w:tc>
          <w:tcPr>
            <w:tcW w:w="1351" w:type="pct"/>
          </w:tcPr>
          <w:p w:rsidR="004714A1" w:rsidRPr="00310543" w:rsidRDefault="004714A1" w:rsidP="000A05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</w:t>
            </w:r>
            <w:r w:rsidR="00CD2FE9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4714A1" w:rsidRPr="00310543" w:rsidRDefault="00CD2FE9" w:rsidP="00DC58F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A7300F" w:rsidRPr="00310543" w:rsidTr="00BD0D3E">
        <w:trPr>
          <w:trHeight w:val="2293"/>
        </w:trPr>
        <w:tc>
          <w:tcPr>
            <w:tcW w:w="1351" w:type="pct"/>
            <w:vMerge w:val="restart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A7300F" w:rsidRPr="00310543" w:rsidRDefault="00A7300F" w:rsidP="00A7300F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</w:t>
            </w:r>
            <w:r w:rsidR="00321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отчёт</w:t>
            </w: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0" w:type="pct"/>
            <w:textDirection w:val="btLr"/>
          </w:tcPr>
          <w:p w:rsidR="00A7300F" w:rsidRPr="00310543" w:rsidRDefault="00A7300F" w:rsidP="00E9788D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 w:rsidR="00321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отчёт</w:t>
            </w:r>
            <w:r w:rsidR="00E97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год реализации 2022 (план) </w:t>
            </w:r>
          </w:p>
        </w:tc>
        <w:tc>
          <w:tcPr>
            <w:tcW w:w="276" w:type="pct"/>
            <w:textDirection w:val="btLr"/>
          </w:tcPr>
          <w:p w:rsidR="00A7300F" w:rsidRPr="00310543" w:rsidRDefault="00A7300F" w:rsidP="00A7300F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2023 (план) </w:t>
            </w:r>
          </w:p>
        </w:tc>
        <w:tc>
          <w:tcPr>
            <w:tcW w:w="318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2024 (план)</w:t>
            </w:r>
          </w:p>
        </w:tc>
        <w:tc>
          <w:tcPr>
            <w:tcW w:w="31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2025 (план)</w:t>
            </w:r>
          </w:p>
        </w:tc>
        <w:tc>
          <w:tcPr>
            <w:tcW w:w="319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2026 (план)</w:t>
            </w:r>
          </w:p>
        </w:tc>
        <w:tc>
          <w:tcPr>
            <w:tcW w:w="272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год реализации 2027 (план) </w:t>
            </w:r>
          </w:p>
        </w:tc>
        <w:tc>
          <w:tcPr>
            <w:tcW w:w="22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27" w:type="pct"/>
            <w:textDirection w:val="btLr"/>
          </w:tcPr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A7300F" w:rsidRPr="00310543" w:rsidRDefault="00A7300F" w:rsidP="00A7300F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1E2854" w:rsidRPr="00310543" w:rsidTr="00BD0D3E">
        <w:trPr>
          <w:trHeight w:val="510"/>
        </w:trPr>
        <w:tc>
          <w:tcPr>
            <w:tcW w:w="1351" w:type="pct"/>
            <w:vMerge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DB530B" w:rsidRPr="00310543" w:rsidRDefault="00DB530B" w:rsidP="0031054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DB530B" w:rsidRPr="00310543" w:rsidRDefault="00DB530B" w:rsidP="00DB53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DB530B" w:rsidRPr="00310543" w:rsidRDefault="00DB530B" w:rsidP="00DB530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324" w:type="pct"/>
          </w:tcPr>
          <w:p w:rsidR="00DB530B" w:rsidRPr="00310543" w:rsidRDefault="0045151D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276" w:type="pct"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  <w:tc>
          <w:tcPr>
            <w:tcW w:w="318" w:type="pct"/>
          </w:tcPr>
          <w:p w:rsidR="00DB530B" w:rsidRPr="00310543" w:rsidRDefault="00DB530B" w:rsidP="00DB5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319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72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27" w:type="pct"/>
          </w:tcPr>
          <w:p w:rsidR="00DB530B" w:rsidRPr="00310543" w:rsidRDefault="00DB530B" w:rsidP="00B571FE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</w:tr>
      <w:tr w:rsidR="001E2854" w:rsidRPr="00310543" w:rsidTr="00BD0D3E">
        <w:trPr>
          <w:trHeight w:val="1094"/>
        </w:trPr>
        <w:tc>
          <w:tcPr>
            <w:tcW w:w="1351" w:type="pct"/>
            <w:vMerge/>
          </w:tcPr>
          <w:p w:rsidR="00CD2FE9" w:rsidRPr="00310543" w:rsidRDefault="00CD2FE9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CD2FE9" w:rsidRPr="00310543" w:rsidRDefault="00CD2FE9" w:rsidP="00CD2FE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</w:t>
            </w:r>
            <w:r w:rsidR="00695FA6" w:rsidRPr="003105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 в общей численности детей в возрасте 1-6 лет, %</w:t>
            </w:r>
          </w:p>
        </w:tc>
        <w:tc>
          <w:tcPr>
            <w:tcW w:w="365" w:type="pct"/>
          </w:tcPr>
          <w:p w:rsidR="00CD2FE9" w:rsidRPr="00310543" w:rsidRDefault="00CD2FE9" w:rsidP="00CD2F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0" w:type="pct"/>
          </w:tcPr>
          <w:p w:rsidR="00CD2FE9" w:rsidRPr="00310543" w:rsidRDefault="00D63ADE" w:rsidP="00CD2FE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58,92</w:t>
            </w:r>
          </w:p>
        </w:tc>
        <w:tc>
          <w:tcPr>
            <w:tcW w:w="276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318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31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319" w:type="pct"/>
          </w:tcPr>
          <w:p w:rsidR="00CD2FE9" w:rsidRPr="00310543" w:rsidRDefault="00D63ADE" w:rsidP="00CD2F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72" w:type="pct"/>
          </w:tcPr>
          <w:p w:rsidR="00CD2FE9" w:rsidRPr="00310543" w:rsidRDefault="00D63ADE" w:rsidP="00CD2F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22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27" w:type="pct"/>
          </w:tcPr>
          <w:p w:rsidR="00CD2FE9" w:rsidRPr="00310543" w:rsidRDefault="00D63ADE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</w:tr>
      <w:tr w:rsidR="001E2854" w:rsidRPr="00310543" w:rsidTr="00BD0D3E">
        <w:trPr>
          <w:trHeight w:val="416"/>
        </w:trPr>
        <w:tc>
          <w:tcPr>
            <w:tcW w:w="1351" w:type="pct"/>
            <w:vMerge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66C6" w:rsidRPr="00310543" w:rsidRDefault="00E166C6" w:rsidP="00E166C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E166C6" w:rsidRPr="00310543" w:rsidRDefault="00E166C6" w:rsidP="00E166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E166C6" w:rsidRPr="00310543" w:rsidRDefault="00E166C6" w:rsidP="00E166C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276" w:type="pct"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318" w:type="pct"/>
          </w:tcPr>
          <w:p w:rsidR="00E166C6" w:rsidRPr="00310543" w:rsidRDefault="00E166C6" w:rsidP="00E166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319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72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227" w:type="pct"/>
          </w:tcPr>
          <w:p w:rsidR="00E166C6" w:rsidRPr="00310543" w:rsidRDefault="00E166C6" w:rsidP="00CF5D22">
            <w:pPr>
              <w:ind w:firstLine="0"/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8F04A9" w:rsidRPr="00310543" w:rsidTr="00310543">
        <w:trPr>
          <w:trHeight w:val="227"/>
        </w:trPr>
        <w:tc>
          <w:tcPr>
            <w:tcW w:w="1351" w:type="pct"/>
          </w:tcPr>
          <w:p w:rsidR="00CD2FE9" w:rsidRPr="00310543" w:rsidRDefault="00CD2FE9" w:rsidP="00CD2F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CD2FE9" w:rsidRPr="00310543" w:rsidRDefault="00CD2FE9" w:rsidP="00CD2F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1E2854" w:rsidRPr="00310543" w:rsidTr="00BD0D3E">
        <w:trPr>
          <w:trHeight w:val="1383"/>
        </w:trPr>
        <w:tc>
          <w:tcPr>
            <w:tcW w:w="1351" w:type="pct"/>
            <w:vMerge w:val="restart"/>
          </w:tcPr>
          <w:p w:rsidR="00BE4C92" w:rsidRPr="00310543" w:rsidRDefault="00BE4C92" w:rsidP="00DC4F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BE4C92" w:rsidRPr="00310543" w:rsidRDefault="00BE4C92" w:rsidP="00695F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муниципальной программы (с разбивкой по годам реализации с уч</w:t>
            </w:r>
            <w:r w:rsidR="00695FA6"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прогнозного периода, тыс. рублей) </w:t>
            </w:r>
          </w:p>
        </w:tc>
        <w:tc>
          <w:tcPr>
            <w:tcW w:w="634" w:type="pct"/>
          </w:tcPr>
          <w:p w:rsidR="00BE4C92" w:rsidRPr="00310543" w:rsidRDefault="00BE4C92" w:rsidP="00DC4F92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год реализации (2022) </w:t>
            </w:r>
          </w:p>
        </w:tc>
        <w:tc>
          <w:tcPr>
            <w:tcW w:w="324" w:type="pct"/>
            <w:textDirection w:val="btLr"/>
          </w:tcPr>
          <w:p w:rsidR="00BE4C92" w:rsidRPr="00310543" w:rsidRDefault="00BE4C92" w:rsidP="00DC4F92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276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(2024)</w:t>
            </w:r>
          </w:p>
        </w:tc>
        <w:tc>
          <w:tcPr>
            <w:tcW w:w="318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(2025)</w:t>
            </w:r>
          </w:p>
        </w:tc>
        <w:tc>
          <w:tcPr>
            <w:tcW w:w="317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год реализации (2026)</w:t>
            </w:r>
          </w:p>
        </w:tc>
        <w:tc>
          <w:tcPr>
            <w:tcW w:w="319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="00321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год реализации (2027) </w:t>
            </w:r>
          </w:p>
        </w:tc>
        <w:tc>
          <w:tcPr>
            <w:tcW w:w="272" w:type="pct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454" w:type="pct"/>
            <w:gridSpan w:val="2"/>
            <w:textDirection w:val="btLr"/>
          </w:tcPr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BE4C92" w:rsidRPr="00310543" w:rsidRDefault="00BE4C92" w:rsidP="00DC4F92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6A5E84" w:rsidRPr="002226CD" w:rsidTr="002226CD">
        <w:trPr>
          <w:trHeight w:val="455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142083,10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E84" w:rsidRPr="002226CD" w:rsidTr="002226CD">
        <w:trPr>
          <w:trHeight w:val="455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218297,80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207359,90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3187,90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E84" w:rsidRPr="002226CD" w:rsidTr="002226CD">
        <w:trPr>
          <w:trHeight w:val="211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92698,10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35979,80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13246,60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3774,40</w:t>
            </w:r>
          </w:p>
        </w:tc>
      </w:tr>
      <w:tr w:rsidR="006A5E84" w:rsidRPr="002226CD" w:rsidTr="002226CD">
        <w:trPr>
          <w:trHeight w:val="211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E84" w:rsidRPr="002226CD" w:rsidTr="002226CD">
        <w:trPr>
          <w:trHeight w:val="274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A5E84" w:rsidRPr="002226CD" w:rsidTr="002226CD">
        <w:trPr>
          <w:trHeight w:val="306"/>
        </w:trPr>
        <w:tc>
          <w:tcPr>
            <w:tcW w:w="1351" w:type="pct"/>
            <w:vMerge/>
          </w:tcPr>
          <w:p w:rsidR="006A5E84" w:rsidRPr="002226CD" w:rsidRDefault="006A5E84" w:rsidP="006A5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6A5E84" w:rsidRPr="002226CD" w:rsidRDefault="006A5E84" w:rsidP="006A5E84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453079,00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385422,80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25555,40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10858,70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20996,60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3774,40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E84" w:rsidRPr="00231ADA" w:rsidRDefault="006A5E84" w:rsidP="006A5E84">
            <w:pPr>
              <w:ind w:left="-115" w:firstLine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3774,40</w:t>
            </w:r>
          </w:p>
        </w:tc>
      </w:tr>
      <w:tr w:rsidR="00DC4F92" w:rsidRPr="00310543" w:rsidTr="004F4C3A">
        <w:trPr>
          <w:trHeight w:val="400"/>
        </w:trPr>
        <w:tc>
          <w:tcPr>
            <w:tcW w:w="1351" w:type="pct"/>
          </w:tcPr>
          <w:p w:rsidR="00DC4F92" w:rsidRPr="00310543" w:rsidRDefault="00DC4F92" w:rsidP="00DC4F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  <w:p w:rsidR="00DC4F92" w:rsidRPr="00310543" w:rsidRDefault="00DC4F92" w:rsidP="00DC4F9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9" w:type="pct"/>
            <w:gridSpan w:val="11"/>
          </w:tcPr>
          <w:p w:rsidR="00DC4F92" w:rsidRPr="00310543" w:rsidRDefault="00DC4F92" w:rsidP="00DC4F9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026" w:rsidRPr="00310543" w:rsidRDefault="001D0DA1" w:rsidP="00CA5026">
      <w:pPr>
        <w:pStyle w:val="a8"/>
        <w:jc w:val="right"/>
        <w:rPr>
          <w:rFonts w:ascii="Times New Roman" w:hAnsi="Times New Roman"/>
          <w:bCs/>
          <w:sz w:val="28"/>
          <w:szCs w:val="28"/>
        </w:rPr>
      </w:pP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Pr="00310543">
        <w:rPr>
          <w:rFonts w:ascii="Times New Roman" w:hAnsi="Times New Roman"/>
          <w:bCs/>
          <w:sz w:val="28"/>
          <w:szCs w:val="28"/>
        </w:rPr>
        <w:tab/>
      </w:r>
      <w:r w:rsidR="00CA5026" w:rsidRPr="00310543">
        <w:rPr>
          <w:rFonts w:ascii="Times New Roman" w:hAnsi="Times New Roman"/>
          <w:bCs/>
          <w:sz w:val="28"/>
          <w:szCs w:val="28"/>
        </w:rPr>
        <w:t>»;</w:t>
      </w:r>
    </w:p>
    <w:p w:rsidR="002A0BA0" w:rsidRPr="00310543" w:rsidRDefault="002A0BA0" w:rsidP="00096532">
      <w:pPr>
        <w:pStyle w:val="a8"/>
        <w:jc w:val="right"/>
        <w:rPr>
          <w:rFonts w:ascii="Times New Roman" w:hAnsi="Times New Roman"/>
          <w:b/>
          <w:bCs/>
          <w:sz w:val="28"/>
          <w:szCs w:val="28"/>
        </w:rPr>
        <w:sectPr w:rsidR="002A0BA0" w:rsidRPr="00310543" w:rsidSect="000F55B6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CA5026" w:rsidRPr="003210EA" w:rsidRDefault="00CA5026" w:rsidP="00CA5026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10EA">
        <w:rPr>
          <w:rFonts w:ascii="Times New Roman" w:hAnsi="Times New Roman"/>
          <w:bCs/>
          <w:sz w:val="28"/>
          <w:szCs w:val="28"/>
        </w:rPr>
        <w:lastRenderedPageBreak/>
        <w:t xml:space="preserve">2) раздел </w:t>
      </w:r>
      <w:r w:rsidRPr="003210EA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210EA">
        <w:rPr>
          <w:rFonts w:ascii="Times New Roman" w:hAnsi="Times New Roman"/>
          <w:bCs/>
          <w:sz w:val="28"/>
          <w:szCs w:val="28"/>
        </w:rPr>
        <w:t xml:space="preserve">  изложить в следующей редакции:</w:t>
      </w:r>
    </w:p>
    <w:p w:rsidR="009A27E8" w:rsidRPr="003210EA" w:rsidRDefault="00CA5026" w:rsidP="009A27E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6D69" w:rsidRPr="003210E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EA6D69"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ПЕРЕЧЕНЬ МЕРОПРИЯТИЙ И ИХ ЭКОНОМИЧЕСКОЕ ОБОСНОВАНИЕ.</w:t>
      </w:r>
    </w:p>
    <w:p w:rsidR="002226CD" w:rsidRPr="003210EA" w:rsidRDefault="002226CD" w:rsidP="002226CD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мероприятий муниципальной программы на период с 2022 по 2027 годы запланировано </w:t>
      </w:r>
      <w:r w:rsidR="00C92559"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453079,00 </w:t>
      </w:r>
      <w:r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в том числе средства местного бюджета – </w:t>
      </w:r>
      <w:r w:rsidR="00C92559"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92698,10 </w:t>
      </w:r>
      <w:r w:rsidRPr="00321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5"/>
        <w:gridCol w:w="1701"/>
      </w:tblGrid>
      <w:tr w:rsidR="00C92559" w:rsidRPr="003210EA" w:rsidTr="003210EA">
        <w:trPr>
          <w:trHeight w:val="240"/>
        </w:trPr>
        <w:tc>
          <w:tcPr>
            <w:tcW w:w="4219" w:type="dxa"/>
            <w:hideMark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35979,80</w:t>
            </w:r>
          </w:p>
        </w:tc>
        <w:tc>
          <w:tcPr>
            <w:tcW w:w="1701" w:type="dxa"/>
            <w:hideMark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  <w:hideMark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25555,40</w:t>
            </w:r>
          </w:p>
        </w:tc>
        <w:tc>
          <w:tcPr>
            <w:tcW w:w="1701" w:type="dxa"/>
            <w:hideMark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  <w:hideMark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5907,60</w:t>
            </w:r>
          </w:p>
        </w:tc>
        <w:tc>
          <w:tcPr>
            <w:tcW w:w="1701" w:type="dxa"/>
            <w:hideMark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  <w:hideMark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4337,90</w:t>
            </w:r>
          </w:p>
        </w:tc>
        <w:tc>
          <w:tcPr>
            <w:tcW w:w="1701" w:type="dxa"/>
            <w:hideMark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7670,80</w:t>
            </w:r>
          </w:p>
        </w:tc>
        <w:tc>
          <w:tcPr>
            <w:tcW w:w="1701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13246,60</w:t>
            </w:r>
          </w:p>
        </w:tc>
        <w:tc>
          <w:tcPr>
            <w:tcW w:w="1701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Прогнозный период 2028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3774,40</w:t>
            </w:r>
          </w:p>
        </w:tc>
        <w:tc>
          <w:tcPr>
            <w:tcW w:w="1701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C92559" w:rsidRPr="003210EA" w:rsidTr="003210EA">
        <w:trPr>
          <w:trHeight w:val="240"/>
        </w:trPr>
        <w:tc>
          <w:tcPr>
            <w:tcW w:w="4219" w:type="dxa"/>
          </w:tcPr>
          <w:p w:rsidR="00C92559" w:rsidRPr="003210EA" w:rsidRDefault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Прогнозный период 2029 год</w:t>
            </w:r>
          </w:p>
        </w:tc>
        <w:tc>
          <w:tcPr>
            <w:tcW w:w="1275" w:type="dxa"/>
          </w:tcPr>
          <w:p w:rsidR="00C92559" w:rsidRPr="003210EA" w:rsidRDefault="00C92559" w:rsidP="000A6F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3774,40</w:t>
            </w:r>
          </w:p>
        </w:tc>
        <w:tc>
          <w:tcPr>
            <w:tcW w:w="1701" w:type="dxa"/>
          </w:tcPr>
          <w:p w:rsidR="00C92559" w:rsidRPr="003210EA" w:rsidRDefault="00C92559" w:rsidP="00C925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0EA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:rsidR="009A27E8" w:rsidRPr="003210EA" w:rsidRDefault="009A27E8" w:rsidP="00DD6E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0EA">
        <w:rPr>
          <w:rFonts w:ascii="Times New Roman" w:hAnsi="Times New Roman" w:cs="Times New Roman"/>
          <w:sz w:val="28"/>
          <w:szCs w:val="28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</w:t>
      </w:r>
      <w:r w:rsidR="001D2FD2" w:rsidRPr="003210EA">
        <w:rPr>
          <w:rFonts w:ascii="Times New Roman" w:hAnsi="Times New Roman" w:cs="Times New Roman"/>
          <w:sz w:val="28"/>
          <w:szCs w:val="28"/>
        </w:rPr>
        <w:t>, го</w:t>
      </w:r>
      <w:r w:rsidR="006B636E" w:rsidRPr="003210EA">
        <w:rPr>
          <w:rFonts w:ascii="Times New Roman" w:hAnsi="Times New Roman" w:cs="Times New Roman"/>
          <w:sz w:val="28"/>
          <w:szCs w:val="28"/>
        </w:rPr>
        <w:t>т</w:t>
      </w:r>
      <w:r w:rsidR="001D2FD2" w:rsidRPr="003210EA">
        <w:rPr>
          <w:rFonts w:ascii="Times New Roman" w:hAnsi="Times New Roman" w:cs="Times New Roman"/>
          <w:sz w:val="28"/>
          <w:szCs w:val="28"/>
        </w:rPr>
        <w:t>овятся проек</w:t>
      </w:r>
      <w:r w:rsidR="006B636E" w:rsidRPr="003210EA">
        <w:rPr>
          <w:rFonts w:ascii="Times New Roman" w:hAnsi="Times New Roman" w:cs="Times New Roman"/>
          <w:sz w:val="28"/>
          <w:szCs w:val="28"/>
        </w:rPr>
        <w:t xml:space="preserve">ты соглашений </w:t>
      </w:r>
      <w:r w:rsidR="00744D12" w:rsidRPr="003210EA">
        <w:rPr>
          <w:rFonts w:ascii="Times New Roman" w:hAnsi="Times New Roman" w:cs="Times New Roman"/>
          <w:sz w:val="28"/>
          <w:szCs w:val="28"/>
        </w:rPr>
        <w:t>о предоставлении целевых субсидий из областного бюджета</w:t>
      </w:r>
      <w:r w:rsidRPr="003210EA">
        <w:rPr>
          <w:rFonts w:ascii="Times New Roman" w:hAnsi="Times New Roman" w:cs="Times New Roman"/>
          <w:sz w:val="28"/>
          <w:szCs w:val="28"/>
        </w:rPr>
        <w:t>.</w:t>
      </w:r>
    </w:p>
    <w:p w:rsidR="00B32C14" w:rsidRPr="003210EA" w:rsidRDefault="009A27E8" w:rsidP="006C0EA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t xml:space="preserve">Подробно </w:t>
      </w:r>
      <w:r w:rsidRPr="003210EA">
        <w:rPr>
          <w:rFonts w:ascii="Times New Roman" w:eastAsia="Calibri" w:hAnsi="Times New Roman" w:cs="Times New Roman"/>
          <w:bCs/>
          <w:sz w:val="28"/>
          <w:szCs w:val="28"/>
        </w:rPr>
        <w:t>Перечень мероприятий с указанием сроков реализации, источников финансирования, ответственных исполнителей привед</w:t>
      </w:r>
      <w:r w:rsidR="00C02F14" w:rsidRPr="003210EA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3210EA">
        <w:rPr>
          <w:rFonts w:ascii="Times New Roman" w:eastAsia="Calibri" w:hAnsi="Times New Roman" w:cs="Times New Roman"/>
          <w:bCs/>
          <w:sz w:val="28"/>
          <w:szCs w:val="28"/>
        </w:rPr>
        <w:t>н в приложени</w:t>
      </w:r>
      <w:r w:rsidR="00F017AA" w:rsidRPr="003210E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210EA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017AA" w:rsidRPr="003210E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47C0B" w:rsidRPr="003210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210EA">
        <w:rPr>
          <w:rFonts w:ascii="Times New Roman" w:eastAsia="Calibri" w:hAnsi="Times New Roman" w:cs="Times New Roman"/>
          <w:bCs/>
          <w:sz w:val="28"/>
          <w:szCs w:val="28"/>
        </w:rPr>
        <w:t>к настоящей муниципальной программе.</w:t>
      </w:r>
      <w:r w:rsidR="00CA5026" w:rsidRPr="003210EA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3210EA">
      <w:pPr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537630" w:rsidRPr="00310543" w:rsidRDefault="00537630" w:rsidP="006C0EA0">
      <w:pPr>
        <w:rPr>
          <w:rFonts w:ascii="Times New Roman" w:eastAsia="Calibri" w:hAnsi="Times New Roman" w:cs="Times New Roman"/>
          <w:bCs/>
          <w:sz w:val="24"/>
          <w:szCs w:val="24"/>
        </w:rPr>
        <w:sectPr w:rsidR="00537630" w:rsidRPr="00310543" w:rsidSect="000B395A">
          <w:footerReference w:type="default" r:id="rId12"/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D41B16" w:rsidRPr="003210EA" w:rsidRDefault="00A62C32" w:rsidP="000B395A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210EA">
        <w:rPr>
          <w:rFonts w:ascii="Times New Roman" w:eastAsia="Calibri" w:hAnsi="Times New Roman" w:cs="Times New Roman"/>
          <w:sz w:val="28"/>
          <w:szCs w:val="28"/>
        </w:rPr>
        <w:lastRenderedPageBreak/>
        <w:t>3) </w:t>
      </w:r>
      <w:r w:rsidR="007656BA" w:rsidRPr="003210EA">
        <w:rPr>
          <w:rFonts w:ascii="Times New Roman" w:eastAsia="Calibri" w:hAnsi="Times New Roman" w:cs="Times New Roman"/>
          <w:sz w:val="28"/>
          <w:szCs w:val="28"/>
        </w:rPr>
        <w:t>п</w:t>
      </w:r>
      <w:r w:rsidR="00D41B16" w:rsidRPr="003210EA">
        <w:rPr>
          <w:rFonts w:ascii="Times New Roman" w:eastAsia="Calibri" w:hAnsi="Times New Roman" w:cs="Times New Roman"/>
          <w:sz w:val="28"/>
          <w:szCs w:val="28"/>
        </w:rPr>
        <w:t>риложение № 1 изложить в следующей редакции: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1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D41B16" w:rsidRPr="007051B6" w:rsidRDefault="00D41B16" w:rsidP="00D41B16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D41B16" w:rsidRDefault="00D41B16" w:rsidP="00D41B16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7051B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D41B16" w:rsidRDefault="00D41B16" w:rsidP="00D41B16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7051B6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p w:rsidR="00D41B16" w:rsidRDefault="00D41B16" w:rsidP="00D41B16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969"/>
        <w:gridCol w:w="1585"/>
        <w:gridCol w:w="1128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3021"/>
      </w:tblGrid>
      <w:tr w:rsidR="00D41B16" w:rsidTr="00F35491">
        <w:trPr>
          <w:trHeight w:val="327"/>
          <w:tblHeader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ведомственные ц елевые программы (далее- ВЦП), мероприятия муниципальной программы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мероприятий (ВЦП), мероприятий муниципальной программы (единицы измерения)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Ответствен</w:t>
            </w:r>
            <w:r w:rsidR="003210E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ный исполнитель, участники муниципальной программы, мероприятий муници-пальной программы</w:t>
            </w:r>
          </w:p>
        </w:tc>
        <w:tc>
          <w:tcPr>
            <w:tcW w:w="19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D41B16" w:rsidTr="00143504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B16" w:rsidRDefault="00D41B16" w:rsidP="00143504">
            <w:pPr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</w:t>
            </w:r>
            <w:r w:rsidR="003210EA">
              <w:rPr>
                <w:rFonts w:ascii="Times New Roman" w:hAnsi="Times New Roman" w:cs="Times New Roman"/>
                <w:sz w:val="16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Год разработки программы 2021 (</w:t>
            </w:r>
            <w:r w:rsidR="003210EA">
              <w:rPr>
                <w:rFonts w:ascii="Times New Roman" w:hAnsi="Times New Roman" w:cs="Times New Roman"/>
                <w:sz w:val="16"/>
                <w:szCs w:val="24"/>
              </w:rPr>
              <w:t>отчёт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) 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D41B16" w:rsidTr="00F35491">
        <w:trPr>
          <w:cantSplit/>
          <w:trHeight w:val="160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1B16" w:rsidRDefault="00D41B16" w:rsidP="00324182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D41B16" w:rsidTr="00F35491">
        <w:trPr>
          <w:trHeight w:val="85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3210EA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</w:t>
            </w:r>
            <w:r w:rsidR="00D41B16">
              <w:rPr>
                <w:rFonts w:ascii="Times New Roman" w:hAnsi="Times New Roman" w:cs="Times New Roman"/>
                <w:sz w:val="18"/>
                <w:szCs w:val="18"/>
              </w:rPr>
              <w:t>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(%)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Управле-ние образова-ния Админист-рации Колпашев-ского района (далее – Управле-ние образова-ния), Муници-пальное казённое учрежде-ние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«Агентство по управле-нию муниципальным имуществом» (далее – 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ДОО=ООЗ/ОО*100%, 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D41B16" w:rsidTr="00F35491">
        <w:trPr>
          <w:trHeight w:val="27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D41B16" w:rsidRDefault="00D41B16" w:rsidP="00324182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общеобразова-тельных организаций, соответствую-щих современ-ным требова-ниям обучения, в общем количестве муниципальных общеобразова-тельных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Объёмный счётный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 из ОМСУ, состоящий из 17 позиций (на основе первичных данных форм ФСН № ОО-1,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ОО-2).</w:t>
            </w:r>
          </w:p>
        </w:tc>
      </w:tr>
      <w:tr w:rsidR="00D41B16" w:rsidTr="00F35491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</w:t>
            </w:r>
            <w:r w:rsidR="003210EA">
              <w:rPr>
                <w:rFonts w:ascii="Times New Roman" w:hAnsi="Times New Roman" w:cs="Times New Roman"/>
                <w:sz w:val="18"/>
                <w:szCs w:val="18"/>
              </w:rPr>
              <w:t>учающих дошкольную образователь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ную услугу и (или) услугу по их содержанию в муниципальных образовательных организациях Колпашевского района в общей численности детей в возрасте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ДС=УДО/ДР*100%,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 – численность детей, получающих дошкольную образовательную услугу и (или) услугу по их содержанию в муниципальных образовательных организациях (ведомственная статистика на основе первичных данных форм ФСН № 85-К); ДР – численность детей в возрасте 1-6 лет в районе за предыдущий год (данные Росстата)</w:t>
            </w:r>
          </w:p>
        </w:tc>
      </w:tr>
      <w:tr w:rsidR="00D41B16" w:rsidTr="00F35491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5-18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ДУ=УДО/ДР*100%, </w:t>
            </w:r>
          </w:p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лет в районе за предыдущий год (данные Росстата)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</w:t>
            </w:r>
            <w:r w:rsidR="003210E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тельных организаций, не получивших аттестат о среднем общем образовании, в общей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численности выпускников муниципальных общеобразова-тельных учреждений (%)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10E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32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32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ДВ=(ВДОП-ВАТ)/ВДОП*100%;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D41B16" w:rsidTr="00F35491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ДУК=УК/УОО*100%, 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обучающихся общеобразовательных организаций в районе (на основе первичных данных форм ФСН 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ОО-1)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приобретённых автотранспорт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средств,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единиц транспортных средств, приобретённых в текущем году для перевозки учащихся образовательных организаций (информация Учредителя)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общеобразовательных организаций, пищеблоки которых дооснащены технологичес-ким, холодильным оборудованием и хозяйственным инвентарём, необходимым для приготовления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хранения пищи,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B64112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D41B16" w:rsidRPr="0052742D">
              <w:rPr>
                <w:rFonts w:ascii="Times New Roman" w:hAnsi="Times New Roman" w:cs="Times New Roman"/>
                <w:sz w:val="18"/>
                <w:szCs w:val="18"/>
              </w:rPr>
              <w:t>обучающихся, в получающих начальное общее образование в муниципальных общеобразова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1B16" w:rsidRPr="0052742D">
              <w:rPr>
                <w:rFonts w:ascii="Times New Roman" w:hAnsi="Times New Roman" w:cs="Times New Roman"/>
                <w:sz w:val="18"/>
                <w:szCs w:val="18"/>
              </w:rPr>
              <w:t>тельных организациях, получающих бесплатное горячее питание, 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274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ПИТ=УПИТ/УОПНОО*100%, </w:t>
            </w:r>
          </w:p>
          <w:p w:rsidR="00B64112" w:rsidRPr="0052742D" w:rsidRDefault="00B64112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ПИТ</w:t>
            </w:r>
            <w:r w:rsidR="00993701" w:rsidRPr="005274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доля обучающихся, получающих бесплатное горячее питание;</w:t>
            </w:r>
          </w:p>
          <w:p w:rsidR="00D41B16" w:rsidRPr="0052742D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УПИТ – количество учащихся по программам начального общего образования, получающих 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1.4. Организация системы выявления, сопровождения одаренных детей.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межмуниципаль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образовательного центра по работе с одарёнными детьми, (да/нет)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  <w:p w:rsidR="00D41B16" w:rsidRDefault="00D41B16" w:rsidP="00324182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1.5. Реализация программы персонифицированного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дополнительного образования детей.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детей в возрасте 5-18 лет, получающих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дополнительное образование по сертификату п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ерсонифицированного финансирова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(чел.)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числа обучающихся, получающих в текущем году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дополнительного образования по сертификату персонифицированного финансирования (Навигатор ДО)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105EDB" w:rsidRDefault="00D41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1.6. </w:t>
            </w:r>
            <w:r w:rsidR="00D43E01"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52742D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</w:t>
            </w:r>
            <w:r w:rsidR="00D41B16" w:rsidRPr="000A6F4C">
              <w:rPr>
                <w:rFonts w:ascii="Times New Roman" w:hAnsi="Times New Roman" w:cs="Times New Roman"/>
                <w:sz w:val="18"/>
                <w:szCs w:val="18"/>
              </w:rPr>
              <w:t>ных организаций, здания которых оснащены средствами обучения и воспитания,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324182" w:rsidRDefault="00105EDB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здания, которых оснащены средствами обучения и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текущем году (информация Учредителя)</w:t>
            </w:r>
          </w:p>
        </w:tc>
      </w:tr>
      <w:tr w:rsidR="00D41B16" w:rsidTr="00F35491">
        <w:trPr>
          <w:trHeight w:val="7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105EDB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1.7. </w:t>
            </w:r>
            <w:r w:rsidR="00F35491"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05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52742D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</w:t>
            </w:r>
            <w:r w:rsidR="00D41B16" w:rsidRPr="000A6F4C">
              <w:rPr>
                <w:rFonts w:ascii="Times New Roman" w:hAnsi="Times New Roman" w:cs="Times New Roman"/>
                <w:sz w:val="18"/>
                <w:szCs w:val="18"/>
              </w:rPr>
              <w:t>ных организаций, здания которых оснащены оборудованием, предусмотрен-ным проектной документацией,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0A6F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324182" w:rsidRDefault="00105EDB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EA42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здания которых оснащены оборудованием, предусмотренным проектной документацией,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Учредителя)</w:t>
            </w:r>
          </w:p>
        </w:tc>
      </w:tr>
      <w:tr w:rsidR="00D41B16" w:rsidTr="00F35491">
        <w:trPr>
          <w:trHeight w:val="35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 w:rsidR="00766FF4"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. Реализация мероприятий по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модернизации школьных систем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(оснащение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отремонтированных зданий и (или)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помещений муниципальных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организаций</w:t>
            </w:r>
          </w:p>
          <w:p w:rsidR="00D41B16" w:rsidRPr="005D5AE9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современными средствами обучения и</w:t>
            </w:r>
          </w:p>
          <w:p w:rsidR="00D41B16" w:rsidRPr="00105EDB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D5AE9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воспитания).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отремонтированных муниципальных обще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52742D" w:rsidRP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 xml:space="preserve">тельных 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организаций,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</w:p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</w:t>
            </w:r>
          </w:p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воспитания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отремонтированных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здания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и (или)</w:t>
            </w:r>
          </w:p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оснащены 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современными средствами обучения и</w:t>
            </w:r>
          </w:p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Учредителя)</w:t>
            </w: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 w:rsidR="00766FF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5274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>тельных организаций,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</w:t>
            </w:r>
            <w:r w:rsidR="0052742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27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ческой защищенности, из числа 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отремонтирован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ных организаций </w:t>
            </w:r>
            <w:r w:rsidRPr="0052742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муниципальных обще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заданиях которых в текущем году о</w:t>
            </w: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беспечен нормативный уровень антитеррористической защищенности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из числа отремонтированных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организаций (информация Учредителя)</w:t>
            </w: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</w:t>
            </w:r>
            <w:r w:rsidR="00527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тельных организаций, здания которых находятся в аварийном состоянии или требуют капитального ремонта, в общем количестве муниципальных общеобразова-тельных организаций Колпашевского района, 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ДО=(ОАС+ОКР)/ОО*100%;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D41B16" w:rsidTr="00F35491">
        <w:trPr>
          <w:trHeight w:val="67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74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</w:t>
            </w:r>
            <w:r w:rsidR="00766FF4" w:rsidRPr="0052742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</w:t>
            </w:r>
            <w:r w:rsidRPr="005274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B6411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капитальный ремонт муниципальной образовательной организации, (да/нет)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абсолютный показатель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D41B16" w:rsidTr="00F35491">
        <w:trPr>
          <w:trHeight w:val="49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D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МАОУ "СОШ № 2" 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Колпашево, по адресу: Томская область, г.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Колпашево пер.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Чапаева, д.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числа мест в здании образовательной организации, в здании которой в текущем году завершены работы по капитальному ремонту (информация Учредителя)</w:t>
            </w:r>
          </w:p>
        </w:tc>
      </w:tr>
      <w:tr w:rsidR="00D41B16" w:rsidTr="00F35491">
        <w:trPr>
          <w:trHeight w:val="43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5A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52742D">
            <w:pPr>
              <w:spacing w:line="256" w:lineRule="auto"/>
              <w:ind w:hanging="17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CE65A1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числа объектов, в которых в полном объеме выполнены мероприятия по капитальному ремонту общеобразовательных организаций</w:t>
            </w:r>
            <w:r w:rsidR="002239E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2239EE"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D41B16" w:rsidTr="00F35491">
        <w:trPr>
          <w:trHeight w:val="43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Число созданных мест в муниципальных образовательных организациях,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введённых путём строительства/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инфраструктуры системы образования,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left="-133" w:right="-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0A6F4C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8747F1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83E1D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6794C">
            <w:pPr>
              <w:spacing w:line="256" w:lineRule="auto"/>
              <w:ind w:right="111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значение количества мест в муниципальных образовательных организациях,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введённых в 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текущем году путём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D41B16" w:rsidTr="00F35491">
        <w:trPr>
          <w:trHeight w:val="43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Строительство муниципальных объектов в сфере общего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п.Большая Саровка, 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Советская, 19»).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left="-133" w:right="-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D41B16" w:rsidTr="00F35491">
        <w:trPr>
          <w:trHeight w:val="43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 «Строительство/приобретение нового здания общеобразовательной организации для МБОУ «СОШ № 5».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left="-133" w:right="-84" w:firstLine="1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766FF4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Pr="0052742D" w:rsidRDefault="00D83E1D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учителей в возрасте до 35 лет в общей численности учителей общеобразова-тельных организаций Колпашевского района, 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ДУ=У35/У*100%,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сетевого профиля (да/нет)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</w:pPr>
            <w:r>
              <w:t>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абсолютный показатель (информация Учредителя)</w:t>
            </w: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образовательных организаций Колпашевского района.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человек, получивших меры социальной поддержки, (чел.)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D41B16" w:rsidTr="00F35491">
        <w:trPr>
          <w:trHeight w:val="117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функциони-рующих объединений: методических, Клуба молодых педагогов в течение учебного года, (ед.)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D41B16" w:rsidTr="00F35491">
        <w:trPr>
          <w:trHeight w:val="924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4.4.</w:t>
            </w:r>
            <w:r w:rsidR="00527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пальных дошкольных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ных организаций, установленного Соглашением с Департаментом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Томской области, (%)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3F7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УСЗП= УСЗПф/УСЗПс*100%</w:t>
            </w:r>
          </w:p>
          <w:p w:rsidR="00D41B16" w:rsidRDefault="00D41B16" w:rsidP="00523F7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УсЗПф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324182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УсЗПп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 xml:space="preserve">установленный Соглашением с Департаментом общего образования Томской области за отчётный год </w:t>
            </w:r>
          </w:p>
        </w:tc>
      </w:tr>
      <w:tr w:rsidR="00D41B16" w:rsidTr="00F35491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пальных дошкольных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3F7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ССЧ= ССЧф/ССЧс*100%</w:t>
            </w:r>
          </w:p>
          <w:p w:rsidR="00D41B16" w:rsidRDefault="00D41B16" w:rsidP="00523F7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ССЧф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ССЧс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</w:t>
            </w:r>
            <w:r w:rsidR="003210E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отчёт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ный год </w:t>
            </w:r>
          </w:p>
        </w:tc>
      </w:tr>
      <w:tr w:rsidR="00D41B16" w:rsidTr="00F35491">
        <w:trPr>
          <w:trHeight w:val="2169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4.5.</w:t>
            </w:r>
            <w:r w:rsidR="009B1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общеобразова-тельных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742D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2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23F7E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УСЗП= УСЗПф/УСЗПс*100%</w:t>
            </w:r>
          </w:p>
          <w:p w:rsidR="00D41B16" w:rsidRDefault="00D41B16" w:rsidP="00523F7E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УсЗПф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324182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УсЗПп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D41B16" w:rsidTr="00F3549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среднесписоч-ной численности педагогических работников муниципальных общеобразова-тельных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0A6F4C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ССЧ= ССЧф/ССЧс*100%</w:t>
            </w:r>
          </w:p>
          <w:p w:rsidR="00D41B16" w:rsidRDefault="00D41B16" w:rsidP="000A6F4C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ССЧф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523F7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lastRenderedPageBreak/>
              <w:t xml:space="preserve">ССЧс -среднесписочная численность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D41B16" w:rsidTr="00F35491">
        <w:trPr>
          <w:trHeight w:val="674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4.6.</w:t>
            </w:r>
            <w:r w:rsidR="009B1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организаций дополнительно-го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УСЗП= УСЗПф/УСЗПс*100</w:t>
            </w:r>
          </w:p>
          <w:p w:rsidR="00D41B16" w:rsidRDefault="00D41B16" w:rsidP="00324182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УсЗПф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УсЗПп - уровень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D41B16" w:rsidTr="00F35491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среднесписоч-ной численности педагогических работников муниципальных организаций дополнительно-го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ме-нее 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ССЧ= ССЧф/ССЧс*100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ССЧф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ССЧс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D41B16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6" w:rsidRDefault="00D41B16" w:rsidP="00324182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4.7.</w:t>
            </w:r>
            <w:r w:rsidR="009B15D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педагогических работников общеобразовательных организаций, получивших, вознаграждение за классное руководство, 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такой категории, 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Управле-ние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ВКР= КРпВ/КР*100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КРпВ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D41B16" w:rsidRDefault="00D41B16" w:rsidP="00324182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 - количество педагогических работников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F35491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56794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5718BA" w:rsidRPr="0056794C">
              <w:rPr>
                <w:rFonts w:ascii="Times New Roman" w:hAnsi="Times New Roman" w:cs="Times New Roman"/>
                <w:sz w:val="20"/>
              </w:rPr>
              <w:t>4</w:t>
            </w:r>
            <w:r w:rsidRPr="0056794C">
              <w:rPr>
                <w:rFonts w:ascii="Times New Roman" w:hAnsi="Times New Roman" w:cs="Times New Roman"/>
                <w:sz w:val="20"/>
              </w:rPr>
              <w:t>.8.</w:t>
            </w:r>
            <w:r w:rsidR="0056794C" w:rsidRPr="0056794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794C">
              <w:rPr>
                <w:rFonts w:ascii="Times New Roman" w:hAnsi="Times New Roman" w:cs="Times New Roman"/>
                <w:sz w:val="20"/>
              </w:rPr>
              <w:t>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PT Astra Serif" w:eastAsia="Calibri" w:hAnsi="PT Astra Serif" w:cs="PT Astra Serif"/>
                <w:sz w:val="20"/>
                <w:szCs w:val="20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CE65A1">
              <w:rPr>
                <w:rFonts w:ascii="PT Astra Serif" w:eastAsia="Calibri" w:hAnsi="PT Astra Serif" w:cs="PT Astra Serif"/>
                <w:sz w:val="20"/>
                <w:szCs w:val="20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текущем году (информация Учредителя</w:t>
            </w:r>
            <w:r w:rsidRPr="00E225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F35491" w:rsidTr="00324182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национального проекта «Образование»</w:t>
            </w:r>
          </w:p>
        </w:tc>
      </w:tr>
      <w:tr w:rsidR="00F35491" w:rsidTr="00F35491">
        <w:trPr>
          <w:trHeight w:val="49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на базе которых созданы центры «точка роста» в 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рамках регионального проекта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«Современная школа» 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B70DDB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B70DDB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CE65A1">
              <w:rPr>
                <w:rFonts w:ascii="Times New Roman" w:hAnsi="Times New Roman" w:cs="Times New Roman"/>
                <w:sz w:val="20"/>
              </w:rPr>
              <w:t xml:space="preserve">центры «Точка роста» </w:t>
            </w:r>
            <w:r w:rsidRPr="00CE65A1">
              <w:rPr>
                <w:rFonts w:ascii="Times New Roman" w:hAnsi="Times New Roman" w:cs="Times New Roman"/>
                <w:sz w:val="20"/>
              </w:rPr>
              <w:lastRenderedPageBreak/>
              <w:t>нарастающим итогом</w:t>
            </w:r>
            <w:r w:rsidR="00523F7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3F7E"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F35491" w:rsidTr="00B70DDB">
        <w:trPr>
          <w:trHeight w:val="49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5.1.</w:t>
            </w:r>
            <w:r w:rsidR="00567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Pr="00B70DDB">
              <w:rPr>
                <w:rFonts w:ascii="Times New Roman" w:hAnsi="Times New Roman" w:cs="Times New Roman"/>
                <w:sz w:val="20"/>
                <w:szCs w:val="20"/>
              </w:rPr>
              <w:t>направленностей в общеобразовательных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расположенных в сельской местности и малых городах.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Функционирова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ние центров образования естественно-научной и технологической направленностей в общеобразова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тельных организациях, расположенных в сельской местности и малых городах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B70DDB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B70DDB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CE65A1">
              <w:rPr>
                <w:rFonts w:ascii="Times New Roman" w:hAnsi="Times New Roman" w:cs="Times New Roman"/>
                <w:sz w:val="20"/>
              </w:rPr>
              <w:t>центры образования естественно-научной и технологической направленностей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(информация Учредителя)</w:t>
            </w:r>
          </w:p>
        </w:tc>
      </w:tr>
      <w:tr w:rsidR="005718BA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Default="005718BA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56794C" w:rsidRDefault="005718BA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79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</w:t>
            </w:r>
            <w:r w:rsidRPr="00567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адаптированным основным общеобразовательным программам.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5718BA" w:rsidP="00A403C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общеобразовательных организаций, которые </w:t>
            </w:r>
            <w:r w:rsidR="002F33A6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</w:t>
            </w:r>
            <w:r w:rsidR="002F33A6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 w:rsidR="002F33A6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A403C5">
              <w:rPr>
                <w:rFonts w:ascii="Times New Roman" w:hAnsi="Times New Roman" w:cs="Times New Roman"/>
                <w:sz w:val="18"/>
                <w:szCs w:val="18"/>
              </w:rPr>
              <w:t>для функционирова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03C5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="00A403C5" w:rsidRPr="00CE65A1">
              <w:rPr>
                <w:rFonts w:ascii="Times New Roman" w:hAnsi="Times New Roman" w:cs="Times New Roman"/>
                <w:sz w:val="18"/>
                <w:szCs w:val="18"/>
              </w:rPr>
              <w:t xml:space="preserve">центров </w:t>
            </w:r>
            <w:r w:rsidR="00A403C5" w:rsidRPr="00CE65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естественно-научной и технологической направленностей</w:t>
            </w:r>
            <w:r w:rsidR="00A403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2F33A6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2F33A6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2F33A6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836DD4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836DD4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95004A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A" w:rsidRPr="00CE65A1" w:rsidRDefault="002F33A6" w:rsidP="002F33A6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2F33A6">
              <w:rPr>
                <w:rFonts w:ascii="Times New Roman" w:hAnsi="Times New Roman" w:cs="Times New Roman"/>
                <w:sz w:val="20"/>
              </w:rPr>
              <w:t xml:space="preserve">обновили материально-техническую базу </w:t>
            </w:r>
            <w:r w:rsidR="00A403C5" w:rsidRPr="00A403C5">
              <w:rPr>
                <w:rFonts w:ascii="Times New Roman" w:hAnsi="Times New Roman" w:cs="Times New Roman"/>
                <w:sz w:val="20"/>
              </w:rPr>
              <w:t xml:space="preserve">для функционирования центров образования естественно-научной и технологической направленностей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Учредителя)</w:t>
            </w:r>
          </w:p>
        </w:tc>
      </w:tr>
      <w:tr w:rsidR="00F35491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участвовавших в реализации мероприятий по совершенствованию материальной базы в рамках регионального проекта </w:t>
            </w:r>
            <w:r w:rsidRPr="00CE65A1">
              <w:rPr>
                <w:rFonts w:ascii="Times New Roman" w:hAnsi="Times New Roman" w:cs="Times New Roman"/>
                <w:sz w:val="20"/>
                <w:szCs w:val="20"/>
              </w:rPr>
              <w:t>«Успех каждого ребенка»,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105EDB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747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105EDB" w:rsidRDefault="006C2610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679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F3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</w:t>
            </w:r>
            <w:r w:rsidRPr="002F33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текущем году (информация Учредителя)</w:t>
            </w:r>
          </w:p>
        </w:tc>
      </w:tr>
      <w:tr w:rsidR="00F35491" w:rsidTr="007A5802">
        <w:trPr>
          <w:trHeight w:val="21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4D1A8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94C">
              <w:rPr>
                <w:rFonts w:ascii="Times New Roman" w:hAnsi="Times New Roman" w:cs="Times New Roman"/>
                <w:sz w:val="20"/>
                <w:szCs w:val="20"/>
              </w:rPr>
              <w:t>Мероприятие 6.1</w:t>
            </w:r>
            <w:r w:rsidR="004D1A83" w:rsidRPr="005679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802" w:rsidRPr="0056794C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</w:t>
            </w:r>
            <w:r w:rsidR="007A5802" w:rsidRPr="00567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систем в образовательных организациях.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4D1A8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7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Число новых мест в образовательных организациях различных типов для реализации дополнительных общеразвиваю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6794C">
              <w:rPr>
                <w:rFonts w:ascii="Times New Roman" w:hAnsi="Times New Roman" w:cs="Times New Roman"/>
                <w:sz w:val="18"/>
                <w:szCs w:val="18"/>
              </w:rPr>
              <w:t>щих программ</w:t>
            </w:r>
            <w:r w:rsidR="004D1A83" w:rsidRPr="0056794C">
              <w:rPr>
                <w:rFonts w:ascii="Times New Roman" w:hAnsi="Times New Roman" w:cs="Times New Roman"/>
                <w:sz w:val="18"/>
                <w:szCs w:val="18"/>
              </w:rPr>
              <w:t xml:space="preserve"> всех направленностей</w:t>
            </w:r>
            <w:r w:rsidRPr="005679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79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="006C2610" w:rsidRPr="0056794C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5679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6794C" w:rsidRP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7A5802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Pr="0056794C" w:rsidRDefault="007A5802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6C2610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4D1A8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</w:t>
            </w:r>
            <w:r w:rsidR="004D1A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введённых в текущем году (информация Учредителя)</w:t>
            </w:r>
          </w:p>
        </w:tc>
      </w:tr>
      <w:tr w:rsidR="00F35491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794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6.2. </w:t>
            </w:r>
            <w:r w:rsidR="007A5802" w:rsidRPr="0056794C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общеобразова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образова-ния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F35491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65A1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(ед)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196A06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65A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CE65A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количества </w:t>
            </w:r>
            <w:r w:rsidRPr="000A6F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образовательных организаций, участвовавших в реализации мероприятий регионального проекта «Цифровая образовательная среда», в текущем году </w:t>
            </w:r>
            <w:r w:rsidRPr="00CE65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  <w:tr w:rsidR="00F35491" w:rsidTr="00F35491">
        <w:trPr>
          <w:trHeight w:val="21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общеобразова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тельных организаций, которые обеспечены материально-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технической базой для внедрения цифровой образовательной среды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Pr="0056794C" w:rsidRDefault="00196A06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56794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обеспечены материально-технической базой для внедрения цифровой образовательной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(информация Учредителя)</w:t>
            </w:r>
          </w:p>
        </w:tc>
      </w:tr>
      <w:tr w:rsidR="00F35491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 w:rsidP="00F3549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сотрудников и педагогов муниципальной общеобразова</w:t>
            </w:r>
            <w:r w:rsidR="005679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ьной организации, участвующих в реализации мероприятий, (%)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 w:rsidP="00F3549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ДСОО= СООКПК/СОО*100%</w:t>
            </w:r>
          </w:p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F35491" w:rsidRDefault="00F35491" w:rsidP="00F3549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(информация общеобразовательной организации)</w:t>
            </w:r>
          </w:p>
        </w:tc>
      </w:tr>
      <w:tr w:rsidR="002F43F5" w:rsidTr="00F35491">
        <w:trPr>
          <w:trHeight w:val="9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2F43F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Pr="0056794C" w:rsidRDefault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794C">
              <w:rPr>
                <w:rFonts w:ascii="Times New Roman" w:hAnsi="Times New Roman" w:cs="Times New Roman"/>
                <w:sz w:val="20"/>
                <w:szCs w:val="20"/>
              </w:rPr>
              <w:t>Мероприятие 7.3.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420B5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общеобразовательных организаций, которые обновили материально-техническую базу для внедрения цифровой образовательной среды </w:t>
            </w:r>
            <w:r w:rsidRPr="000A6F4C">
              <w:rPr>
                <w:rFonts w:ascii="Times New Roman" w:hAnsi="Times New Roman" w:cs="Times New Roman"/>
                <w:sz w:val="18"/>
                <w:szCs w:val="18"/>
              </w:rPr>
              <w:t>и развития цифровых навыков обучающихся</w:t>
            </w:r>
            <w:r w:rsidR="00420B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56794C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 образова</w:t>
            </w:r>
            <w:r w:rsidR="00567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196A06" w:rsidP="002F43F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F5" w:rsidRDefault="002F43F5" w:rsidP="002F43F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2F43F5">
              <w:rPr>
                <w:rFonts w:ascii="Times New Roman" w:hAnsi="Times New Roman" w:cs="Times New Roman"/>
                <w:sz w:val="20"/>
              </w:rPr>
              <w:t xml:space="preserve">обновили материально-техническую базу для внедрения цифровой образовательной среды и развития цифровых навыков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(информация Учредителя)</w:t>
            </w:r>
          </w:p>
        </w:tc>
      </w:tr>
    </w:tbl>
    <w:p w:rsidR="00D41B16" w:rsidRPr="0056794C" w:rsidRDefault="00D41B16" w:rsidP="00F204A2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794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41B16" w:rsidRDefault="00D41B16" w:rsidP="000B395A">
      <w:pPr>
        <w:ind w:firstLine="0"/>
        <w:rPr>
          <w:rFonts w:ascii="Times New Roman" w:eastAsia="Calibri" w:hAnsi="Times New Roman" w:cs="Times New Roman"/>
          <w:sz w:val="24"/>
        </w:rPr>
      </w:pPr>
    </w:p>
    <w:p w:rsidR="00A42A4D" w:rsidRPr="0056794C" w:rsidRDefault="00D41B16" w:rsidP="000B395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4C">
        <w:rPr>
          <w:rFonts w:ascii="Times New Roman" w:eastAsia="Calibri" w:hAnsi="Times New Roman" w:cs="Times New Roman"/>
          <w:sz w:val="28"/>
          <w:szCs w:val="28"/>
        </w:rPr>
        <w:t>4) </w:t>
      </w:r>
      <w:r w:rsidR="007656BA" w:rsidRPr="0056794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B395A" w:rsidRPr="005679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риложение № 2 </w:t>
      </w:r>
      <w:r w:rsidR="000B395A" w:rsidRPr="0056794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9B15DC" w:rsidRDefault="009B15DC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9B15DC" w:rsidRDefault="009B15DC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9B15DC" w:rsidRDefault="009B15DC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8335FA" w:rsidRPr="00310543" w:rsidRDefault="000B395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«</w:t>
      </w:r>
      <w:r w:rsidR="008335FA"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2</w:t>
      </w:r>
    </w:p>
    <w:p w:rsidR="008335FA" w:rsidRPr="00310543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310543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0137E9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0137E9" w:rsidRDefault="000137E9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p w:rsidR="009B15DC" w:rsidRPr="00310543" w:rsidRDefault="009B15DC" w:rsidP="000137E9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2854"/>
        <w:gridCol w:w="1230"/>
        <w:gridCol w:w="1644"/>
        <w:gridCol w:w="1008"/>
        <w:gridCol w:w="1485"/>
        <w:gridCol w:w="1485"/>
        <w:gridCol w:w="1485"/>
        <w:gridCol w:w="1520"/>
        <w:gridCol w:w="1573"/>
      </w:tblGrid>
      <w:tr w:rsidR="000137E9" w:rsidRPr="000137E9" w:rsidTr="000137E9">
        <w:trPr>
          <w:trHeight w:val="12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целей, задач, мероприятий муниципальной программы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соисполнители, участники муниципальной программы</w:t>
            </w:r>
          </w:p>
        </w:tc>
      </w:tr>
      <w:tr w:rsidR="000137E9" w:rsidRPr="000137E9" w:rsidTr="000137E9">
        <w:trPr>
          <w:trHeight w:val="14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   (по согласованию)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   (по согласованию)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137E9" w:rsidRPr="000137E9" w:rsidTr="000137E9">
        <w:trPr>
          <w:trHeight w:val="5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программы: Создание условий для устойчивого развития муниципальной системы образования Колпашевского района, повышения качества и доступности образования</w:t>
            </w:r>
          </w:p>
        </w:tc>
      </w:tr>
      <w:tr w:rsidR="000137E9" w:rsidRPr="000137E9" w:rsidTr="000137E9">
        <w:trPr>
          <w:trHeight w:val="5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0137E9" w:rsidRPr="000137E9" w:rsidTr="000137E9">
        <w:trPr>
          <w:trHeight w:val="30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64981,30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31239,70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3896,40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17222,20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9472,20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24306,50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13368,60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7084,30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3896,40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17222,20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9472,20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6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16473,90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16473,90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3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1.7.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1.8. Реализация мероприятий по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модернизации школьных систем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образования (оснащение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отремонтированных зданий и (или)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помещений муниципальных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общеобразовательных организаций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современными средствами обучения и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воспитания).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1.9. Обеспечение антитеррористич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ой защиты отремонтированных зданий муниципальных общеобразовательных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94785,20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3291,40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3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в Томской области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5DC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2.2. Проведение капитального ремонта зданий муниципальных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организаций в рамках модернизации школьных систем образования в Томской области (Капитальный ремонт МАОУ "СОШ № 2" г.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Колпашево, по адресу: Томская область, </w:t>
            </w:r>
          </w:p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Колпашево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 д.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91655,90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173952,40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16604,00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40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муниципальных объектов в сфере общего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п.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Большая Саровка, ул.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Советская, 19»)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173952,40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16604,00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5DC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3.2. "Строительство/приобретение нового здания общеобразовательной организации для МБОУ "СОШ </w:t>
            </w:r>
          </w:p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5".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9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115654,90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11542,00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1569,70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0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8393,40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8393,40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3119,60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2754,30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7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7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7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4.6. Достижение целевых показателей по плану мероприятий («дорожной карте») «Изменения в сфере образования в Томской области» в части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4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4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9B15DC">
        <w:trPr>
          <w:trHeight w:val="992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5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 оборудованием, средс</w:t>
            </w:r>
            <w:r w:rsidR="009B15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34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9B15DC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9B15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5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9B15DC">
        <w:trPr>
          <w:trHeight w:val="24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7.2. Внедрение и функционирование целевой модели цифровой образовательной среды в муниципальных </w:t>
            </w: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9B15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5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7.3. Обновление материально-технической базы образовательных организаций для внедрения цифровой образовательной среды и развитие цифровых навыков обучающихся.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2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43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453079,00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92698,10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218297,80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37E9" w:rsidRPr="000137E9" w:rsidTr="000137E9">
        <w:trPr>
          <w:trHeight w:val="43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48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48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5907,60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5907,60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48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73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10858,70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7670,80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82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20996,60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13246,60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5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37E9" w:rsidRPr="000137E9" w:rsidTr="000137E9">
        <w:trPr>
          <w:trHeight w:val="54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E9" w:rsidRPr="000137E9" w:rsidRDefault="000137E9" w:rsidP="000137E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7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E9" w:rsidRPr="000137E9" w:rsidRDefault="000137E9" w:rsidP="000137E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37630" w:rsidRPr="009B15DC" w:rsidRDefault="002226CD" w:rsidP="00537630">
      <w:pPr>
        <w:tabs>
          <w:tab w:val="left" w:pos="312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15DC">
        <w:rPr>
          <w:rFonts w:ascii="Times New Roman" w:eastAsia="Calibri" w:hAnsi="Times New Roman" w:cs="Times New Roman"/>
          <w:sz w:val="28"/>
          <w:szCs w:val="28"/>
        </w:rPr>
        <w:t>»</w:t>
      </w:r>
      <w:r w:rsidR="00C53DC9" w:rsidRPr="009B15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56BA" w:rsidRDefault="007656BA" w:rsidP="00537630">
      <w:pPr>
        <w:rPr>
          <w:rFonts w:ascii="Times New Roman" w:eastAsia="Calibri" w:hAnsi="Times New Roman" w:cs="Times New Roman"/>
          <w:sz w:val="24"/>
          <w:szCs w:val="24"/>
        </w:rPr>
        <w:sectPr w:rsidR="007656BA" w:rsidSect="00537630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537630" w:rsidRPr="009B15DC" w:rsidRDefault="00537630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9B15DC">
        <w:rPr>
          <w:rFonts w:ascii="Times New Roman" w:eastAsia="Calibri" w:hAnsi="Times New Roman" w:cs="Times New Roman"/>
          <w:sz w:val="28"/>
          <w:szCs w:val="28"/>
        </w:rPr>
        <w:lastRenderedPageBreak/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7656BA" w:rsidRDefault="00537630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9B15DC">
        <w:rPr>
          <w:rFonts w:ascii="Times New Roman" w:eastAsia="Calibri" w:hAnsi="Times New Roman" w:cs="Times New Roman"/>
          <w:sz w:val="28"/>
          <w:szCs w:val="28"/>
        </w:rPr>
        <w:t xml:space="preserve">3. Настоящее постановление вступает в силу с даты </w:t>
      </w:r>
      <w:r w:rsidR="00C54989" w:rsidRPr="009B15DC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9B15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5DC" w:rsidRDefault="009B15DC" w:rsidP="00537630">
      <w:pPr>
        <w:rPr>
          <w:rFonts w:ascii="Times New Roman" w:eastAsia="Calibri" w:hAnsi="Times New Roman" w:cs="Times New Roman"/>
          <w:sz w:val="28"/>
          <w:szCs w:val="28"/>
        </w:rPr>
      </w:pPr>
    </w:p>
    <w:p w:rsidR="009B15DC" w:rsidRDefault="009B15DC" w:rsidP="00537630">
      <w:pPr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9B15DC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B15DC">
        <w:rPr>
          <w:rFonts w:ascii="Times New Roman" w:eastAsia="Calibri" w:hAnsi="Times New Roman" w:cs="Times New Roman"/>
          <w:sz w:val="28"/>
          <w:szCs w:val="28"/>
        </w:rPr>
        <w:t>Глав</w:t>
      </w:r>
      <w:r w:rsidR="00313902" w:rsidRPr="009B15DC">
        <w:rPr>
          <w:rFonts w:ascii="Times New Roman" w:eastAsia="Calibri" w:hAnsi="Times New Roman" w:cs="Times New Roman"/>
          <w:sz w:val="28"/>
          <w:szCs w:val="28"/>
        </w:rPr>
        <w:t>а</w:t>
      </w:r>
      <w:r w:rsidRPr="009B15D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="00313902"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="00313902"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="00313902" w:rsidRPr="009B15DC">
        <w:rPr>
          <w:rFonts w:ascii="Times New Roman" w:eastAsia="Calibri" w:hAnsi="Times New Roman" w:cs="Times New Roman"/>
          <w:sz w:val="28"/>
          <w:szCs w:val="28"/>
        </w:rPr>
        <w:tab/>
      </w:r>
      <w:r w:rsidR="009B15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13902" w:rsidRPr="009B15DC">
        <w:rPr>
          <w:rFonts w:ascii="Times New Roman" w:eastAsia="Calibri" w:hAnsi="Times New Roman" w:cs="Times New Roman"/>
          <w:sz w:val="28"/>
          <w:szCs w:val="28"/>
        </w:rPr>
        <w:t>А.Б.Агеев</w:t>
      </w:r>
    </w:p>
    <w:p w:rsidR="00537630" w:rsidRPr="009B15DC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310543" w:rsidRDefault="00537630" w:rsidP="00537630">
      <w:pPr>
        <w:ind w:firstLine="0"/>
        <w:rPr>
          <w:rFonts w:ascii="Times New Roman" w:eastAsia="Calibri" w:hAnsi="Times New Roman" w:cs="Times New Roman"/>
        </w:rPr>
      </w:pPr>
      <w:r w:rsidRPr="00310543">
        <w:rPr>
          <w:rFonts w:ascii="Times New Roman" w:eastAsia="Calibri" w:hAnsi="Times New Roman" w:cs="Times New Roman"/>
        </w:rPr>
        <w:t>С.В.Браун</w:t>
      </w:r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10543">
        <w:rPr>
          <w:rFonts w:ascii="Times New Roman" w:eastAsia="Calibri" w:hAnsi="Times New Roman" w:cs="Times New Roman"/>
        </w:rPr>
        <w:t>4 22 50</w:t>
      </w:r>
    </w:p>
    <w:sectPr w:rsidR="00537630" w:rsidSect="009B15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4A" w:rsidRDefault="00DA6A4A" w:rsidP="0020327F">
      <w:r>
        <w:separator/>
      </w:r>
    </w:p>
  </w:endnote>
  <w:endnote w:type="continuationSeparator" w:id="0">
    <w:p w:rsidR="00DA6A4A" w:rsidRDefault="00DA6A4A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EA" w:rsidRPr="00695FA6" w:rsidRDefault="003210EA" w:rsidP="00695FA6">
    <w:pPr>
      <w:pStyle w:val="af2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EA" w:rsidRDefault="003210EA">
    <w:pPr>
      <w:pStyle w:val="af2"/>
      <w:jc w:val="right"/>
    </w:pPr>
  </w:p>
  <w:p w:rsidR="003210EA" w:rsidRDefault="003210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4A" w:rsidRDefault="00DA6A4A" w:rsidP="0020327F">
      <w:r>
        <w:separator/>
      </w:r>
    </w:p>
  </w:footnote>
  <w:footnote w:type="continuationSeparator" w:id="0">
    <w:p w:rsidR="00DA6A4A" w:rsidRDefault="00DA6A4A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610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10EA" w:rsidRPr="005B61FC" w:rsidRDefault="003210EA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61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61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61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607A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5B61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10EA" w:rsidRDefault="003210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3C3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27DA6"/>
    <w:rsid w:val="000306C1"/>
    <w:rsid w:val="00033366"/>
    <w:rsid w:val="000336E0"/>
    <w:rsid w:val="00034F44"/>
    <w:rsid w:val="0003654E"/>
    <w:rsid w:val="00037381"/>
    <w:rsid w:val="00037D65"/>
    <w:rsid w:val="00040652"/>
    <w:rsid w:val="00040D30"/>
    <w:rsid w:val="00041258"/>
    <w:rsid w:val="0004176E"/>
    <w:rsid w:val="00041B15"/>
    <w:rsid w:val="00042240"/>
    <w:rsid w:val="00042695"/>
    <w:rsid w:val="00042E28"/>
    <w:rsid w:val="00044275"/>
    <w:rsid w:val="0004578F"/>
    <w:rsid w:val="00046B71"/>
    <w:rsid w:val="000472DF"/>
    <w:rsid w:val="000500F8"/>
    <w:rsid w:val="000503E4"/>
    <w:rsid w:val="00051344"/>
    <w:rsid w:val="0005136C"/>
    <w:rsid w:val="00051F0F"/>
    <w:rsid w:val="00053191"/>
    <w:rsid w:val="000539B9"/>
    <w:rsid w:val="00055BDA"/>
    <w:rsid w:val="0005707B"/>
    <w:rsid w:val="00061EB5"/>
    <w:rsid w:val="000625FA"/>
    <w:rsid w:val="00063423"/>
    <w:rsid w:val="00064E4C"/>
    <w:rsid w:val="00065673"/>
    <w:rsid w:val="000659CC"/>
    <w:rsid w:val="00065A46"/>
    <w:rsid w:val="00065E3E"/>
    <w:rsid w:val="00066261"/>
    <w:rsid w:val="000662C9"/>
    <w:rsid w:val="0006758F"/>
    <w:rsid w:val="00067A6B"/>
    <w:rsid w:val="00067B83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7EA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6F4C"/>
    <w:rsid w:val="000A753D"/>
    <w:rsid w:val="000B01A1"/>
    <w:rsid w:val="000B0A88"/>
    <w:rsid w:val="000B0CFD"/>
    <w:rsid w:val="000B106E"/>
    <w:rsid w:val="000B2F7B"/>
    <w:rsid w:val="000B395A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31CF"/>
    <w:rsid w:val="000D3413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4840"/>
    <w:rsid w:val="000E5812"/>
    <w:rsid w:val="000E59A4"/>
    <w:rsid w:val="000E5B29"/>
    <w:rsid w:val="000E60C7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5EDB"/>
    <w:rsid w:val="0010693C"/>
    <w:rsid w:val="00107757"/>
    <w:rsid w:val="00110094"/>
    <w:rsid w:val="00110BA4"/>
    <w:rsid w:val="00114520"/>
    <w:rsid w:val="00115F8F"/>
    <w:rsid w:val="00116AD6"/>
    <w:rsid w:val="00116E49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27DF5"/>
    <w:rsid w:val="00130497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504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608F"/>
    <w:rsid w:val="0015649F"/>
    <w:rsid w:val="00157D15"/>
    <w:rsid w:val="0016277A"/>
    <w:rsid w:val="001671FA"/>
    <w:rsid w:val="001679A3"/>
    <w:rsid w:val="001711CA"/>
    <w:rsid w:val="0017171E"/>
    <w:rsid w:val="001717BD"/>
    <w:rsid w:val="00172244"/>
    <w:rsid w:val="001728A8"/>
    <w:rsid w:val="0017418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9E7"/>
    <w:rsid w:val="00195A01"/>
    <w:rsid w:val="00196206"/>
    <w:rsid w:val="00196A06"/>
    <w:rsid w:val="00197559"/>
    <w:rsid w:val="001A0126"/>
    <w:rsid w:val="001A0E5E"/>
    <w:rsid w:val="001A1482"/>
    <w:rsid w:val="001A1C60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510"/>
    <w:rsid w:val="001E2854"/>
    <w:rsid w:val="001E3C96"/>
    <w:rsid w:val="001E5251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6DE1"/>
    <w:rsid w:val="001F798B"/>
    <w:rsid w:val="0020092C"/>
    <w:rsid w:val="00200D46"/>
    <w:rsid w:val="00201F6C"/>
    <w:rsid w:val="00202204"/>
    <w:rsid w:val="0020308A"/>
    <w:rsid w:val="0020327F"/>
    <w:rsid w:val="002058BF"/>
    <w:rsid w:val="0020716A"/>
    <w:rsid w:val="00207761"/>
    <w:rsid w:val="0021316B"/>
    <w:rsid w:val="00213B6C"/>
    <w:rsid w:val="00214A91"/>
    <w:rsid w:val="00214BC3"/>
    <w:rsid w:val="002157C0"/>
    <w:rsid w:val="00215D3F"/>
    <w:rsid w:val="002163F3"/>
    <w:rsid w:val="00216854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AC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C25B4"/>
    <w:rsid w:val="002C29A8"/>
    <w:rsid w:val="002C3000"/>
    <w:rsid w:val="002C37D9"/>
    <w:rsid w:val="002C3F8B"/>
    <w:rsid w:val="002C415C"/>
    <w:rsid w:val="002C540B"/>
    <w:rsid w:val="002C75C3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F0067"/>
    <w:rsid w:val="002F23C9"/>
    <w:rsid w:val="002F2E89"/>
    <w:rsid w:val="002F33A6"/>
    <w:rsid w:val="002F38DC"/>
    <w:rsid w:val="002F39D7"/>
    <w:rsid w:val="002F43F5"/>
    <w:rsid w:val="002F4E2C"/>
    <w:rsid w:val="002F57D4"/>
    <w:rsid w:val="002F5A9F"/>
    <w:rsid w:val="002F707F"/>
    <w:rsid w:val="002F73BC"/>
    <w:rsid w:val="002F7A3B"/>
    <w:rsid w:val="00300F7B"/>
    <w:rsid w:val="00302B01"/>
    <w:rsid w:val="00303C6C"/>
    <w:rsid w:val="00303D52"/>
    <w:rsid w:val="003068FD"/>
    <w:rsid w:val="00306F0E"/>
    <w:rsid w:val="00307159"/>
    <w:rsid w:val="00307CFE"/>
    <w:rsid w:val="00310543"/>
    <w:rsid w:val="00311A9D"/>
    <w:rsid w:val="003130C2"/>
    <w:rsid w:val="003134B2"/>
    <w:rsid w:val="00313902"/>
    <w:rsid w:val="0031539B"/>
    <w:rsid w:val="00315DD9"/>
    <w:rsid w:val="00316476"/>
    <w:rsid w:val="00316D0C"/>
    <w:rsid w:val="0032029B"/>
    <w:rsid w:val="003202C6"/>
    <w:rsid w:val="003210BF"/>
    <w:rsid w:val="003210EA"/>
    <w:rsid w:val="00321382"/>
    <w:rsid w:val="003234E9"/>
    <w:rsid w:val="00324182"/>
    <w:rsid w:val="00325913"/>
    <w:rsid w:val="00326C81"/>
    <w:rsid w:val="00326D22"/>
    <w:rsid w:val="0033044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2C10"/>
    <w:rsid w:val="00366805"/>
    <w:rsid w:val="003704CD"/>
    <w:rsid w:val="0037084C"/>
    <w:rsid w:val="00371B9C"/>
    <w:rsid w:val="00372050"/>
    <w:rsid w:val="003729EA"/>
    <w:rsid w:val="00372C04"/>
    <w:rsid w:val="00374E80"/>
    <w:rsid w:val="003757C9"/>
    <w:rsid w:val="003758A8"/>
    <w:rsid w:val="0038084C"/>
    <w:rsid w:val="00381E38"/>
    <w:rsid w:val="003822C8"/>
    <w:rsid w:val="00383489"/>
    <w:rsid w:val="00383F40"/>
    <w:rsid w:val="00384B6E"/>
    <w:rsid w:val="003854F0"/>
    <w:rsid w:val="003864FE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EAE"/>
    <w:rsid w:val="003C79EF"/>
    <w:rsid w:val="003D02C1"/>
    <w:rsid w:val="003D0E1C"/>
    <w:rsid w:val="003D0E9C"/>
    <w:rsid w:val="003D2081"/>
    <w:rsid w:val="003D37F0"/>
    <w:rsid w:val="003D4159"/>
    <w:rsid w:val="003D5B88"/>
    <w:rsid w:val="003D5BAD"/>
    <w:rsid w:val="003E0330"/>
    <w:rsid w:val="003E2C6A"/>
    <w:rsid w:val="003E322B"/>
    <w:rsid w:val="003E42D0"/>
    <w:rsid w:val="003E473F"/>
    <w:rsid w:val="003E5D62"/>
    <w:rsid w:val="003F1202"/>
    <w:rsid w:val="003F2610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BC5"/>
    <w:rsid w:val="004154FD"/>
    <w:rsid w:val="00420B52"/>
    <w:rsid w:val="00421255"/>
    <w:rsid w:val="0042134C"/>
    <w:rsid w:val="00421557"/>
    <w:rsid w:val="00421B84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43EA"/>
    <w:rsid w:val="004447EF"/>
    <w:rsid w:val="00444D7B"/>
    <w:rsid w:val="00445B0F"/>
    <w:rsid w:val="00445F35"/>
    <w:rsid w:val="00445F83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48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4634"/>
    <w:rsid w:val="004952FB"/>
    <w:rsid w:val="00495BCF"/>
    <w:rsid w:val="00496473"/>
    <w:rsid w:val="00497985"/>
    <w:rsid w:val="004A0AD9"/>
    <w:rsid w:val="004A1B12"/>
    <w:rsid w:val="004A2C98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2DB4"/>
    <w:rsid w:val="004C4DDA"/>
    <w:rsid w:val="004C5A73"/>
    <w:rsid w:val="004C769B"/>
    <w:rsid w:val="004C771B"/>
    <w:rsid w:val="004C7758"/>
    <w:rsid w:val="004C7CC5"/>
    <w:rsid w:val="004C7D12"/>
    <w:rsid w:val="004D1767"/>
    <w:rsid w:val="004D1A83"/>
    <w:rsid w:val="004D1FD4"/>
    <w:rsid w:val="004D239C"/>
    <w:rsid w:val="004D4745"/>
    <w:rsid w:val="004D4A37"/>
    <w:rsid w:val="004D4ED2"/>
    <w:rsid w:val="004D5ADA"/>
    <w:rsid w:val="004D63CD"/>
    <w:rsid w:val="004D71B9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943"/>
    <w:rsid w:val="004F1A07"/>
    <w:rsid w:val="004F1E68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6AE"/>
    <w:rsid w:val="00502FA0"/>
    <w:rsid w:val="00506DFA"/>
    <w:rsid w:val="00507F2E"/>
    <w:rsid w:val="00510111"/>
    <w:rsid w:val="00510B94"/>
    <w:rsid w:val="00510DD1"/>
    <w:rsid w:val="00510F5C"/>
    <w:rsid w:val="00511FAB"/>
    <w:rsid w:val="00512230"/>
    <w:rsid w:val="005127A1"/>
    <w:rsid w:val="00513120"/>
    <w:rsid w:val="00516BE6"/>
    <w:rsid w:val="00517289"/>
    <w:rsid w:val="005172A6"/>
    <w:rsid w:val="005176A8"/>
    <w:rsid w:val="0052004A"/>
    <w:rsid w:val="00520895"/>
    <w:rsid w:val="00522EB1"/>
    <w:rsid w:val="00523F7E"/>
    <w:rsid w:val="005245CA"/>
    <w:rsid w:val="005259F5"/>
    <w:rsid w:val="00525F3F"/>
    <w:rsid w:val="00526F43"/>
    <w:rsid w:val="0052742D"/>
    <w:rsid w:val="005313BD"/>
    <w:rsid w:val="005321F8"/>
    <w:rsid w:val="005323FA"/>
    <w:rsid w:val="00532C21"/>
    <w:rsid w:val="005337E7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1279"/>
    <w:rsid w:val="00552AAF"/>
    <w:rsid w:val="005534E5"/>
    <w:rsid w:val="0055445E"/>
    <w:rsid w:val="00554C65"/>
    <w:rsid w:val="005557A0"/>
    <w:rsid w:val="005613CA"/>
    <w:rsid w:val="00561CC6"/>
    <w:rsid w:val="00561DC7"/>
    <w:rsid w:val="005628EB"/>
    <w:rsid w:val="00563714"/>
    <w:rsid w:val="00564409"/>
    <w:rsid w:val="00565C21"/>
    <w:rsid w:val="00565D14"/>
    <w:rsid w:val="005663A9"/>
    <w:rsid w:val="0056794C"/>
    <w:rsid w:val="00570372"/>
    <w:rsid w:val="00570490"/>
    <w:rsid w:val="005718BA"/>
    <w:rsid w:val="00571EE3"/>
    <w:rsid w:val="00572616"/>
    <w:rsid w:val="00572BCB"/>
    <w:rsid w:val="005730FA"/>
    <w:rsid w:val="00573557"/>
    <w:rsid w:val="00574291"/>
    <w:rsid w:val="005746F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85A"/>
    <w:rsid w:val="00584A56"/>
    <w:rsid w:val="00584EC7"/>
    <w:rsid w:val="00584F64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9AD"/>
    <w:rsid w:val="005A4385"/>
    <w:rsid w:val="005A4AA6"/>
    <w:rsid w:val="005A572B"/>
    <w:rsid w:val="005A6E7D"/>
    <w:rsid w:val="005B074A"/>
    <w:rsid w:val="005B0CDA"/>
    <w:rsid w:val="005B10EF"/>
    <w:rsid w:val="005B118B"/>
    <w:rsid w:val="005B167A"/>
    <w:rsid w:val="005B2B5A"/>
    <w:rsid w:val="005B2C20"/>
    <w:rsid w:val="005B3FF1"/>
    <w:rsid w:val="005B40B9"/>
    <w:rsid w:val="005B4D58"/>
    <w:rsid w:val="005B53CB"/>
    <w:rsid w:val="005B5408"/>
    <w:rsid w:val="005B61FC"/>
    <w:rsid w:val="005B62B1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0A47"/>
    <w:rsid w:val="006020C0"/>
    <w:rsid w:val="006028C5"/>
    <w:rsid w:val="0060303A"/>
    <w:rsid w:val="0060399E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529A"/>
    <w:rsid w:val="006352CC"/>
    <w:rsid w:val="00635BD8"/>
    <w:rsid w:val="00635C15"/>
    <w:rsid w:val="0063602F"/>
    <w:rsid w:val="00641E58"/>
    <w:rsid w:val="00643AE4"/>
    <w:rsid w:val="00645634"/>
    <w:rsid w:val="006456B6"/>
    <w:rsid w:val="00645974"/>
    <w:rsid w:val="00646966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18EA"/>
    <w:rsid w:val="00662449"/>
    <w:rsid w:val="00662AFC"/>
    <w:rsid w:val="00662E98"/>
    <w:rsid w:val="00663C8B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57A"/>
    <w:rsid w:val="00694E57"/>
    <w:rsid w:val="00695FA6"/>
    <w:rsid w:val="006A176A"/>
    <w:rsid w:val="006A24ED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A59"/>
    <w:rsid w:val="006C5787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5774"/>
    <w:rsid w:val="006E5A04"/>
    <w:rsid w:val="006E79CF"/>
    <w:rsid w:val="006F0E29"/>
    <w:rsid w:val="006F12F0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423C"/>
    <w:rsid w:val="007047C4"/>
    <w:rsid w:val="007051B6"/>
    <w:rsid w:val="0070699E"/>
    <w:rsid w:val="00707BE3"/>
    <w:rsid w:val="00707CD5"/>
    <w:rsid w:val="00707E2F"/>
    <w:rsid w:val="00710C86"/>
    <w:rsid w:val="007135E5"/>
    <w:rsid w:val="00713711"/>
    <w:rsid w:val="007139A5"/>
    <w:rsid w:val="00713D5E"/>
    <w:rsid w:val="007143CB"/>
    <w:rsid w:val="0071610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0C0"/>
    <w:rsid w:val="007553E6"/>
    <w:rsid w:val="007555FB"/>
    <w:rsid w:val="00755995"/>
    <w:rsid w:val="007568C0"/>
    <w:rsid w:val="00762D0D"/>
    <w:rsid w:val="0076321B"/>
    <w:rsid w:val="00764132"/>
    <w:rsid w:val="007656BA"/>
    <w:rsid w:val="00766439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33C3"/>
    <w:rsid w:val="007A3B27"/>
    <w:rsid w:val="007A3C26"/>
    <w:rsid w:val="007A418F"/>
    <w:rsid w:val="007A4B1C"/>
    <w:rsid w:val="007A5802"/>
    <w:rsid w:val="007A586B"/>
    <w:rsid w:val="007A5D00"/>
    <w:rsid w:val="007A676A"/>
    <w:rsid w:val="007A68AD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4B19"/>
    <w:rsid w:val="007C5A8D"/>
    <w:rsid w:val="007C5BD7"/>
    <w:rsid w:val="007C72C5"/>
    <w:rsid w:val="007D3DA2"/>
    <w:rsid w:val="007D474D"/>
    <w:rsid w:val="007D48F0"/>
    <w:rsid w:val="007D4A60"/>
    <w:rsid w:val="007D5EC6"/>
    <w:rsid w:val="007D64F3"/>
    <w:rsid w:val="007D78E7"/>
    <w:rsid w:val="007D7BC3"/>
    <w:rsid w:val="007D7BF6"/>
    <w:rsid w:val="007E1773"/>
    <w:rsid w:val="007E2798"/>
    <w:rsid w:val="007E2D57"/>
    <w:rsid w:val="007E37C7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8026BB"/>
    <w:rsid w:val="00803B1A"/>
    <w:rsid w:val="008042C0"/>
    <w:rsid w:val="008047BB"/>
    <w:rsid w:val="00805863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771B"/>
    <w:rsid w:val="008178A9"/>
    <w:rsid w:val="00817B13"/>
    <w:rsid w:val="008208E9"/>
    <w:rsid w:val="00822012"/>
    <w:rsid w:val="00823F39"/>
    <w:rsid w:val="0082491F"/>
    <w:rsid w:val="00824FAD"/>
    <w:rsid w:val="00825811"/>
    <w:rsid w:val="00826275"/>
    <w:rsid w:val="00826525"/>
    <w:rsid w:val="00826B75"/>
    <w:rsid w:val="00830E8B"/>
    <w:rsid w:val="008328AA"/>
    <w:rsid w:val="008335FA"/>
    <w:rsid w:val="00833E72"/>
    <w:rsid w:val="00835DD4"/>
    <w:rsid w:val="00836DD4"/>
    <w:rsid w:val="008405DA"/>
    <w:rsid w:val="008412BF"/>
    <w:rsid w:val="0084260F"/>
    <w:rsid w:val="008430DA"/>
    <w:rsid w:val="00843C64"/>
    <w:rsid w:val="008442A8"/>
    <w:rsid w:val="00844F6B"/>
    <w:rsid w:val="00846536"/>
    <w:rsid w:val="008526EF"/>
    <w:rsid w:val="0085338F"/>
    <w:rsid w:val="0086051C"/>
    <w:rsid w:val="00860EC7"/>
    <w:rsid w:val="00861A6A"/>
    <w:rsid w:val="00861F42"/>
    <w:rsid w:val="00862753"/>
    <w:rsid w:val="00862EB4"/>
    <w:rsid w:val="00864BAA"/>
    <w:rsid w:val="00865263"/>
    <w:rsid w:val="0086537A"/>
    <w:rsid w:val="00865B85"/>
    <w:rsid w:val="00865C4D"/>
    <w:rsid w:val="0086643E"/>
    <w:rsid w:val="00867ECC"/>
    <w:rsid w:val="008727C1"/>
    <w:rsid w:val="00872E6F"/>
    <w:rsid w:val="008736DF"/>
    <w:rsid w:val="00873DAA"/>
    <w:rsid w:val="008747F1"/>
    <w:rsid w:val="00874A90"/>
    <w:rsid w:val="00876AD4"/>
    <w:rsid w:val="00877059"/>
    <w:rsid w:val="00877C71"/>
    <w:rsid w:val="00877D97"/>
    <w:rsid w:val="00880671"/>
    <w:rsid w:val="00881356"/>
    <w:rsid w:val="00881735"/>
    <w:rsid w:val="00881DE2"/>
    <w:rsid w:val="00883DF6"/>
    <w:rsid w:val="0088451B"/>
    <w:rsid w:val="00885495"/>
    <w:rsid w:val="00886097"/>
    <w:rsid w:val="00886154"/>
    <w:rsid w:val="00887206"/>
    <w:rsid w:val="008902BB"/>
    <w:rsid w:val="00890455"/>
    <w:rsid w:val="00890AA8"/>
    <w:rsid w:val="00890BC9"/>
    <w:rsid w:val="00892AF1"/>
    <w:rsid w:val="00892E4A"/>
    <w:rsid w:val="008932AB"/>
    <w:rsid w:val="00893821"/>
    <w:rsid w:val="00893AEB"/>
    <w:rsid w:val="00893F14"/>
    <w:rsid w:val="00896B1C"/>
    <w:rsid w:val="00897039"/>
    <w:rsid w:val="00897206"/>
    <w:rsid w:val="008A1B20"/>
    <w:rsid w:val="008A1F2C"/>
    <w:rsid w:val="008A21FD"/>
    <w:rsid w:val="008A52E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566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614B"/>
    <w:rsid w:val="009102B8"/>
    <w:rsid w:val="009102DF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54C1"/>
    <w:rsid w:val="00935556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5004A"/>
    <w:rsid w:val="00950259"/>
    <w:rsid w:val="00950887"/>
    <w:rsid w:val="00950F57"/>
    <w:rsid w:val="0095116F"/>
    <w:rsid w:val="00951B65"/>
    <w:rsid w:val="0095299A"/>
    <w:rsid w:val="00952BAD"/>
    <w:rsid w:val="009539A4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70424"/>
    <w:rsid w:val="0097138A"/>
    <w:rsid w:val="00972D32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701"/>
    <w:rsid w:val="00993BA1"/>
    <w:rsid w:val="00993EA0"/>
    <w:rsid w:val="0099413E"/>
    <w:rsid w:val="00994DFA"/>
    <w:rsid w:val="009958D0"/>
    <w:rsid w:val="00997329"/>
    <w:rsid w:val="0099771F"/>
    <w:rsid w:val="00997D2C"/>
    <w:rsid w:val="00997E82"/>
    <w:rsid w:val="009A02AE"/>
    <w:rsid w:val="009A0EED"/>
    <w:rsid w:val="009A23F5"/>
    <w:rsid w:val="009A27E8"/>
    <w:rsid w:val="009A2C08"/>
    <w:rsid w:val="009A3209"/>
    <w:rsid w:val="009A39B4"/>
    <w:rsid w:val="009A39C0"/>
    <w:rsid w:val="009A4468"/>
    <w:rsid w:val="009A5474"/>
    <w:rsid w:val="009A65CF"/>
    <w:rsid w:val="009A69D4"/>
    <w:rsid w:val="009A70CA"/>
    <w:rsid w:val="009B0256"/>
    <w:rsid w:val="009B0EAB"/>
    <w:rsid w:val="009B15DC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313C"/>
    <w:rsid w:val="009F626F"/>
    <w:rsid w:val="009F662B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EA8"/>
    <w:rsid w:val="00A07F8B"/>
    <w:rsid w:val="00A103F4"/>
    <w:rsid w:val="00A10C4D"/>
    <w:rsid w:val="00A11BDD"/>
    <w:rsid w:val="00A11F56"/>
    <w:rsid w:val="00A12BBD"/>
    <w:rsid w:val="00A12CDA"/>
    <w:rsid w:val="00A13944"/>
    <w:rsid w:val="00A13B44"/>
    <w:rsid w:val="00A14524"/>
    <w:rsid w:val="00A15D04"/>
    <w:rsid w:val="00A15FEA"/>
    <w:rsid w:val="00A16DCC"/>
    <w:rsid w:val="00A172E7"/>
    <w:rsid w:val="00A208BE"/>
    <w:rsid w:val="00A210C8"/>
    <w:rsid w:val="00A211E8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234"/>
    <w:rsid w:val="00A403C5"/>
    <w:rsid w:val="00A41020"/>
    <w:rsid w:val="00A41C2C"/>
    <w:rsid w:val="00A41C96"/>
    <w:rsid w:val="00A41CBB"/>
    <w:rsid w:val="00A42A4D"/>
    <w:rsid w:val="00A42BCC"/>
    <w:rsid w:val="00A43447"/>
    <w:rsid w:val="00A43942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41CB"/>
    <w:rsid w:val="00A64DC2"/>
    <w:rsid w:val="00A66E70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E04"/>
    <w:rsid w:val="00A7225E"/>
    <w:rsid w:val="00A72361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91024"/>
    <w:rsid w:val="00A91328"/>
    <w:rsid w:val="00A92F36"/>
    <w:rsid w:val="00A93712"/>
    <w:rsid w:val="00A951E6"/>
    <w:rsid w:val="00A9598E"/>
    <w:rsid w:val="00A95EFA"/>
    <w:rsid w:val="00A973A5"/>
    <w:rsid w:val="00A979B5"/>
    <w:rsid w:val="00AA3E1E"/>
    <w:rsid w:val="00AA5397"/>
    <w:rsid w:val="00AA6746"/>
    <w:rsid w:val="00AA6A07"/>
    <w:rsid w:val="00AA6B8E"/>
    <w:rsid w:val="00AA7B77"/>
    <w:rsid w:val="00AB112F"/>
    <w:rsid w:val="00AB1F33"/>
    <w:rsid w:val="00AB21C8"/>
    <w:rsid w:val="00AB22E2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2D24"/>
    <w:rsid w:val="00AD3060"/>
    <w:rsid w:val="00AD355F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77D"/>
    <w:rsid w:val="00AF6D73"/>
    <w:rsid w:val="00AF72A5"/>
    <w:rsid w:val="00AF74EC"/>
    <w:rsid w:val="00B01233"/>
    <w:rsid w:val="00B01B9B"/>
    <w:rsid w:val="00B01FC7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1756"/>
    <w:rsid w:val="00B12512"/>
    <w:rsid w:val="00B127B3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835"/>
    <w:rsid w:val="00B65EDF"/>
    <w:rsid w:val="00B66419"/>
    <w:rsid w:val="00B66B5A"/>
    <w:rsid w:val="00B66EE1"/>
    <w:rsid w:val="00B67652"/>
    <w:rsid w:val="00B70DDB"/>
    <w:rsid w:val="00B712F4"/>
    <w:rsid w:val="00B71956"/>
    <w:rsid w:val="00B72553"/>
    <w:rsid w:val="00B72F7F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8167F"/>
    <w:rsid w:val="00B818C4"/>
    <w:rsid w:val="00B82789"/>
    <w:rsid w:val="00B85610"/>
    <w:rsid w:val="00B8608F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127E"/>
    <w:rsid w:val="00BB1282"/>
    <w:rsid w:val="00BB1A60"/>
    <w:rsid w:val="00BB22FC"/>
    <w:rsid w:val="00BB28A5"/>
    <w:rsid w:val="00BB2CB2"/>
    <w:rsid w:val="00BB3E3F"/>
    <w:rsid w:val="00BB4093"/>
    <w:rsid w:val="00BB498F"/>
    <w:rsid w:val="00BB4C7E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D0C71"/>
    <w:rsid w:val="00BD0D3E"/>
    <w:rsid w:val="00BD1842"/>
    <w:rsid w:val="00BD1DAE"/>
    <w:rsid w:val="00BD1E40"/>
    <w:rsid w:val="00BD3167"/>
    <w:rsid w:val="00BD3535"/>
    <w:rsid w:val="00BD3C2C"/>
    <w:rsid w:val="00BD4DD1"/>
    <w:rsid w:val="00BD5B90"/>
    <w:rsid w:val="00BD6ABD"/>
    <w:rsid w:val="00BD7956"/>
    <w:rsid w:val="00BD7BF2"/>
    <w:rsid w:val="00BD7D16"/>
    <w:rsid w:val="00BE0883"/>
    <w:rsid w:val="00BE0ADF"/>
    <w:rsid w:val="00BE19C6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3863"/>
    <w:rsid w:val="00BF3B19"/>
    <w:rsid w:val="00BF4DE3"/>
    <w:rsid w:val="00BF5569"/>
    <w:rsid w:val="00BF559A"/>
    <w:rsid w:val="00BF6563"/>
    <w:rsid w:val="00BF6B75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33B8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77F1"/>
    <w:rsid w:val="00C92559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53DA"/>
    <w:rsid w:val="00CB59ED"/>
    <w:rsid w:val="00CB5C06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E2F0F"/>
    <w:rsid w:val="00CE3803"/>
    <w:rsid w:val="00CE59EC"/>
    <w:rsid w:val="00CE73E1"/>
    <w:rsid w:val="00CF0F21"/>
    <w:rsid w:val="00CF192A"/>
    <w:rsid w:val="00CF1BEB"/>
    <w:rsid w:val="00CF27C1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104D4"/>
    <w:rsid w:val="00D1483A"/>
    <w:rsid w:val="00D148F8"/>
    <w:rsid w:val="00D173BD"/>
    <w:rsid w:val="00D17B9A"/>
    <w:rsid w:val="00D20B72"/>
    <w:rsid w:val="00D22883"/>
    <w:rsid w:val="00D23596"/>
    <w:rsid w:val="00D24675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6E4"/>
    <w:rsid w:val="00D40B8D"/>
    <w:rsid w:val="00D41A48"/>
    <w:rsid w:val="00D41B16"/>
    <w:rsid w:val="00D4276B"/>
    <w:rsid w:val="00D43E01"/>
    <w:rsid w:val="00D441BB"/>
    <w:rsid w:val="00D44F41"/>
    <w:rsid w:val="00D45CF2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60D6D"/>
    <w:rsid w:val="00D61C31"/>
    <w:rsid w:val="00D62DB8"/>
    <w:rsid w:val="00D63ADE"/>
    <w:rsid w:val="00D6405C"/>
    <w:rsid w:val="00D644A9"/>
    <w:rsid w:val="00D649CC"/>
    <w:rsid w:val="00D65A29"/>
    <w:rsid w:val="00D65AF5"/>
    <w:rsid w:val="00D6617A"/>
    <w:rsid w:val="00D6647D"/>
    <w:rsid w:val="00D70AD3"/>
    <w:rsid w:val="00D70C67"/>
    <w:rsid w:val="00D71147"/>
    <w:rsid w:val="00D71C34"/>
    <w:rsid w:val="00D73682"/>
    <w:rsid w:val="00D737F1"/>
    <w:rsid w:val="00D76905"/>
    <w:rsid w:val="00D81E6A"/>
    <w:rsid w:val="00D8267A"/>
    <w:rsid w:val="00D82FDD"/>
    <w:rsid w:val="00D83432"/>
    <w:rsid w:val="00D83E1D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C93"/>
    <w:rsid w:val="00DA1440"/>
    <w:rsid w:val="00DA34B2"/>
    <w:rsid w:val="00DA41C2"/>
    <w:rsid w:val="00DA4CCA"/>
    <w:rsid w:val="00DA5B84"/>
    <w:rsid w:val="00DA6A4A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85B"/>
    <w:rsid w:val="00DF5C87"/>
    <w:rsid w:val="00E00820"/>
    <w:rsid w:val="00E03E5C"/>
    <w:rsid w:val="00E04051"/>
    <w:rsid w:val="00E046E0"/>
    <w:rsid w:val="00E05C89"/>
    <w:rsid w:val="00E0607A"/>
    <w:rsid w:val="00E076D2"/>
    <w:rsid w:val="00E102D3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CAA"/>
    <w:rsid w:val="00E531E1"/>
    <w:rsid w:val="00E54398"/>
    <w:rsid w:val="00E545ED"/>
    <w:rsid w:val="00E5656B"/>
    <w:rsid w:val="00E57533"/>
    <w:rsid w:val="00E575BB"/>
    <w:rsid w:val="00E601FC"/>
    <w:rsid w:val="00E61A7B"/>
    <w:rsid w:val="00E62C61"/>
    <w:rsid w:val="00E65658"/>
    <w:rsid w:val="00E6590B"/>
    <w:rsid w:val="00E65FD0"/>
    <w:rsid w:val="00E662E6"/>
    <w:rsid w:val="00E6642F"/>
    <w:rsid w:val="00E66E9C"/>
    <w:rsid w:val="00E67CDA"/>
    <w:rsid w:val="00E70223"/>
    <w:rsid w:val="00E707BF"/>
    <w:rsid w:val="00E713B0"/>
    <w:rsid w:val="00E71DE9"/>
    <w:rsid w:val="00E72C7C"/>
    <w:rsid w:val="00E74052"/>
    <w:rsid w:val="00E743AD"/>
    <w:rsid w:val="00E74CF0"/>
    <w:rsid w:val="00E76D0F"/>
    <w:rsid w:val="00E7707D"/>
    <w:rsid w:val="00E772E8"/>
    <w:rsid w:val="00E77946"/>
    <w:rsid w:val="00E77AFB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65DF"/>
    <w:rsid w:val="00E96922"/>
    <w:rsid w:val="00E9788D"/>
    <w:rsid w:val="00E97FCC"/>
    <w:rsid w:val="00EA0CFE"/>
    <w:rsid w:val="00EA1184"/>
    <w:rsid w:val="00EA180B"/>
    <w:rsid w:val="00EA3138"/>
    <w:rsid w:val="00EA3C46"/>
    <w:rsid w:val="00EA4216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422"/>
    <w:rsid w:val="00EB7491"/>
    <w:rsid w:val="00EC034B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8AF"/>
    <w:rsid w:val="00ED4553"/>
    <w:rsid w:val="00ED562B"/>
    <w:rsid w:val="00ED5674"/>
    <w:rsid w:val="00ED6742"/>
    <w:rsid w:val="00ED6A80"/>
    <w:rsid w:val="00ED7BE7"/>
    <w:rsid w:val="00EE1ACE"/>
    <w:rsid w:val="00EE3283"/>
    <w:rsid w:val="00EE32FE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42C4"/>
    <w:rsid w:val="00F14682"/>
    <w:rsid w:val="00F14DD5"/>
    <w:rsid w:val="00F160EA"/>
    <w:rsid w:val="00F17173"/>
    <w:rsid w:val="00F17B85"/>
    <w:rsid w:val="00F20411"/>
    <w:rsid w:val="00F204A2"/>
    <w:rsid w:val="00F20526"/>
    <w:rsid w:val="00F21DC0"/>
    <w:rsid w:val="00F21F96"/>
    <w:rsid w:val="00F23318"/>
    <w:rsid w:val="00F23B10"/>
    <w:rsid w:val="00F250DB"/>
    <w:rsid w:val="00F25264"/>
    <w:rsid w:val="00F25FCB"/>
    <w:rsid w:val="00F26FDE"/>
    <w:rsid w:val="00F27047"/>
    <w:rsid w:val="00F27825"/>
    <w:rsid w:val="00F27A39"/>
    <w:rsid w:val="00F3187F"/>
    <w:rsid w:val="00F33216"/>
    <w:rsid w:val="00F35491"/>
    <w:rsid w:val="00F375F8"/>
    <w:rsid w:val="00F376F9"/>
    <w:rsid w:val="00F40A4B"/>
    <w:rsid w:val="00F40CB0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F6D"/>
    <w:rsid w:val="00F524CA"/>
    <w:rsid w:val="00F5372E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68FB"/>
    <w:rsid w:val="00F702B7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3807"/>
    <w:rsid w:val="00F857BC"/>
    <w:rsid w:val="00F8679E"/>
    <w:rsid w:val="00F86DB7"/>
    <w:rsid w:val="00F86F29"/>
    <w:rsid w:val="00F87614"/>
    <w:rsid w:val="00F87936"/>
    <w:rsid w:val="00F879F6"/>
    <w:rsid w:val="00F90BE3"/>
    <w:rsid w:val="00F9137C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2EC6"/>
    <w:rsid w:val="00FD3943"/>
    <w:rsid w:val="00FD3AA3"/>
    <w:rsid w:val="00FD43D0"/>
    <w:rsid w:val="00FD5AFD"/>
    <w:rsid w:val="00FD683B"/>
    <w:rsid w:val="00FD70F5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31CD"/>
    <w:rsid w:val="00FF36CF"/>
    <w:rsid w:val="00FF43F8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21AB-E050-400A-BDF0-A37A835D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Борисов</dc:creator>
  <cp:lastModifiedBy>Зройчикова Елена Альфредовна</cp:lastModifiedBy>
  <cp:revision>2</cp:revision>
  <cp:lastPrinted>2023-03-27T11:02:00Z</cp:lastPrinted>
  <dcterms:created xsi:type="dcterms:W3CDTF">2023-03-28T02:54:00Z</dcterms:created>
  <dcterms:modified xsi:type="dcterms:W3CDTF">2023-03-28T02:54:00Z</dcterms:modified>
</cp:coreProperties>
</file>