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3" w:rsidRPr="00625BD3" w:rsidRDefault="00625BD3">
      <w:pPr>
        <w:rPr>
          <w:color w:val="000000" w:themeColor="text1"/>
          <w:sz w:val="28"/>
          <w:szCs w:val="28"/>
        </w:rPr>
      </w:pPr>
    </w:p>
    <w:p w:rsidR="00786787" w:rsidRPr="00625BD3" w:rsidRDefault="00625BD3">
      <w:pPr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>28</w:t>
      </w:r>
      <w:r w:rsidR="0035781F" w:rsidRPr="00625BD3">
        <w:rPr>
          <w:color w:val="000000" w:themeColor="text1"/>
          <w:sz w:val="28"/>
          <w:szCs w:val="28"/>
        </w:rPr>
        <w:t>.1</w:t>
      </w:r>
      <w:r w:rsidRPr="00625BD3">
        <w:rPr>
          <w:color w:val="000000" w:themeColor="text1"/>
          <w:sz w:val="28"/>
          <w:szCs w:val="28"/>
        </w:rPr>
        <w:t>2</w:t>
      </w:r>
      <w:r w:rsidR="0035781F" w:rsidRPr="00625BD3">
        <w:rPr>
          <w:color w:val="000000" w:themeColor="text1"/>
          <w:sz w:val="28"/>
          <w:szCs w:val="28"/>
        </w:rPr>
        <w:t>.20</w:t>
      </w:r>
      <w:r w:rsidR="00BC792F" w:rsidRPr="00625BD3">
        <w:rPr>
          <w:color w:val="000000" w:themeColor="text1"/>
          <w:sz w:val="28"/>
          <w:szCs w:val="28"/>
        </w:rPr>
        <w:t>24</w:t>
      </w:r>
      <w:r w:rsidR="00786787" w:rsidRPr="00625BD3">
        <w:rPr>
          <w:color w:val="000000" w:themeColor="text1"/>
          <w:sz w:val="28"/>
          <w:szCs w:val="28"/>
        </w:rPr>
        <w:t xml:space="preserve"> </w:t>
      </w:r>
      <w:r w:rsidRPr="00625BD3">
        <w:rPr>
          <w:color w:val="000000" w:themeColor="text1"/>
          <w:sz w:val="28"/>
          <w:szCs w:val="28"/>
        </w:rPr>
        <w:t xml:space="preserve">          </w:t>
      </w:r>
      <w:r w:rsidR="007208F2" w:rsidRPr="00625BD3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625BD3">
        <w:rPr>
          <w:color w:val="000000" w:themeColor="text1"/>
          <w:sz w:val="28"/>
          <w:szCs w:val="28"/>
        </w:rPr>
        <w:t xml:space="preserve">     </w:t>
      </w:r>
      <w:r w:rsidR="007208F2" w:rsidRPr="00625BD3">
        <w:rPr>
          <w:color w:val="000000" w:themeColor="text1"/>
          <w:sz w:val="28"/>
          <w:szCs w:val="28"/>
        </w:rPr>
        <w:t xml:space="preserve">  </w:t>
      </w:r>
      <w:r w:rsidR="0035781F" w:rsidRPr="00625BD3">
        <w:rPr>
          <w:color w:val="000000" w:themeColor="text1"/>
          <w:sz w:val="28"/>
          <w:szCs w:val="28"/>
        </w:rPr>
        <w:t xml:space="preserve"> №  </w:t>
      </w:r>
      <w:r w:rsidRPr="00625BD3">
        <w:rPr>
          <w:color w:val="000000" w:themeColor="text1"/>
          <w:sz w:val="28"/>
          <w:szCs w:val="28"/>
        </w:rPr>
        <w:t xml:space="preserve"> 604</w:t>
      </w:r>
    </w:p>
    <w:p w:rsidR="004C44A4" w:rsidRPr="00625BD3" w:rsidRDefault="004C44A4" w:rsidP="0035625A">
      <w:pPr>
        <w:rPr>
          <w:color w:val="000000" w:themeColor="text1"/>
          <w:sz w:val="28"/>
          <w:szCs w:val="28"/>
        </w:rPr>
      </w:pPr>
    </w:p>
    <w:p w:rsidR="004C44A4" w:rsidRPr="00625BD3" w:rsidRDefault="004C44A4" w:rsidP="0035625A">
      <w:pPr>
        <w:rPr>
          <w:color w:val="000000" w:themeColor="text1"/>
          <w:sz w:val="28"/>
          <w:szCs w:val="28"/>
        </w:rPr>
      </w:pPr>
    </w:p>
    <w:p w:rsidR="00625BD3" w:rsidRPr="00625BD3" w:rsidRDefault="00933E0F" w:rsidP="00933E0F">
      <w:pPr>
        <w:jc w:val="center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 xml:space="preserve">О внесении изменений в </w:t>
      </w:r>
      <w:r w:rsidR="001C6C6E" w:rsidRPr="00625BD3">
        <w:rPr>
          <w:color w:val="000000" w:themeColor="text1"/>
          <w:sz w:val="28"/>
          <w:szCs w:val="28"/>
        </w:rPr>
        <w:t xml:space="preserve">приложение к </w:t>
      </w:r>
      <w:r w:rsidRPr="00625BD3">
        <w:rPr>
          <w:color w:val="000000" w:themeColor="text1"/>
          <w:sz w:val="28"/>
          <w:szCs w:val="28"/>
        </w:rPr>
        <w:t>распоряжени</w:t>
      </w:r>
      <w:r w:rsidR="001C6C6E" w:rsidRPr="00625BD3">
        <w:rPr>
          <w:color w:val="000000" w:themeColor="text1"/>
          <w:sz w:val="28"/>
          <w:szCs w:val="28"/>
        </w:rPr>
        <w:t>ю</w:t>
      </w:r>
      <w:r w:rsidRPr="00625BD3">
        <w:rPr>
          <w:color w:val="000000" w:themeColor="text1"/>
          <w:sz w:val="28"/>
          <w:szCs w:val="28"/>
        </w:rPr>
        <w:t xml:space="preserve"> Администрации Колпашевского района Томской области от 13.04.2016 № 127 </w:t>
      </w:r>
    </w:p>
    <w:p w:rsidR="00625BD3" w:rsidRPr="00625BD3" w:rsidRDefault="00933E0F" w:rsidP="00933E0F">
      <w:pPr>
        <w:jc w:val="center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>«</w:t>
      </w:r>
      <w:r w:rsidR="00C90358" w:rsidRPr="00625BD3">
        <w:rPr>
          <w:color w:val="000000" w:themeColor="text1"/>
          <w:sz w:val="28"/>
          <w:szCs w:val="28"/>
        </w:rPr>
        <w:t>Об утверждении Положения об уч</w:t>
      </w:r>
      <w:r w:rsidR="00625BD3">
        <w:rPr>
          <w:color w:val="000000" w:themeColor="text1"/>
          <w:sz w:val="28"/>
          <w:szCs w:val="28"/>
        </w:rPr>
        <w:t>ё</w:t>
      </w:r>
      <w:r w:rsidR="00C90358" w:rsidRPr="00625BD3">
        <w:rPr>
          <w:color w:val="000000" w:themeColor="text1"/>
          <w:sz w:val="28"/>
          <w:szCs w:val="28"/>
        </w:rPr>
        <w:t>тной политике</w:t>
      </w:r>
      <w:r w:rsidRPr="00625BD3">
        <w:rPr>
          <w:color w:val="000000" w:themeColor="text1"/>
          <w:sz w:val="28"/>
          <w:szCs w:val="28"/>
        </w:rPr>
        <w:t xml:space="preserve"> </w:t>
      </w:r>
    </w:p>
    <w:p w:rsidR="00C90358" w:rsidRPr="00625BD3" w:rsidRDefault="00C90358" w:rsidP="00933E0F">
      <w:pPr>
        <w:jc w:val="center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>Администрации Колпашевского района</w:t>
      </w:r>
      <w:r w:rsidR="00933E0F" w:rsidRPr="00625BD3">
        <w:rPr>
          <w:color w:val="000000" w:themeColor="text1"/>
          <w:sz w:val="28"/>
          <w:szCs w:val="28"/>
        </w:rPr>
        <w:t>»</w:t>
      </w:r>
    </w:p>
    <w:p w:rsidR="002E583B" w:rsidRPr="00625BD3" w:rsidRDefault="002E583B" w:rsidP="00625BD3">
      <w:pPr>
        <w:rPr>
          <w:color w:val="000000" w:themeColor="text1"/>
          <w:sz w:val="28"/>
          <w:szCs w:val="28"/>
        </w:rPr>
      </w:pPr>
    </w:p>
    <w:p w:rsidR="002E583B" w:rsidRPr="00625BD3" w:rsidRDefault="002E583B" w:rsidP="003142DB">
      <w:pPr>
        <w:jc w:val="both"/>
        <w:rPr>
          <w:color w:val="000000" w:themeColor="text1"/>
          <w:sz w:val="28"/>
          <w:szCs w:val="28"/>
        </w:rPr>
      </w:pPr>
    </w:p>
    <w:p w:rsidR="00E34DE1" w:rsidRPr="00625BD3" w:rsidRDefault="001335C5" w:rsidP="00296C85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ab/>
      </w:r>
      <w:r w:rsidR="00933E0F" w:rsidRPr="00625BD3">
        <w:rPr>
          <w:color w:val="000000" w:themeColor="text1"/>
          <w:sz w:val="28"/>
          <w:szCs w:val="28"/>
        </w:rPr>
        <w:t xml:space="preserve">В целях </w:t>
      </w:r>
      <w:r w:rsidR="00BC792F" w:rsidRPr="00625BD3">
        <w:rPr>
          <w:color w:val="000000" w:themeColor="text1"/>
          <w:sz w:val="28"/>
          <w:szCs w:val="28"/>
        </w:rPr>
        <w:t>приведения в соответствие с законодательством Российской Федерации</w:t>
      </w:r>
      <w:r w:rsidR="00E34DE1" w:rsidRPr="00625BD3">
        <w:rPr>
          <w:color w:val="000000" w:themeColor="text1"/>
          <w:sz w:val="28"/>
          <w:szCs w:val="28"/>
        </w:rPr>
        <w:t>,</w:t>
      </w:r>
    </w:p>
    <w:p w:rsidR="00934B7A" w:rsidRPr="00625BD3" w:rsidRDefault="00296C85" w:rsidP="00296C85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>1.</w:t>
      </w:r>
      <w:r w:rsidR="00E34DE1" w:rsidRPr="00625BD3">
        <w:rPr>
          <w:color w:val="000000" w:themeColor="text1"/>
          <w:sz w:val="28"/>
          <w:szCs w:val="28"/>
        </w:rPr>
        <w:t xml:space="preserve"> Внести в </w:t>
      </w:r>
      <w:r w:rsidR="001C6C6E" w:rsidRPr="00625BD3">
        <w:rPr>
          <w:color w:val="000000" w:themeColor="text1"/>
          <w:sz w:val="28"/>
          <w:szCs w:val="28"/>
        </w:rPr>
        <w:t xml:space="preserve">приложение к </w:t>
      </w:r>
      <w:r w:rsidR="00E34DE1" w:rsidRPr="00625BD3">
        <w:rPr>
          <w:color w:val="000000" w:themeColor="text1"/>
          <w:sz w:val="28"/>
          <w:szCs w:val="28"/>
        </w:rPr>
        <w:t>распоряжени</w:t>
      </w:r>
      <w:r w:rsidR="001C6C6E" w:rsidRPr="00625BD3">
        <w:rPr>
          <w:color w:val="000000" w:themeColor="text1"/>
          <w:sz w:val="28"/>
          <w:szCs w:val="28"/>
        </w:rPr>
        <w:t>ю</w:t>
      </w:r>
      <w:r w:rsidR="00E34DE1" w:rsidRPr="00625BD3">
        <w:rPr>
          <w:color w:val="000000" w:themeColor="text1"/>
          <w:sz w:val="28"/>
          <w:szCs w:val="28"/>
        </w:rPr>
        <w:t xml:space="preserve"> Администрации Колпашевского района Томской области от 13.04.2016 № 127 </w:t>
      </w:r>
      <w:r w:rsidR="00625BD3" w:rsidRPr="00625BD3">
        <w:rPr>
          <w:color w:val="000000" w:themeColor="text1"/>
          <w:sz w:val="28"/>
          <w:szCs w:val="28"/>
        </w:rPr>
        <w:t xml:space="preserve">                                             </w:t>
      </w:r>
      <w:r w:rsidR="00E34DE1" w:rsidRPr="00625BD3">
        <w:rPr>
          <w:color w:val="000000" w:themeColor="text1"/>
          <w:sz w:val="28"/>
          <w:szCs w:val="28"/>
        </w:rPr>
        <w:t>«Об утверждении Положения об уч</w:t>
      </w:r>
      <w:r w:rsidR="00625BD3">
        <w:rPr>
          <w:color w:val="000000" w:themeColor="text1"/>
          <w:sz w:val="28"/>
          <w:szCs w:val="28"/>
        </w:rPr>
        <w:t>ё</w:t>
      </w:r>
      <w:r w:rsidR="00E34DE1" w:rsidRPr="00625BD3">
        <w:rPr>
          <w:color w:val="000000" w:themeColor="text1"/>
          <w:sz w:val="28"/>
          <w:szCs w:val="28"/>
        </w:rPr>
        <w:t xml:space="preserve">тной политике Администрации Колпашевского района» следующие изменения: </w:t>
      </w:r>
    </w:p>
    <w:p w:rsidR="00296C85" w:rsidRPr="00625BD3" w:rsidRDefault="00E523CA" w:rsidP="002E09BE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>1</w:t>
      </w:r>
      <w:r w:rsidR="00E34DE1" w:rsidRPr="00625BD3">
        <w:rPr>
          <w:color w:val="000000" w:themeColor="text1"/>
          <w:sz w:val="28"/>
          <w:szCs w:val="28"/>
        </w:rPr>
        <w:t>)</w:t>
      </w:r>
      <w:r w:rsidRPr="00625BD3">
        <w:rPr>
          <w:color w:val="000000" w:themeColor="text1"/>
          <w:sz w:val="28"/>
          <w:szCs w:val="28"/>
        </w:rPr>
        <w:t xml:space="preserve"> </w:t>
      </w:r>
      <w:r w:rsidR="003420B8" w:rsidRPr="00625BD3">
        <w:rPr>
          <w:color w:val="000000" w:themeColor="text1"/>
          <w:sz w:val="28"/>
          <w:szCs w:val="28"/>
        </w:rPr>
        <w:t xml:space="preserve">пункт </w:t>
      </w:r>
      <w:r w:rsidR="00BC792F" w:rsidRPr="00625BD3">
        <w:rPr>
          <w:color w:val="000000" w:themeColor="text1"/>
          <w:sz w:val="28"/>
          <w:szCs w:val="28"/>
        </w:rPr>
        <w:t>1.1</w:t>
      </w:r>
      <w:r w:rsidR="003420B8" w:rsidRPr="00625BD3">
        <w:rPr>
          <w:color w:val="000000" w:themeColor="text1"/>
          <w:sz w:val="28"/>
          <w:szCs w:val="28"/>
        </w:rPr>
        <w:t xml:space="preserve"> раздела </w:t>
      </w:r>
      <w:r w:rsidR="00BC792F" w:rsidRPr="00625BD3">
        <w:rPr>
          <w:color w:val="000000" w:themeColor="text1"/>
          <w:sz w:val="28"/>
          <w:szCs w:val="28"/>
        </w:rPr>
        <w:t>1</w:t>
      </w:r>
      <w:r w:rsidR="00296C85" w:rsidRPr="00625BD3">
        <w:rPr>
          <w:color w:val="000000" w:themeColor="text1"/>
          <w:sz w:val="28"/>
          <w:szCs w:val="28"/>
        </w:rPr>
        <w:t>:</w:t>
      </w:r>
    </w:p>
    <w:p w:rsidR="00296C85" w:rsidRPr="00625BD3" w:rsidRDefault="00625BD3" w:rsidP="002E09B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25BD3">
        <w:rPr>
          <w:color w:val="000000" w:themeColor="text1"/>
          <w:sz w:val="28"/>
          <w:szCs w:val="28"/>
        </w:rPr>
        <w:t>слова</w:t>
      </w:r>
      <w:r w:rsidR="00296C85" w:rsidRPr="00625BD3">
        <w:rPr>
          <w:color w:val="000000" w:themeColor="text1"/>
          <w:sz w:val="28"/>
          <w:szCs w:val="28"/>
        </w:rPr>
        <w:t xml:space="preserve"> «</w:t>
      </w:r>
      <w:r w:rsidR="00296C85" w:rsidRPr="00625BD3">
        <w:rPr>
          <w:rFonts w:eastAsiaTheme="minorEastAsia"/>
          <w:color w:val="000000" w:themeColor="text1"/>
          <w:sz w:val="28"/>
          <w:szCs w:val="28"/>
        </w:rPr>
        <w:t xml:space="preserve">Приказом Министерства финансов Российской Федерации 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                 </w:t>
      </w:r>
      <w:r w:rsidR="00296C85" w:rsidRPr="00625BD3">
        <w:rPr>
          <w:rFonts w:eastAsiaTheme="minorEastAsia"/>
          <w:color w:val="000000" w:themeColor="text1"/>
          <w:sz w:val="28"/>
          <w:szCs w:val="28"/>
        </w:rPr>
        <w:t xml:space="preserve">от 13.06.1995г. № 49 «Об утверждении методических указаний 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     </w:t>
      </w:r>
      <w:r w:rsidR="00296C85" w:rsidRPr="00625BD3">
        <w:rPr>
          <w:rFonts w:eastAsiaTheme="minorEastAsia"/>
          <w:color w:val="000000" w:themeColor="text1"/>
          <w:sz w:val="28"/>
          <w:szCs w:val="28"/>
        </w:rPr>
        <w:t>по инвентаризации имущества и финансовых обязательств» (далее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  </w:t>
      </w:r>
      <w:r w:rsidR="00296C85" w:rsidRPr="00625BD3">
        <w:rPr>
          <w:rFonts w:eastAsiaTheme="minorEastAsia"/>
          <w:color w:val="000000" w:themeColor="text1"/>
          <w:sz w:val="28"/>
          <w:szCs w:val="28"/>
        </w:rPr>
        <w:t xml:space="preserve"> – Приказ № 49)» заменить словами «</w:t>
      </w:r>
      <w:r w:rsidR="00296C85" w:rsidRPr="00625BD3">
        <w:rPr>
          <w:color w:val="000000" w:themeColor="text1"/>
          <w:sz w:val="28"/>
          <w:szCs w:val="28"/>
          <w:shd w:val="clear" w:color="auto" w:fill="FFFFFF"/>
        </w:rPr>
        <w:t>Приказом Минфина России</w:t>
      </w: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="00296C85" w:rsidRPr="00625BD3">
        <w:rPr>
          <w:color w:val="000000" w:themeColor="text1"/>
          <w:sz w:val="28"/>
          <w:szCs w:val="28"/>
          <w:shd w:val="clear" w:color="auto" w:fill="FFFFFF"/>
        </w:rPr>
        <w:t xml:space="preserve"> от 30 декабря 2017 г. № 274н «Об утверждении федерального стандарта бухгалтерского уч</w:t>
      </w:r>
      <w:r>
        <w:rPr>
          <w:color w:val="000000" w:themeColor="text1"/>
          <w:sz w:val="28"/>
          <w:szCs w:val="28"/>
          <w:shd w:val="clear" w:color="auto" w:fill="FFFFFF"/>
        </w:rPr>
        <w:t>ё</w:t>
      </w:r>
      <w:r w:rsidR="00296C85" w:rsidRPr="00625BD3">
        <w:rPr>
          <w:color w:val="000000" w:themeColor="text1"/>
          <w:sz w:val="28"/>
          <w:szCs w:val="28"/>
          <w:shd w:val="clear" w:color="auto" w:fill="FFFFFF"/>
        </w:rPr>
        <w:t>та для организаций</w:t>
      </w: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96C85" w:rsidRPr="00625BD3">
        <w:rPr>
          <w:color w:val="000000" w:themeColor="text1"/>
          <w:sz w:val="28"/>
          <w:szCs w:val="28"/>
          <w:shd w:val="clear" w:color="auto" w:fill="FFFFFF"/>
        </w:rPr>
        <w:t xml:space="preserve">государственного сектора </w:t>
      </w: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296C85" w:rsidRPr="00625BD3">
        <w:rPr>
          <w:color w:val="000000" w:themeColor="text1"/>
          <w:sz w:val="28"/>
          <w:szCs w:val="28"/>
          <w:shd w:val="clear" w:color="auto" w:fill="FFFFFF"/>
        </w:rPr>
        <w:t>«Уч</w:t>
      </w:r>
      <w:r w:rsidRPr="00625BD3">
        <w:rPr>
          <w:color w:val="000000" w:themeColor="text1"/>
          <w:sz w:val="28"/>
          <w:szCs w:val="28"/>
          <w:shd w:val="clear" w:color="auto" w:fill="FFFFFF"/>
        </w:rPr>
        <w:t>ё</w:t>
      </w:r>
      <w:r w:rsidR="00296C85" w:rsidRPr="00625BD3">
        <w:rPr>
          <w:color w:val="000000" w:themeColor="text1"/>
          <w:sz w:val="28"/>
          <w:szCs w:val="28"/>
          <w:shd w:val="clear" w:color="auto" w:fill="FFFFFF"/>
        </w:rPr>
        <w:t>тная политика, оценочные значения и ошибки»» (дале</w:t>
      </w:r>
      <w:proofErr w:type="gramStart"/>
      <w:r w:rsidR="00296C85" w:rsidRPr="00625BD3">
        <w:rPr>
          <w:color w:val="000000" w:themeColor="text1"/>
          <w:sz w:val="28"/>
          <w:szCs w:val="28"/>
          <w:shd w:val="clear" w:color="auto" w:fill="FFFFFF"/>
        </w:rPr>
        <w:t>е-</w:t>
      </w:r>
      <w:proofErr w:type="gramEnd"/>
      <w:r w:rsidR="00296C85" w:rsidRPr="00625BD3">
        <w:rPr>
          <w:color w:val="000000" w:themeColor="text1"/>
          <w:sz w:val="28"/>
          <w:szCs w:val="28"/>
          <w:shd w:val="clear" w:color="auto" w:fill="FFFFFF"/>
        </w:rPr>
        <w:t xml:space="preserve"> Приказ</w:t>
      </w: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296C85" w:rsidRPr="00625BD3">
        <w:rPr>
          <w:color w:val="000000" w:themeColor="text1"/>
          <w:sz w:val="28"/>
          <w:szCs w:val="28"/>
          <w:shd w:val="clear" w:color="auto" w:fill="FFFFFF"/>
        </w:rPr>
        <w:t xml:space="preserve"> № 274н)»;</w:t>
      </w:r>
    </w:p>
    <w:p w:rsidR="00296C85" w:rsidRPr="00625BD3" w:rsidRDefault="00296C85" w:rsidP="002E09BE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после абзаца 8 дополнить абзацами следующего содержания:</w:t>
      </w:r>
    </w:p>
    <w:p w:rsidR="00296C85" w:rsidRPr="00625BD3" w:rsidRDefault="00296C85" w:rsidP="002E09B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«-</w:t>
      </w: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Приказом Минфина России от 15 апреля 2021 г. </w:t>
      </w:r>
      <w:r w:rsidR="00625BD3" w:rsidRPr="00625BD3">
        <w:rPr>
          <w:color w:val="000000" w:themeColor="text1"/>
          <w:sz w:val="28"/>
          <w:szCs w:val="28"/>
          <w:shd w:val="clear" w:color="auto" w:fill="FFFFFF"/>
        </w:rPr>
        <w:t>№</w:t>
      </w: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 61н </w:t>
      </w:r>
      <w:r w:rsidR="00625BD3" w:rsidRPr="00625BD3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Pr="00625BD3">
        <w:rPr>
          <w:color w:val="000000" w:themeColor="text1"/>
          <w:sz w:val="28"/>
          <w:szCs w:val="28"/>
          <w:shd w:val="clear" w:color="auto" w:fill="FFFFFF"/>
        </w:rPr>
        <w:t>"Об утверждении унифицированных форм электронных документов бухгалтерского уч</w:t>
      </w:r>
      <w:r w:rsidR="00625BD3" w:rsidRPr="00625BD3">
        <w:rPr>
          <w:color w:val="000000" w:themeColor="text1"/>
          <w:sz w:val="28"/>
          <w:szCs w:val="28"/>
          <w:shd w:val="clear" w:color="auto" w:fill="FFFFFF"/>
        </w:rPr>
        <w:t>ё</w:t>
      </w:r>
      <w:r w:rsidRPr="00625BD3">
        <w:rPr>
          <w:color w:val="000000" w:themeColor="text1"/>
          <w:sz w:val="28"/>
          <w:szCs w:val="28"/>
          <w:shd w:val="clear" w:color="auto" w:fill="FFFFFF"/>
        </w:rPr>
        <w:t>та, применяемых при ведении бюджетного уч</w:t>
      </w:r>
      <w:r w:rsidR="00625BD3" w:rsidRPr="00625BD3">
        <w:rPr>
          <w:color w:val="000000" w:themeColor="text1"/>
          <w:sz w:val="28"/>
          <w:szCs w:val="28"/>
          <w:shd w:val="clear" w:color="auto" w:fill="FFFFFF"/>
        </w:rPr>
        <w:t>ё</w:t>
      </w:r>
      <w:r w:rsidRPr="00625BD3">
        <w:rPr>
          <w:color w:val="000000" w:themeColor="text1"/>
          <w:sz w:val="28"/>
          <w:szCs w:val="28"/>
          <w:shd w:val="clear" w:color="auto" w:fill="FFFFFF"/>
        </w:rPr>
        <w:t>та, бухгалтерского уч</w:t>
      </w:r>
      <w:r w:rsidR="00625BD3" w:rsidRPr="00625BD3">
        <w:rPr>
          <w:color w:val="000000" w:themeColor="text1"/>
          <w:sz w:val="28"/>
          <w:szCs w:val="28"/>
          <w:shd w:val="clear" w:color="auto" w:fill="FFFFFF"/>
        </w:rPr>
        <w:t>ё</w:t>
      </w: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та государственных (муниципальных) учреждений, </w:t>
      </w:r>
      <w:r w:rsidR="00625BD3" w:rsidRPr="00625BD3"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625BD3">
        <w:rPr>
          <w:color w:val="000000" w:themeColor="text1"/>
          <w:sz w:val="28"/>
          <w:szCs w:val="28"/>
          <w:shd w:val="clear" w:color="auto" w:fill="FFFFFF"/>
        </w:rPr>
        <w:t>и Методических указаний по их формированию и применению"</w:t>
      </w:r>
      <w:r w:rsidR="00625BD3" w:rsidRPr="00625BD3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 (далее – Приказ №61н);</w:t>
      </w:r>
    </w:p>
    <w:p w:rsidR="00296C85" w:rsidRPr="00625BD3" w:rsidRDefault="00296C85" w:rsidP="002E09BE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25BD3">
        <w:rPr>
          <w:color w:val="000000" w:themeColor="text1"/>
          <w:sz w:val="28"/>
          <w:szCs w:val="28"/>
        </w:rPr>
        <w:t>п</w:t>
      </w:r>
      <w:r w:rsidRPr="00625BD3">
        <w:rPr>
          <w:rFonts w:eastAsiaTheme="minorEastAsia"/>
          <w:color w:val="000000" w:themeColor="text1"/>
          <w:sz w:val="28"/>
          <w:szCs w:val="28"/>
        </w:rPr>
        <w:t>риказом Минфина России от 31 декабря 2016 г. № 256н</w:t>
      </w:r>
      <w:r w:rsidR="00625BD3" w:rsidRP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«Об утверждении федерального стандарта бухгалтерского уч</w:t>
      </w:r>
      <w:r w:rsidR="00625BD3" w:rsidRPr="00625BD3">
        <w:rPr>
          <w:rFonts w:eastAsiaTheme="minorEastAsia"/>
          <w:color w:val="000000" w:themeColor="text1"/>
          <w:sz w:val="28"/>
          <w:szCs w:val="28"/>
        </w:rPr>
        <w:t>ё</w:t>
      </w:r>
      <w:r w:rsidRPr="00625BD3">
        <w:rPr>
          <w:rFonts w:eastAsiaTheme="minorEastAsia"/>
          <w:color w:val="000000" w:themeColor="text1"/>
          <w:sz w:val="28"/>
          <w:szCs w:val="28"/>
        </w:rPr>
        <w:t>та</w:t>
      </w:r>
      <w:r w:rsidR="00625BD3" w:rsidRP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для организаций государственного сектора «Концептуальные основы бухгалтерского уч</w:t>
      </w:r>
      <w:r w:rsidR="00625BD3" w:rsidRPr="00625BD3">
        <w:rPr>
          <w:rFonts w:eastAsiaTheme="minorEastAsia"/>
          <w:color w:val="000000" w:themeColor="text1"/>
          <w:sz w:val="28"/>
          <w:szCs w:val="28"/>
        </w:rPr>
        <w:t>ё</w:t>
      </w:r>
      <w:r w:rsidRPr="00625BD3">
        <w:rPr>
          <w:rFonts w:eastAsiaTheme="minorEastAsia"/>
          <w:color w:val="000000" w:themeColor="text1"/>
          <w:sz w:val="28"/>
          <w:szCs w:val="28"/>
        </w:rPr>
        <w:t>та</w:t>
      </w:r>
      <w:r w:rsidR="00625BD3" w:rsidRPr="00625BD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625BD3">
        <w:rPr>
          <w:rFonts w:eastAsiaTheme="minorEastAsia"/>
          <w:color w:val="000000" w:themeColor="text1"/>
          <w:sz w:val="28"/>
          <w:szCs w:val="28"/>
        </w:rPr>
        <w:t>и отч</w:t>
      </w:r>
      <w:r w:rsidR="00625BD3" w:rsidRPr="00625BD3">
        <w:rPr>
          <w:rFonts w:eastAsiaTheme="minorEastAsia"/>
          <w:color w:val="000000" w:themeColor="text1"/>
          <w:sz w:val="28"/>
          <w:szCs w:val="28"/>
        </w:rPr>
        <w:t>ё</w:t>
      </w:r>
      <w:r w:rsidRPr="00625BD3">
        <w:rPr>
          <w:rFonts w:eastAsiaTheme="minorEastAsia"/>
          <w:color w:val="000000" w:themeColor="text1"/>
          <w:sz w:val="28"/>
          <w:szCs w:val="28"/>
        </w:rPr>
        <w:t>тности организаций государственного сектора»</w:t>
      </w:r>
      <w:r w:rsidRPr="00625BD3">
        <w:rPr>
          <w:color w:val="000000" w:themeColor="text1"/>
          <w:sz w:val="28"/>
          <w:szCs w:val="28"/>
          <w:shd w:val="clear" w:color="auto" w:fill="FFFFFF"/>
        </w:rPr>
        <w:t xml:space="preserve">» (далее </w:t>
      </w:r>
      <w:proofErr w:type="gramStart"/>
      <w:r w:rsidRPr="00625BD3">
        <w:rPr>
          <w:color w:val="000000" w:themeColor="text1"/>
          <w:sz w:val="28"/>
          <w:szCs w:val="28"/>
          <w:shd w:val="clear" w:color="auto" w:fill="FFFFFF"/>
        </w:rPr>
        <w:t>–П</w:t>
      </w:r>
      <w:proofErr w:type="gramEnd"/>
      <w:r w:rsidRPr="00625BD3">
        <w:rPr>
          <w:color w:val="000000" w:themeColor="text1"/>
          <w:sz w:val="28"/>
          <w:szCs w:val="28"/>
          <w:shd w:val="clear" w:color="auto" w:fill="FFFFFF"/>
        </w:rPr>
        <w:t>риказ №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256н)</w:t>
      </w:r>
      <w:r w:rsidRPr="00625BD3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523CA" w:rsidRPr="00625BD3" w:rsidRDefault="00E523CA" w:rsidP="002E09BE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>2</w:t>
      </w:r>
      <w:r w:rsidR="00296C85" w:rsidRPr="00625BD3">
        <w:rPr>
          <w:color w:val="000000" w:themeColor="text1"/>
          <w:sz w:val="28"/>
          <w:szCs w:val="28"/>
        </w:rPr>
        <w:t>)</w:t>
      </w:r>
      <w:r w:rsidRPr="00625BD3">
        <w:rPr>
          <w:color w:val="000000" w:themeColor="text1"/>
          <w:sz w:val="28"/>
          <w:szCs w:val="28"/>
        </w:rPr>
        <w:t xml:space="preserve"> </w:t>
      </w:r>
      <w:r w:rsidR="00625BD3" w:rsidRPr="00625BD3">
        <w:rPr>
          <w:color w:val="000000" w:themeColor="text1"/>
          <w:sz w:val="28"/>
          <w:szCs w:val="28"/>
        </w:rPr>
        <w:t xml:space="preserve">Раздел 5 </w:t>
      </w:r>
      <w:r w:rsidR="00BC792F" w:rsidRPr="00625BD3">
        <w:rPr>
          <w:color w:val="000000" w:themeColor="text1"/>
          <w:sz w:val="28"/>
          <w:szCs w:val="28"/>
        </w:rPr>
        <w:t>изложить в следующей редакции: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bCs/>
          <w:color w:val="000000" w:themeColor="text1"/>
          <w:sz w:val="28"/>
          <w:szCs w:val="28"/>
        </w:rPr>
      </w:pPr>
      <w:r w:rsidRPr="00625BD3">
        <w:rPr>
          <w:rFonts w:eastAsiaTheme="minorEastAsia"/>
          <w:bCs/>
          <w:color w:val="000000" w:themeColor="text1"/>
          <w:sz w:val="28"/>
          <w:szCs w:val="28"/>
        </w:rPr>
        <w:t>«5. Проведение инвентаризации имущества и финансовых обязательств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5.1. В целях обеспечения достоверности данных бухгалтерского уч</w:t>
      </w:r>
      <w:r w:rsidR="00625BD3">
        <w:rPr>
          <w:rFonts w:eastAsiaTheme="minorEastAsia"/>
          <w:color w:val="000000" w:themeColor="text1"/>
          <w:sz w:val="28"/>
          <w:szCs w:val="28"/>
        </w:rPr>
        <w:t>ё</w:t>
      </w:r>
      <w:r w:rsidRPr="00625BD3">
        <w:rPr>
          <w:rFonts w:eastAsiaTheme="minorEastAsia"/>
          <w:color w:val="000000" w:themeColor="text1"/>
          <w:sz w:val="28"/>
          <w:szCs w:val="28"/>
        </w:rPr>
        <w:t>та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и отчетности в Администрации Колпашевского </w:t>
      </w:r>
      <w:r w:rsidR="002E09BE" w:rsidRPr="00625BD3">
        <w:rPr>
          <w:rFonts w:eastAsiaTheme="minorEastAsia"/>
          <w:color w:val="000000" w:themeColor="text1"/>
          <w:sz w:val="28"/>
          <w:szCs w:val="28"/>
        </w:rPr>
        <w:t>района проводи</w:t>
      </w:r>
      <w:r w:rsidR="00E42E7E" w:rsidRPr="00625BD3">
        <w:rPr>
          <w:rFonts w:eastAsiaTheme="minorEastAsia"/>
          <w:color w:val="000000" w:themeColor="text1"/>
          <w:sz w:val="28"/>
          <w:szCs w:val="28"/>
        </w:rPr>
        <w:t>тся инвентаризация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имущества и финансовых обязательств. Порядок проведения инвентаризаци</w:t>
      </w:r>
      <w:r w:rsidR="00E42E7E" w:rsidRPr="00625BD3">
        <w:rPr>
          <w:rFonts w:eastAsiaTheme="minorEastAsia"/>
          <w:color w:val="000000" w:themeColor="text1"/>
          <w:sz w:val="28"/>
          <w:szCs w:val="28"/>
        </w:rPr>
        <w:t>и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регулируется Приказом № 274н</w:t>
      </w:r>
      <w:r w:rsidR="00397AE1" w:rsidRPr="00625BD3">
        <w:rPr>
          <w:rFonts w:eastAsiaTheme="minorEastAsia"/>
          <w:color w:val="000000" w:themeColor="text1"/>
          <w:sz w:val="28"/>
          <w:szCs w:val="28"/>
        </w:rPr>
        <w:t>,</w:t>
      </w:r>
      <w:r w:rsidR="007778CB" w:rsidRPr="00625BD3">
        <w:rPr>
          <w:color w:val="000000" w:themeColor="text1"/>
          <w:sz w:val="28"/>
          <w:szCs w:val="28"/>
        </w:rPr>
        <w:t xml:space="preserve"> П</w:t>
      </w:r>
      <w:r w:rsidR="00397AE1" w:rsidRPr="00625BD3">
        <w:rPr>
          <w:rFonts w:eastAsiaTheme="minorEastAsia"/>
          <w:color w:val="000000" w:themeColor="text1"/>
          <w:sz w:val="28"/>
          <w:szCs w:val="28"/>
        </w:rPr>
        <w:t xml:space="preserve">риказом </w:t>
      </w:r>
      <w:r w:rsidR="00625BD3">
        <w:rPr>
          <w:rFonts w:eastAsiaTheme="minorEastAsia"/>
          <w:color w:val="000000" w:themeColor="text1"/>
          <w:sz w:val="28"/>
          <w:szCs w:val="28"/>
        </w:rPr>
        <w:t>№</w:t>
      </w:r>
      <w:r w:rsidR="00397AE1" w:rsidRPr="00625BD3">
        <w:rPr>
          <w:rFonts w:eastAsiaTheme="minorEastAsia"/>
          <w:color w:val="000000" w:themeColor="text1"/>
          <w:sz w:val="28"/>
          <w:szCs w:val="28"/>
        </w:rPr>
        <w:t xml:space="preserve"> 256н.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5.2. Перед сдачей годовой бухгалтерской отчетности не ранее чем 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>по состоянию на 01 октября отч</w:t>
      </w:r>
      <w:r w:rsidR="00625BD3">
        <w:rPr>
          <w:rFonts w:eastAsiaTheme="minorEastAsia"/>
          <w:color w:val="000000" w:themeColor="text1"/>
          <w:sz w:val="28"/>
          <w:szCs w:val="28"/>
        </w:rPr>
        <w:t>ё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тного года на основании Решения 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>о проведении инвентаризации Администрации Колпашевского района проводится плановая ежегодная инвентаризация имущества и финансовых обязательств.</w:t>
      </w:r>
      <w:r w:rsidR="001E5F96" w:rsidRPr="00625BD3">
        <w:rPr>
          <w:color w:val="000000" w:themeColor="text1"/>
          <w:sz w:val="28"/>
          <w:szCs w:val="28"/>
        </w:rPr>
        <w:t xml:space="preserve"> По о</w:t>
      </w:r>
      <w:r w:rsidR="001E5F96" w:rsidRPr="00625BD3">
        <w:rPr>
          <w:rFonts w:eastAsiaTheme="minorEastAsia"/>
          <w:color w:val="000000" w:themeColor="text1"/>
          <w:sz w:val="28"/>
          <w:szCs w:val="28"/>
        </w:rPr>
        <w:t>бъектам уч</w:t>
      </w:r>
      <w:r w:rsidR="00625BD3">
        <w:rPr>
          <w:rFonts w:eastAsiaTheme="minorEastAsia"/>
          <w:color w:val="000000" w:themeColor="text1"/>
          <w:sz w:val="28"/>
          <w:szCs w:val="28"/>
        </w:rPr>
        <w:t>ё</w:t>
      </w:r>
      <w:r w:rsidR="001E5F96" w:rsidRPr="00625BD3">
        <w:rPr>
          <w:rFonts w:eastAsiaTheme="minorEastAsia"/>
          <w:color w:val="000000" w:themeColor="text1"/>
          <w:sz w:val="28"/>
          <w:szCs w:val="28"/>
        </w:rPr>
        <w:t xml:space="preserve">та, стоимостная оценка которых определяет величину налоговых обязательств (определяет объект налогообложения) (например, объекты недвижимого имущества, транспортных средств), 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      </w:t>
      </w:r>
      <w:r w:rsidR="001E5F96" w:rsidRPr="00625BD3">
        <w:rPr>
          <w:rFonts w:eastAsiaTheme="minorEastAsia"/>
          <w:color w:val="000000" w:themeColor="text1"/>
          <w:sz w:val="28"/>
          <w:szCs w:val="28"/>
        </w:rPr>
        <w:t>а так же просроченной дебиторской (кредиторской) задолженности, проведение инвентаризации осуществляется на отчетную дату</w:t>
      </w:r>
      <w:r w:rsidR="00E42E7E" w:rsidRPr="00625BD3">
        <w:rPr>
          <w:rFonts w:eastAsiaTheme="minorEastAsia"/>
          <w:color w:val="000000" w:themeColor="text1"/>
          <w:sz w:val="28"/>
          <w:szCs w:val="28"/>
        </w:rPr>
        <w:t>.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В отдельных случаях, определенных Приказом № </w:t>
      </w:r>
      <w:r w:rsidR="00505E12" w:rsidRPr="00625BD3">
        <w:rPr>
          <w:rFonts w:eastAsiaTheme="minorEastAsia"/>
          <w:color w:val="000000" w:themeColor="text1"/>
          <w:sz w:val="28"/>
          <w:szCs w:val="28"/>
        </w:rPr>
        <w:t>274н</w:t>
      </w:r>
      <w:r w:rsidRPr="00625BD3">
        <w:rPr>
          <w:rFonts w:eastAsiaTheme="minorEastAsia"/>
          <w:color w:val="000000" w:themeColor="text1"/>
          <w:sz w:val="28"/>
          <w:szCs w:val="28"/>
        </w:rPr>
        <w:t>, проводится внеочередная инвентаризация: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 при смене материально ответственных лиц;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 при выявлении фактов хищения, злоупотребления или порчи имущества;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- </w:t>
      </w:r>
      <w:r w:rsidR="007778CB" w:rsidRPr="00625BD3">
        <w:rPr>
          <w:color w:val="000000" w:themeColor="text1"/>
          <w:sz w:val="28"/>
          <w:szCs w:val="28"/>
          <w:shd w:val="clear" w:color="auto" w:fill="FFFFFF"/>
        </w:rPr>
        <w:t xml:space="preserve">в случае пожара, аварии, опасного природного явления, катастрофы, стихийного или иного бедствия, или других чрезвычайных ситуаций, которые могут повлечь или повлекли за собой материальные потери </w:t>
      </w:r>
      <w:r w:rsidR="00625BD3">
        <w:rPr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7778CB" w:rsidRPr="00625BD3">
        <w:rPr>
          <w:color w:val="000000" w:themeColor="text1"/>
          <w:sz w:val="28"/>
          <w:szCs w:val="28"/>
          <w:shd w:val="clear" w:color="auto" w:fill="FFFFFF"/>
        </w:rPr>
        <w:t>и нарушение условий жизнедеятельности людей</w:t>
      </w:r>
      <w:r w:rsidRPr="00625BD3">
        <w:rPr>
          <w:rFonts w:eastAsiaTheme="minorEastAsia"/>
          <w:color w:val="000000" w:themeColor="text1"/>
          <w:sz w:val="28"/>
          <w:szCs w:val="28"/>
        </w:rPr>
        <w:t>;</w:t>
      </w:r>
    </w:p>
    <w:p w:rsidR="007778CB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- </w:t>
      </w:r>
      <w:r w:rsidR="007778CB" w:rsidRPr="00625BD3">
        <w:rPr>
          <w:color w:val="000000" w:themeColor="text1"/>
          <w:sz w:val="28"/>
          <w:szCs w:val="28"/>
          <w:shd w:val="clear" w:color="auto" w:fill="FFFFFF"/>
        </w:rPr>
        <w:t>при реорганизации Администрации Колпашевского района,</w:t>
      </w:r>
      <w:r w:rsidR="00625BD3"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7778CB" w:rsidRPr="00625BD3">
        <w:rPr>
          <w:color w:val="000000" w:themeColor="text1"/>
          <w:sz w:val="28"/>
          <w:szCs w:val="28"/>
          <w:shd w:val="clear" w:color="auto" w:fill="FFFFFF"/>
        </w:rPr>
        <w:t xml:space="preserve"> за исключением случаев реорганизации в форме преобразования</w:t>
      </w:r>
      <w:r w:rsidR="007778CB" w:rsidRPr="00625BD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      </w:t>
      </w:r>
      <w:r w:rsidR="007778CB" w:rsidRPr="00625BD3">
        <w:rPr>
          <w:rFonts w:eastAsiaTheme="minorEastAsia"/>
          <w:color w:val="000000" w:themeColor="text1"/>
          <w:sz w:val="28"/>
          <w:szCs w:val="28"/>
        </w:rPr>
        <w:t>или ее ликвидации;</w:t>
      </w:r>
    </w:p>
    <w:p w:rsidR="00BC792F" w:rsidRPr="00625BD3" w:rsidRDefault="007778CB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- </w:t>
      </w:r>
      <w:r w:rsidRPr="00625BD3">
        <w:rPr>
          <w:color w:val="000000" w:themeColor="text1"/>
          <w:sz w:val="28"/>
          <w:szCs w:val="28"/>
          <w:shd w:val="clear" w:color="auto" w:fill="FFFFFF"/>
        </w:rPr>
        <w:t>в других случаях, предусмотренных нормативными правовыми актами, регулирующими ведение бухгалтерского уч</w:t>
      </w:r>
      <w:r w:rsidR="00FC3C3B">
        <w:rPr>
          <w:color w:val="000000" w:themeColor="text1"/>
          <w:sz w:val="28"/>
          <w:szCs w:val="28"/>
          <w:shd w:val="clear" w:color="auto" w:fill="FFFFFF"/>
        </w:rPr>
        <w:t>ё</w:t>
      </w:r>
      <w:r w:rsidRPr="00625BD3">
        <w:rPr>
          <w:color w:val="000000" w:themeColor="text1"/>
          <w:sz w:val="28"/>
          <w:szCs w:val="28"/>
          <w:shd w:val="clear" w:color="auto" w:fill="FFFFFF"/>
        </w:rPr>
        <w:t>та и составление бухгалтерской (финансовой) отчетности.</w:t>
      </w:r>
      <w:r w:rsidR="00BC792F" w:rsidRPr="00625BD3">
        <w:rPr>
          <w:rFonts w:eastAsiaTheme="minorEastAsia"/>
          <w:color w:val="000000" w:themeColor="text1"/>
          <w:sz w:val="28"/>
          <w:szCs w:val="28"/>
        </w:rPr>
        <w:t xml:space="preserve">    </w:t>
      </w:r>
    </w:p>
    <w:p w:rsidR="00415C6A" w:rsidRPr="00625BD3" w:rsidRDefault="00415C6A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>Результаты инвентаризации имущества, проведенной в четвертом квартале отчетного года по иным основаниям зачитываются в составе годовой инвентаризации имущества.</w:t>
      </w:r>
    </w:p>
    <w:p w:rsidR="00E42E7E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5.3. Документальное оформление проведения инвентаризаци</w:t>
      </w:r>
      <w:r w:rsidR="00E42E7E" w:rsidRPr="00625BD3">
        <w:rPr>
          <w:rFonts w:eastAsiaTheme="minorEastAsia"/>
          <w:color w:val="000000" w:themeColor="text1"/>
          <w:sz w:val="28"/>
          <w:szCs w:val="28"/>
        </w:rPr>
        <w:t>и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и их результатов осуществляется в соответствии с </w:t>
      </w:r>
      <w:r w:rsidR="00F13F67" w:rsidRPr="00625BD3">
        <w:rPr>
          <w:rFonts w:eastAsiaTheme="minorEastAsia"/>
          <w:color w:val="000000" w:themeColor="text1"/>
          <w:sz w:val="28"/>
          <w:szCs w:val="28"/>
        </w:rPr>
        <w:t>Приказом № 61н</w:t>
      </w:r>
      <w:r w:rsidR="007778CB" w:rsidRPr="00625BD3">
        <w:rPr>
          <w:rFonts w:eastAsiaTheme="minorEastAsia"/>
          <w:color w:val="000000" w:themeColor="text1"/>
          <w:sz w:val="28"/>
          <w:szCs w:val="28"/>
        </w:rPr>
        <w:t>,</w:t>
      </w:r>
      <w:r w:rsidR="00E42E7E" w:rsidRPr="00625BD3">
        <w:rPr>
          <w:color w:val="000000" w:themeColor="text1"/>
          <w:sz w:val="28"/>
          <w:szCs w:val="28"/>
          <w:shd w:val="clear" w:color="auto" w:fill="FFFFFF"/>
        </w:rPr>
        <w:t xml:space="preserve"> Приказом </w:t>
      </w:r>
      <w:r w:rsidR="00625BD3">
        <w:rPr>
          <w:color w:val="000000" w:themeColor="text1"/>
          <w:sz w:val="28"/>
          <w:szCs w:val="28"/>
          <w:shd w:val="clear" w:color="auto" w:fill="FFFFFF"/>
        </w:rPr>
        <w:t>№</w:t>
      </w:r>
      <w:r w:rsidR="00E42E7E" w:rsidRPr="00625BD3">
        <w:rPr>
          <w:color w:val="000000" w:themeColor="text1"/>
          <w:sz w:val="28"/>
          <w:szCs w:val="28"/>
          <w:shd w:val="clear" w:color="auto" w:fill="FFFFFF"/>
        </w:rPr>
        <w:t xml:space="preserve"> 52н при отсутствии форм в Приказе 61н, настоящим положением.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5.4. Для коллегиального решения о принятии к уч</w:t>
      </w:r>
      <w:r w:rsidR="00FC3C3B">
        <w:rPr>
          <w:rFonts w:eastAsiaTheme="minorEastAsia"/>
          <w:color w:val="000000" w:themeColor="text1"/>
          <w:sz w:val="28"/>
          <w:szCs w:val="28"/>
        </w:rPr>
        <w:t>ё</w:t>
      </w:r>
      <w:r w:rsidRPr="00625BD3">
        <w:rPr>
          <w:rFonts w:eastAsiaTheme="minorEastAsia"/>
          <w:color w:val="000000" w:themeColor="text1"/>
          <w:sz w:val="28"/>
          <w:szCs w:val="28"/>
        </w:rPr>
        <w:t>ту, оценке, определении срока полезного использования и выбытии нефинансовых активов Администрации Колпашевского района, а также проведения инвентаризаци</w:t>
      </w:r>
      <w:r w:rsidR="00E42E7E" w:rsidRPr="00625BD3">
        <w:rPr>
          <w:rFonts w:eastAsiaTheme="minorEastAsia"/>
          <w:color w:val="000000" w:themeColor="text1"/>
          <w:sz w:val="28"/>
          <w:szCs w:val="28"/>
        </w:rPr>
        <w:t>и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имущества и финансовых обязательств, создать постоянно действующую комиссию по поступлению и выбытию активов в следующем составе: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1) председатель комиссии: 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 первый заместитель главы Колпашевского района (в период 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>его отсутствия – заместитель Главы Колпашевского района по управлению делами);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2) члены комиссии: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 начальник отдела БУ и </w:t>
      </w:r>
      <w:proofErr w:type="gramStart"/>
      <w:r w:rsidRPr="00625BD3">
        <w:rPr>
          <w:rFonts w:eastAsiaTheme="minorEastAsia"/>
          <w:color w:val="000000" w:themeColor="text1"/>
          <w:sz w:val="28"/>
          <w:szCs w:val="28"/>
        </w:rPr>
        <w:t>О</w:t>
      </w:r>
      <w:r w:rsidR="00143750" w:rsidRPr="00625BD3">
        <w:rPr>
          <w:rFonts w:eastAsiaTheme="minorEastAsia"/>
          <w:color w:val="000000" w:themeColor="text1"/>
          <w:sz w:val="28"/>
          <w:szCs w:val="28"/>
        </w:rPr>
        <w:t>-</w:t>
      </w:r>
      <w:proofErr w:type="gramEnd"/>
      <w:r w:rsidR="00143750" w:rsidRPr="00625BD3">
        <w:rPr>
          <w:rFonts w:eastAsiaTheme="minorEastAsia"/>
          <w:color w:val="000000" w:themeColor="text1"/>
          <w:sz w:val="28"/>
          <w:szCs w:val="28"/>
        </w:rPr>
        <w:t xml:space="preserve"> заместитель председателя комиссии</w:t>
      </w:r>
      <w:r w:rsidRPr="00625BD3">
        <w:rPr>
          <w:rFonts w:eastAsiaTheme="minorEastAsia"/>
          <w:color w:val="000000" w:themeColor="text1"/>
          <w:sz w:val="28"/>
          <w:szCs w:val="28"/>
        </w:rPr>
        <w:t>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 начальник организационного отдела</w:t>
      </w:r>
      <w:r w:rsidR="00143750" w:rsidRPr="00625BD3">
        <w:rPr>
          <w:rFonts w:eastAsiaTheme="minorEastAsia"/>
          <w:color w:val="000000" w:themeColor="text1"/>
          <w:sz w:val="28"/>
          <w:szCs w:val="28"/>
        </w:rPr>
        <w:t xml:space="preserve"> (в случае субъекта инвентаризации начальника организационного отдел</w:t>
      </w:r>
      <w:proofErr w:type="gramStart"/>
      <w:r w:rsidR="00143750" w:rsidRPr="00625BD3">
        <w:rPr>
          <w:rFonts w:eastAsiaTheme="minorEastAsia"/>
          <w:color w:val="000000" w:themeColor="text1"/>
          <w:sz w:val="28"/>
          <w:szCs w:val="28"/>
        </w:rPr>
        <w:t>а-</w:t>
      </w:r>
      <w:proofErr w:type="gramEnd"/>
      <w:r w:rsidR="00143750" w:rsidRPr="00625BD3">
        <w:rPr>
          <w:rFonts w:eastAsiaTheme="minorEastAsia"/>
          <w:color w:val="000000" w:themeColor="text1"/>
          <w:sz w:val="28"/>
          <w:szCs w:val="28"/>
        </w:rPr>
        <w:t xml:space="preserve"> главный специалист по делопроизводству и контролю)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;  </w:t>
      </w:r>
    </w:p>
    <w:p w:rsidR="00BC792F" w:rsidRPr="00625BD3" w:rsidRDefault="00625BD3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ведущий специалист, бухгалтер отдела БУ и </w:t>
      </w:r>
      <w:r w:rsidR="00BC792F" w:rsidRPr="00625BD3">
        <w:rPr>
          <w:rFonts w:eastAsiaTheme="minorEastAsia"/>
          <w:color w:val="000000" w:themeColor="text1"/>
          <w:sz w:val="28"/>
          <w:szCs w:val="28"/>
        </w:rPr>
        <w:t xml:space="preserve">О </w:t>
      </w:r>
      <w:r w:rsidR="00143750" w:rsidRPr="00625BD3">
        <w:rPr>
          <w:rFonts w:eastAsiaTheme="minorEastAsia"/>
          <w:color w:val="000000" w:themeColor="text1"/>
          <w:sz w:val="28"/>
          <w:szCs w:val="28"/>
        </w:rPr>
        <w:t>или физическое лицо, оказывающее услуги бухгалтерского уч</w:t>
      </w:r>
      <w:r w:rsidR="00FC3C3B">
        <w:rPr>
          <w:rFonts w:eastAsiaTheme="minorEastAsia"/>
          <w:color w:val="000000" w:themeColor="text1"/>
          <w:sz w:val="28"/>
          <w:szCs w:val="28"/>
        </w:rPr>
        <w:t>ё</w:t>
      </w:r>
      <w:r w:rsidR="00143750" w:rsidRPr="00625BD3">
        <w:rPr>
          <w:rFonts w:eastAsiaTheme="minorEastAsia"/>
          <w:color w:val="000000" w:themeColor="text1"/>
          <w:sz w:val="28"/>
          <w:szCs w:val="28"/>
        </w:rPr>
        <w:t>та по договору гражданско-правового характер</w:t>
      </w:r>
      <w:proofErr w:type="gramStart"/>
      <w:r w:rsidR="00143750" w:rsidRPr="00625BD3">
        <w:rPr>
          <w:rFonts w:eastAsiaTheme="minorEastAsia"/>
          <w:color w:val="000000" w:themeColor="text1"/>
          <w:sz w:val="28"/>
          <w:szCs w:val="28"/>
        </w:rPr>
        <w:t>а(</w:t>
      </w:r>
      <w:proofErr w:type="gramEnd"/>
      <w:r w:rsidR="00E10797" w:rsidRPr="00625BD3">
        <w:rPr>
          <w:rFonts w:eastAsiaTheme="minorEastAsia"/>
          <w:color w:val="000000" w:themeColor="text1"/>
          <w:sz w:val="28"/>
          <w:szCs w:val="28"/>
        </w:rPr>
        <w:t>именуемая должность</w:t>
      </w:r>
      <w:r w:rsidR="00143750" w:rsidRPr="00625BD3">
        <w:rPr>
          <w:rFonts w:eastAsiaTheme="minorEastAsia"/>
          <w:color w:val="000000" w:themeColor="text1"/>
          <w:sz w:val="28"/>
          <w:szCs w:val="28"/>
        </w:rPr>
        <w:t xml:space="preserve"> –бухгалтер)- секретарь</w:t>
      </w:r>
      <w:r w:rsidR="00057D24" w:rsidRPr="00625BD3">
        <w:rPr>
          <w:rFonts w:eastAsiaTheme="minorEastAsia"/>
          <w:color w:val="000000" w:themeColor="text1"/>
          <w:sz w:val="28"/>
          <w:szCs w:val="28"/>
        </w:rPr>
        <w:t xml:space="preserve"> комиссии</w:t>
      </w:r>
      <w:r w:rsidR="00BC792F" w:rsidRPr="00625BD3">
        <w:rPr>
          <w:rFonts w:eastAsiaTheme="minorEastAsia"/>
          <w:color w:val="000000" w:themeColor="text1"/>
          <w:sz w:val="28"/>
          <w:szCs w:val="28"/>
        </w:rPr>
        <w:t xml:space="preserve">.                       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Комиссия по поступлению и выбытию активов осуществляет свою деятельность в соответствии с Положением о комиссии по поступлению 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>и выбытию активов (Приложение № 6 к настоящему Положению).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5.5. При проведении инвентаризации основных сре</w:t>
      </w:r>
      <w:proofErr w:type="gramStart"/>
      <w:r w:rsidRPr="00625BD3">
        <w:rPr>
          <w:rFonts w:eastAsiaTheme="minorEastAsia"/>
          <w:color w:val="000000" w:themeColor="text1"/>
          <w:sz w:val="28"/>
          <w:szCs w:val="28"/>
        </w:rPr>
        <w:t>дств пр</w:t>
      </w:r>
      <w:proofErr w:type="gramEnd"/>
      <w:r w:rsidRPr="00625BD3">
        <w:rPr>
          <w:rFonts w:eastAsiaTheme="minorEastAsia"/>
          <w:color w:val="000000" w:themeColor="text1"/>
          <w:sz w:val="28"/>
          <w:szCs w:val="28"/>
        </w:rPr>
        <w:t>оизводится проверка: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фактического наличия объектов основных средств;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625BD3">
        <w:rPr>
          <w:rFonts w:eastAsiaTheme="minorEastAsia"/>
          <w:color w:val="000000" w:themeColor="text1"/>
          <w:sz w:val="28"/>
          <w:szCs w:val="28"/>
        </w:rPr>
        <w:t xml:space="preserve">- состояния объектов основных средств - </w:t>
      </w:r>
      <w:r w:rsidR="00FD7FD2" w:rsidRPr="00625BD3">
        <w:rPr>
          <w:color w:val="000000" w:themeColor="text1"/>
          <w:sz w:val="28"/>
          <w:szCs w:val="28"/>
        </w:rPr>
        <w:t xml:space="preserve">рабочее, поломка, износ, порча и т. д., </w:t>
      </w:r>
      <w:r w:rsidRPr="00625BD3">
        <w:rPr>
          <w:rFonts w:eastAsiaTheme="minorEastAsia"/>
          <w:color w:val="000000" w:themeColor="text1"/>
          <w:sz w:val="28"/>
          <w:szCs w:val="28"/>
        </w:rPr>
        <w:t>выявляются объекты, нуждающиеся в ремонте, восстановлении, списании;</w:t>
      </w:r>
      <w:proofErr w:type="gramEnd"/>
    </w:p>
    <w:p w:rsidR="00FD7FD2" w:rsidRPr="00625BD3" w:rsidRDefault="00FD7FD2" w:rsidP="002E09BE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- </w:t>
      </w:r>
      <w:r w:rsidRPr="00625BD3">
        <w:rPr>
          <w:color w:val="000000" w:themeColor="text1"/>
          <w:sz w:val="28"/>
          <w:szCs w:val="28"/>
        </w:rPr>
        <w:t xml:space="preserve">наличие или отсутствие признаков обесценения (для объектов </w:t>
      </w:r>
      <w:r w:rsidR="00625BD3">
        <w:rPr>
          <w:color w:val="000000" w:themeColor="text1"/>
          <w:sz w:val="28"/>
          <w:szCs w:val="28"/>
        </w:rPr>
        <w:t xml:space="preserve">                       </w:t>
      </w:r>
      <w:r w:rsidRPr="00625BD3">
        <w:rPr>
          <w:color w:val="000000" w:themeColor="text1"/>
          <w:sz w:val="28"/>
          <w:szCs w:val="28"/>
        </w:rPr>
        <w:t>с ненулевой остаточной стоимостью).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сохранности инвентарных номеров основных средств, нанесенных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на объект и их составные части, приспособления, принадлежности;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наличия и сохранности технической документации;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наличия и сохранности правоустанавливающей документации (в предусмотренных случаях);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комплектности объектов;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- правильность применения кодов </w:t>
      </w:r>
      <w:r w:rsidR="00562A52" w:rsidRPr="00625BD3">
        <w:rPr>
          <w:rFonts w:eastAsiaTheme="minorEastAsia"/>
          <w:color w:val="000000" w:themeColor="text1"/>
          <w:sz w:val="28"/>
          <w:szCs w:val="28"/>
        </w:rPr>
        <w:t>общероссийский классификатор основных фондов (</w:t>
      </w:r>
      <w:r w:rsidR="00DB7D3A" w:rsidRPr="00625BD3">
        <w:rPr>
          <w:rFonts w:eastAsiaTheme="minorEastAsia"/>
          <w:color w:val="000000" w:themeColor="text1"/>
          <w:sz w:val="28"/>
          <w:szCs w:val="28"/>
        </w:rPr>
        <w:t>дале</w:t>
      </w:r>
      <w:proofErr w:type="gramStart"/>
      <w:r w:rsidR="00DB7D3A" w:rsidRPr="00625BD3">
        <w:rPr>
          <w:rFonts w:eastAsiaTheme="minorEastAsia"/>
          <w:color w:val="000000" w:themeColor="text1"/>
          <w:sz w:val="28"/>
          <w:szCs w:val="28"/>
        </w:rPr>
        <w:t>е-</w:t>
      </w:r>
      <w:proofErr w:type="gramEnd"/>
      <w:r w:rsidR="00C71645" w:rsidRPr="00625BD3">
        <w:rPr>
          <w:sz w:val="28"/>
          <w:szCs w:val="28"/>
        </w:rPr>
        <w:fldChar w:fldCharType="begin"/>
      </w:r>
      <w:r w:rsidR="00C71645" w:rsidRPr="00625BD3">
        <w:rPr>
          <w:sz w:val="28"/>
          <w:szCs w:val="28"/>
        </w:rPr>
        <w:instrText xml:space="preserve"> HYPERLINK "garantF1://10036363.0" </w:instrText>
      </w:r>
      <w:r w:rsidR="00C71645" w:rsidRPr="00625BD3">
        <w:rPr>
          <w:sz w:val="28"/>
          <w:szCs w:val="28"/>
        </w:rPr>
        <w:fldChar w:fldCharType="separate"/>
      </w:r>
      <w:r w:rsidRPr="00625BD3">
        <w:rPr>
          <w:rFonts w:eastAsiaTheme="minorEastAsia"/>
          <w:color w:val="000000" w:themeColor="text1"/>
          <w:sz w:val="28"/>
          <w:szCs w:val="28"/>
        </w:rPr>
        <w:t>ОКОФ</w:t>
      </w:r>
      <w:r w:rsidR="00C71645" w:rsidRPr="00625BD3">
        <w:rPr>
          <w:rFonts w:eastAsiaTheme="minorEastAsia"/>
          <w:color w:val="000000" w:themeColor="text1"/>
          <w:sz w:val="28"/>
          <w:szCs w:val="28"/>
        </w:rPr>
        <w:fldChar w:fldCharType="end"/>
      </w:r>
      <w:r w:rsidR="00562A52" w:rsidRPr="00625BD3">
        <w:rPr>
          <w:rFonts w:eastAsiaTheme="minorEastAsia"/>
          <w:color w:val="000000" w:themeColor="text1"/>
          <w:sz w:val="28"/>
          <w:szCs w:val="28"/>
        </w:rPr>
        <w:t>)</w:t>
      </w:r>
      <w:r w:rsidRPr="00625BD3">
        <w:rPr>
          <w:rFonts w:eastAsiaTheme="minorEastAsia"/>
          <w:color w:val="000000" w:themeColor="text1"/>
          <w:sz w:val="28"/>
          <w:szCs w:val="28"/>
        </w:rPr>
        <w:t>, группировки по счетам уч</w:t>
      </w:r>
      <w:r w:rsidR="00625BD3">
        <w:rPr>
          <w:rFonts w:eastAsiaTheme="minorEastAsia"/>
          <w:color w:val="000000" w:themeColor="text1"/>
          <w:sz w:val="28"/>
          <w:szCs w:val="28"/>
        </w:rPr>
        <w:t>ё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та 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>и установления норм амортизации.</w:t>
      </w:r>
    </w:p>
    <w:p w:rsidR="00FD7FD2" w:rsidRPr="00625BD3" w:rsidRDefault="00BC792F" w:rsidP="002E09BE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5.6. </w:t>
      </w:r>
      <w:r w:rsidR="00FD7FD2" w:rsidRPr="00625BD3">
        <w:rPr>
          <w:color w:val="000000" w:themeColor="text1"/>
          <w:sz w:val="28"/>
          <w:szCs w:val="28"/>
        </w:rPr>
        <w:t>При проведении инвентаризации земельных участков (на сч</w:t>
      </w:r>
      <w:r w:rsidR="00625BD3">
        <w:rPr>
          <w:color w:val="000000" w:themeColor="text1"/>
          <w:sz w:val="28"/>
          <w:szCs w:val="28"/>
        </w:rPr>
        <w:t>ё</w:t>
      </w:r>
      <w:r w:rsidR="00FD7FD2" w:rsidRPr="00625BD3">
        <w:rPr>
          <w:color w:val="000000" w:themeColor="text1"/>
          <w:sz w:val="28"/>
          <w:szCs w:val="28"/>
        </w:rPr>
        <w:t>те 103.11) устанавливается:</w:t>
      </w:r>
    </w:p>
    <w:p w:rsidR="00FD7FD2" w:rsidRPr="00625BD3" w:rsidRDefault="00273BA6" w:rsidP="002E09BE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 xml:space="preserve">- </w:t>
      </w:r>
      <w:r w:rsidR="00FD7FD2" w:rsidRPr="00625BD3">
        <w:rPr>
          <w:color w:val="000000" w:themeColor="text1"/>
          <w:sz w:val="28"/>
          <w:szCs w:val="28"/>
        </w:rPr>
        <w:t xml:space="preserve">наличие документально подтвержденного права бессрочного пользования; </w:t>
      </w:r>
    </w:p>
    <w:p w:rsidR="00FD7FD2" w:rsidRPr="00625BD3" w:rsidRDefault="00273BA6" w:rsidP="002E09BE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 xml:space="preserve">- </w:t>
      </w:r>
      <w:r w:rsidR="00FD7FD2" w:rsidRPr="00625BD3">
        <w:rPr>
          <w:color w:val="000000" w:themeColor="text1"/>
          <w:sz w:val="28"/>
          <w:szCs w:val="28"/>
        </w:rPr>
        <w:t xml:space="preserve">кадастровая стоимость и её изменение в отчетном периоде </w:t>
      </w:r>
      <w:r w:rsidR="00625BD3">
        <w:rPr>
          <w:color w:val="000000" w:themeColor="text1"/>
          <w:sz w:val="28"/>
          <w:szCs w:val="28"/>
        </w:rPr>
        <w:t xml:space="preserve">                                      </w:t>
      </w:r>
      <w:r w:rsidR="00FD7FD2" w:rsidRPr="00625BD3">
        <w:rPr>
          <w:color w:val="000000" w:themeColor="text1"/>
          <w:sz w:val="28"/>
          <w:szCs w:val="28"/>
        </w:rPr>
        <w:t>(в том числе в результате событий после отчетной даты)</w:t>
      </w:r>
    </w:p>
    <w:p w:rsidR="00FD7FD2" w:rsidRPr="00625BD3" w:rsidRDefault="00FD7FD2" w:rsidP="002E09BE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>Результаты инвентаризации отражаются в инвентаризационной описи (ф. </w:t>
      </w:r>
      <w:r w:rsidR="00912A93" w:rsidRPr="00625BD3">
        <w:rPr>
          <w:color w:val="000000" w:themeColor="text1"/>
          <w:sz w:val="28"/>
          <w:szCs w:val="28"/>
        </w:rPr>
        <w:t>0510466</w:t>
      </w:r>
      <w:r w:rsidR="00E42E7E" w:rsidRPr="00625BD3">
        <w:rPr>
          <w:color w:val="000000" w:themeColor="text1"/>
          <w:sz w:val="28"/>
          <w:szCs w:val="28"/>
        </w:rPr>
        <w:t xml:space="preserve"> Приказ №61н)</w:t>
      </w:r>
      <w:r w:rsidRPr="00625BD3">
        <w:rPr>
          <w:color w:val="000000" w:themeColor="text1"/>
          <w:sz w:val="28"/>
          <w:szCs w:val="28"/>
        </w:rPr>
        <w:t>.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5.7.  При проведении инвентаризации компьютерной техники проверяются: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серийные номера составных частей и комплектующих;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состав компонент системных блоков;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наличие правоустанавливающих документов на используемое программное обеспечение.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5.8. При проведении инвентаризации объектов автотранспорта проверяются: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наличие и состояние приспособлений и принадлежностей;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исправность одометра;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исправность датчиков количества топлива;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 соответствие данных одометра данным путевых листов;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- замер бензина в баке.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Замеры бензина в баках автомобилей, находящихся на балансе Администрации Колпашевского района, производятся при годовой инвентаризации путем сливания бензина из топливных баков</w:t>
      </w:r>
      <w:r w:rsidR="009850D5" w:rsidRPr="00625BD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93E41" w:rsidRPr="00625BD3">
        <w:rPr>
          <w:color w:val="000000" w:themeColor="text1"/>
          <w:sz w:val="28"/>
          <w:szCs w:val="28"/>
          <w:shd w:val="clear" w:color="auto" w:fill="F2F2F2"/>
        </w:rPr>
        <w:t xml:space="preserve">или заправки до полного бака. </w:t>
      </w:r>
      <w:r w:rsidRPr="00625BD3">
        <w:rPr>
          <w:rFonts w:eastAsiaTheme="minorEastAsia"/>
          <w:color w:val="000000" w:themeColor="text1"/>
          <w:sz w:val="28"/>
          <w:szCs w:val="28"/>
        </w:rPr>
        <w:t>Результаты оформляются Ведомостью замера горючего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в баках машин (образец Ведомости приведен в Приложении № 2).</w:t>
      </w:r>
    </w:p>
    <w:p w:rsidR="00BC792F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5.9. Особенности проведения инвентаризации кассы и денежных документов отражены в разделе 7 настоящего Положения.</w:t>
      </w:r>
    </w:p>
    <w:p w:rsidR="00FD7FD2" w:rsidRPr="00625BD3" w:rsidRDefault="00BC792F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>5.10. Инвентаризация финансовых обязатель</w:t>
      </w:r>
      <w:proofErr w:type="gramStart"/>
      <w:r w:rsidRPr="00625BD3">
        <w:rPr>
          <w:rFonts w:eastAsiaTheme="minorEastAsia"/>
          <w:color w:val="000000" w:themeColor="text1"/>
          <w:sz w:val="28"/>
          <w:szCs w:val="28"/>
        </w:rPr>
        <w:t>ств пр</w:t>
      </w:r>
      <w:proofErr w:type="gramEnd"/>
      <w:r w:rsidRPr="00625BD3">
        <w:rPr>
          <w:rFonts w:eastAsiaTheme="minorEastAsia"/>
          <w:color w:val="000000" w:themeColor="text1"/>
          <w:sz w:val="28"/>
          <w:szCs w:val="28"/>
        </w:rPr>
        <w:t>оводится один раз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 в год перед сдачей годовой отчетности. В дополнение к документам, утвержденным Приказом № </w:t>
      </w:r>
      <w:r w:rsidR="00912A93" w:rsidRPr="00625BD3">
        <w:rPr>
          <w:rFonts w:eastAsiaTheme="minorEastAsia"/>
          <w:color w:val="000000" w:themeColor="text1"/>
          <w:sz w:val="28"/>
          <w:szCs w:val="28"/>
        </w:rPr>
        <w:t>61</w:t>
      </w:r>
      <w:r w:rsidRPr="00625BD3">
        <w:rPr>
          <w:rFonts w:eastAsiaTheme="minorEastAsia"/>
          <w:color w:val="000000" w:themeColor="text1"/>
          <w:sz w:val="28"/>
          <w:szCs w:val="28"/>
        </w:rPr>
        <w:t>н, результаты инвентаризации оформляются Актом инвентаризации расчетов с покупателями, поставщиками и прочими дебиторами и кредиторами (форма № ИНВ-17</w:t>
      </w:r>
      <w:r w:rsidR="002E09BE" w:rsidRPr="00625BD3">
        <w:rPr>
          <w:rFonts w:eastAsiaTheme="minorEastAsia"/>
          <w:color w:val="000000" w:themeColor="text1"/>
          <w:sz w:val="28"/>
          <w:szCs w:val="28"/>
        </w:rPr>
        <w:t>,</w:t>
      </w:r>
      <w:r w:rsidR="001C6C6E" w:rsidRPr="00625BD3">
        <w:rPr>
          <w:rFonts w:eastAsiaTheme="minorEastAsia"/>
          <w:color w:val="000000" w:themeColor="text1"/>
          <w:sz w:val="28"/>
          <w:szCs w:val="28"/>
        </w:rPr>
        <w:t xml:space="preserve"> утверждена</w:t>
      </w:r>
      <w:r w:rsidR="00E42E7E" w:rsidRPr="00625BD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1C6C6E" w:rsidRPr="00625BD3">
        <w:rPr>
          <w:color w:val="000000" w:themeColor="text1"/>
          <w:sz w:val="28"/>
          <w:szCs w:val="28"/>
          <w:shd w:val="clear" w:color="auto" w:fill="FFFFFF"/>
        </w:rPr>
        <w:t xml:space="preserve">Постановлением Госкомстата РФ от 18 августа 1998 г. </w:t>
      </w:r>
      <w:r w:rsidR="00625BD3">
        <w:rPr>
          <w:color w:val="000000" w:themeColor="text1"/>
          <w:sz w:val="28"/>
          <w:szCs w:val="28"/>
          <w:shd w:val="clear" w:color="auto" w:fill="FFFFFF"/>
        </w:rPr>
        <w:t>№</w:t>
      </w:r>
      <w:r w:rsidR="001C6C6E" w:rsidRPr="00625BD3">
        <w:rPr>
          <w:color w:val="000000" w:themeColor="text1"/>
          <w:sz w:val="28"/>
          <w:szCs w:val="28"/>
          <w:shd w:val="clear" w:color="auto" w:fill="FFFFFF"/>
        </w:rPr>
        <w:t xml:space="preserve"> 88 «Об утверждении унифицированных форм первичной уч</w:t>
      </w:r>
      <w:r w:rsidR="00FC3C3B">
        <w:rPr>
          <w:color w:val="000000" w:themeColor="text1"/>
          <w:sz w:val="28"/>
          <w:szCs w:val="28"/>
          <w:shd w:val="clear" w:color="auto" w:fill="FFFFFF"/>
        </w:rPr>
        <w:t>ё</w:t>
      </w:r>
      <w:r w:rsidR="001C6C6E" w:rsidRPr="00625BD3">
        <w:rPr>
          <w:color w:val="000000" w:themeColor="text1"/>
          <w:sz w:val="28"/>
          <w:szCs w:val="28"/>
          <w:shd w:val="clear" w:color="auto" w:fill="FFFFFF"/>
        </w:rPr>
        <w:t>тной документации по уч</w:t>
      </w:r>
      <w:r w:rsidR="00625BD3">
        <w:rPr>
          <w:color w:val="000000" w:themeColor="text1"/>
          <w:sz w:val="28"/>
          <w:szCs w:val="28"/>
          <w:shd w:val="clear" w:color="auto" w:fill="FFFFFF"/>
        </w:rPr>
        <w:t>ё</w:t>
      </w:r>
      <w:r w:rsidR="001C6C6E" w:rsidRPr="00625BD3">
        <w:rPr>
          <w:color w:val="000000" w:themeColor="text1"/>
          <w:sz w:val="28"/>
          <w:szCs w:val="28"/>
          <w:shd w:val="clear" w:color="auto" w:fill="FFFFFF"/>
        </w:rPr>
        <w:t>ту кассовых операций, по уч</w:t>
      </w:r>
      <w:r w:rsidR="00FC3C3B">
        <w:rPr>
          <w:color w:val="000000" w:themeColor="text1"/>
          <w:sz w:val="28"/>
          <w:szCs w:val="28"/>
          <w:shd w:val="clear" w:color="auto" w:fill="FFFFFF"/>
        </w:rPr>
        <w:t>ё</w:t>
      </w:r>
      <w:r w:rsidR="001C6C6E" w:rsidRPr="00625BD3">
        <w:rPr>
          <w:color w:val="000000" w:themeColor="text1"/>
          <w:sz w:val="28"/>
          <w:szCs w:val="28"/>
          <w:shd w:val="clear" w:color="auto" w:fill="FFFFFF"/>
        </w:rPr>
        <w:t>ту результатов инвентаризации»</w:t>
      </w:r>
      <w:r w:rsidRPr="00625BD3">
        <w:rPr>
          <w:rFonts w:eastAsiaTheme="minorEastAsia"/>
          <w:color w:val="000000" w:themeColor="text1"/>
          <w:sz w:val="28"/>
          <w:szCs w:val="28"/>
        </w:rPr>
        <w:t xml:space="preserve">). Основанием для составления указанного Акта является Справка (приложение к форме </w:t>
      </w:r>
      <w:r w:rsidR="00625BD3">
        <w:rPr>
          <w:rFonts w:eastAsiaTheme="minorEastAsia"/>
          <w:color w:val="000000" w:themeColor="text1"/>
          <w:sz w:val="28"/>
          <w:szCs w:val="28"/>
        </w:rPr>
        <w:t xml:space="preserve">                      </w:t>
      </w:r>
      <w:r w:rsidRPr="00625BD3">
        <w:rPr>
          <w:rFonts w:eastAsiaTheme="minorEastAsia"/>
          <w:color w:val="000000" w:themeColor="text1"/>
          <w:sz w:val="28"/>
          <w:szCs w:val="28"/>
        </w:rPr>
        <w:t>№ ИНВ-17), которая составляется в разрезе синтетических счетов бюджетного уч</w:t>
      </w:r>
      <w:r w:rsidR="00625BD3">
        <w:rPr>
          <w:rFonts w:eastAsiaTheme="minorEastAsia"/>
          <w:color w:val="000000" w:themeColor="text1"/>
          <w:sz w:val="28"/>
          <w:szCs w:val="28"/>
        </w:rPr>
        <w:t>ё</w:t>
      </w:r>
      <w:r w:rsidRPr="00625BD3">
        <w:rPr>
          <w:rFonts w:eastAsiaTheme="minorEastAsia"/>
          <w:color w:val="000000" w:themeColor="text1"/>
          <w:sz w:val="28"/>
          <w:szCs w:val="28"/>
        </w:rPr>
        <w:t>та.</w:t>
      </w:r>
    </w:p>
    <w:p w:rsidR="00FD7FD2" w:rsidRPr="00625BD3" w:rsidRDefault="00FD7FD2" w:rsidP="002E09BE">
      <w:pPr>
        <w:ind w:firstLine="709"/>
        <w:jc w:val="both"/>
        <w:rPr>
          <w:color w:val="000000" w:themeColor="text1"/>
          <w:sz w:val="28"/>
          <w:szCs w:val="28"/>
        </w:rPr>
      </w:pPr>
      <w:r w:rsidRPr="00625BD3">
        <w:rPr>
          <w:rFonts w:eastAsiaTheme="minorEastAsia"/>
          <w:color w:val="000000" w:themeColor="text1"/>
          <w:sz w:val="28"/>
          <w:szCs w:val="28"/>
        </w:rPr>
        <w:t xml:space="preserve">5.11. </w:t>
      </w:r>
      <w:r w:rsidRPr="00625BD3">
        <w:rPr>
          <w:color w:val="000000" w:themeColor="text1"/>
          <w:sz w:val="28"/>
          <w:szCs w:val="28"/>
        </w:rPr>
        <w:t>Данные об эксплуатации и физическом состоянии</w:t>
      </w:r>
      <w:r w:rsidR="00DB7D3A" w:rsidRPr="00625BD3">
        <w:rPr>
          <w:color w:val="000000" w:themeColor="text1"/>
          <w:sz w:val="28"/>
          <w:szCs w:val="28"/>
        </w:rPr>
        <w:t xml:space="preserve"> нефинансовых активов </w:t>
      </w:r>
      <w:r w:rsidRPr="00625BD3">
        <w:rPr>
          <w:color w:val="000000" w:themeColor="text1"/>
          <w:sz w:val="28"/>
          <w:szCs w:val="28"/>
        </w:rPr>
        <w:t xml:space="preserve"> </w:t>
      </w:r>
      <w:r w:rsidR="00DB7D3A" w:rsidRPr="00625BD3">
        <w:rPr>
          <w:color w:val="000000" w:themeColor="text1"/>
          <w:sz w:val="28"/>
          <w:szCs w:val="28"/>
        </w:rPr>
        <w:t>(дале</w:t>
      </w:r>
      <w:proofErr w:type="gramStart"/>
      <w:r w:rsidR="00DB7D3A" w:rsidRPr="00625BD3">
        <w:rPr>
          <w:color w:val="000000" w:themeColor="text1"/>
          <w:sz w:val="28"/>
          <w:szCs w:val="28"/>
        </w:rPr>
        <w:t>е-</w:t>
      </w:r>
      <w:proofErr w:type="gramEnd"/>
      <w:r w:rsidR="00DB7D3A" w:rsidRPr="00625BD3">
        <w:rPr>
          <w:color w:val="000000" w:themeColor="text1"/>
          <w:sz w:val="28"/>
          <w:szCs w:val="28"/>
        </w:rPr>
        <w:t xml:space="preserve"> </w:t>
      </w:r>
      <w:r w:rsidR="00273BA6" w:rsidRPr="00625BD3">
        <w:rPr>
          <w:color w:val="000000" w:themeColor="text1"/>
          <w:sz w:val="28"/>
          <w:szCs w:val="28"/>
        </w:rPr>
        <w:t>НФА</w:t>
      </w:r>
      <w:r w:rsidR="00DB7D3A" w:rsidRPr="00625BD3">
        <w:rPr>
          <w:color w:val="000000" w:themeColor="text1"/>
          <w:sz w:val="28"/>
          <w:szCs w:val="28"/>
        </w:rPr>
        <w:t>)</w:t>
      </w:r>
      <w:r w:rsidR="00273BA6" w:rsidRPr="00625BD3">
        <w:rPr>
          <w:color w:val="000000" w:themeColor="text1"/>
          <w:sz w:val="28"/>
          <w:szCs w:val="28"/>
        </w:rPr>
        <w:t xml:space="preserve"> </w:t>
      </w:r>
      <w:r w:rsidRPr="00625BD3">
        <w:rPr>
          <w:color w:val="000000" w:themeColor="text1"/>
          <w:sz w:val="28"/>
          <w:szCs w:val="28"/>
        </w:rPr>
        <w:t>комиссия указывает в инвентаризационной описи (ф. </w:t>
      </w:r>
      <w:r w:rsidR="00912A93" w:rsidRPr="00625BD3">
        <w:rPr>
          <w:color w:val="000000" w:themeColor="text1"/>
          <w:sz w:val="28"/>
          <w:szCs w:val="28"/>
        </w:rPr>
        <w:t>0510466</w:t>
      </w:r>
      <w:r w:rsidRPr="00625BD3">
        <w:rPr>
          <w:color w:val="000000" w:themeColor="text1"/>
          <w:sz w:val="28"/>
          <w:szCs w:val="28"/>
        </w:rPr>
        <w:t>). Графы 8 и 9 инвентаризационной описи по НФА комиссия заполняет следующим образом.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380"/>
      </w:tblGrid>
      <w:tr w:rsidR="006B0E2D" w:rsidRPr="00625BD3" w:rsidTr="009253CF">
        <w:trPr>
          <w:jc w:val="center"/>
        </w:trPr>
        <w:tc>
          <w:tcPr>
            <w:tcW w:w="9571" w:type="dxa"/>
            <w:gridSpan w:val="2"/>
          </w:tcPr>
          <w:p w:rsidR="00FD7FD2" w:rsidRPr="00625BD3" w:rsidRDefault="00FD7FD2" w:rsidP="00FC3C3B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25BD3">
              <w:rPr>
                <w:rFonts w:ascii="Times New Roman" w:hAnsi="Times New Roman"/>
                <w:bCs/>
                <w:color w:val="000000" w:themeColor="text1"/>
              </w:rPr>
              <w:t>В графе 8 указывается информация о состоянии объекта имущества на дату инвентаризации с уч</w:t>
            </w:r>
            <w:r w:rsidR="00FC3C3B">
              <w:rPr>
                <w:rFonts w:ascii="Times New Roman" w:hAnsi="Times New Roman"/>
                <w:bCs/>
                <w:color w:val="000000" w:themeColor="text1"/>
              </w:rPr>
              <w:t>ё</w:t>
            </w:r>
            <w:r w:rsidRPr="00625BD3">
              <w:rPr>
                <w:rFonts w:ascii="Times New Roman" w:hAnsi="Times New Roman"/>
                <w:bCs/>
                <w:color w:val="000000" w:themeColor="text1"/>
              </w:rPr>
              <w:t>том оценки его технического состояния и (или) степени вовлеченности в хозяйственный оборот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Код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Описание кода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«Э»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В эксплуатации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</w:t>
            </w:r>
            <w:proofErr w:type="gramStart"/>
            <w:r w:rsidRPr="00625BD3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625BD3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Требуется ремонт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«К»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Находится на консервации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«НВ»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 xml:space="preserve">Не </w:t>
            </w:r>
            <w:proofErr w:type="gramStart"/>
            <w:r w:rsidRPr="00625BD3">
              <w:rPr>
                <w:rFonts w:ascii="Times New Roman" w:hAnsi="Times New Roman"/>
                <w:color w:val="000000" w:themeColor="text1"/>
              </w:rPr>
              <w:t>введен</w:t>
            </w:r>
            <w:proofErr w:type="gramEnd"/>
            <w:r w:rsidRPr="00625BD3">
              <w:rPr>
                <w:rFonts w:ascii="Times New Roman" w:hAnsi="Times New Roman"/>
                <w:color w:val="000000" w:themeColor="text1"/>
              </w:rPr>
              <w:t xml:space="preserve"> в эксплуатацию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«НТ»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Не соответствует требованиям эксплуатации</w:t>
            </w:r>
          </w:p>
        </w:tc>
      </w:tr>
      <w:tr w:rsidR="006B0E2D" w:rsidRPr="00625BD3" w:rsidTr="009253CF">
        <w:trPr>
          <w:jc w:val="center"/>
        </w:trPr>
        <w:tc>
          <w:tcPr>
            <w:tcW w:w="9571" w:type="dxa"/>
            <w:gridSpan w:val="2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25BD3">
              <w:rPr>
                <w:rFonts w:ascii="Times New Roman" w:hAnsi="Times New Roman"/>
                <w:bCs/>
                <w:color w:val="000000" w:themeColor="text1"/>
              </w:rPr>
              <w:t>В графе 9 указывается информация о возможных способах вовлечения объектов инвентаризации в хозяйственный оборот, использования в целях получения экономической выгоды (извлечения полезного потенциала) либо при отсутствии возможности - о способах выбытия объекта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«Э»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 xml:space="preserve">Эксплуатация 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«В»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Подлежит вводу в эксплуатацию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</w:t>
            </w:r>
            <w:proofErr w:type="gramStart"/>
            <w:r w:rsidRPr="00625BD3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625BD3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Планируется ремонт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«К»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Требуется консервация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«М»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 xml:space="preserve">Требуется модернизация, достройка, дооборудование объекта </w:t>
            </w:r>
          </w:p>
        </w:tc>
      </w:tr>
      <w:tr w:rsidR="006B0E2D" w:rsidRPr="00625BD3" w:rsidTr="009253CF">
        <w:trPr>
          <w:jc w:val="center"/>
        </w:trPr>
        <w:tc>
          <w:tcPr>
            <w:tcW w:w="3190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>«С»</w:t>
            </w:r>
          </w:p>
        </w:tc>
        <w:tc>
          <w:tcPr>
            <w:tcW w:w="6381" w:type="dxa"/>
          </w:tcPr>
          <w:p w:rsidR="00FD7FD2" w:rsidRPr="00625BD3" w:rsidRDefault="00FD7FD2" w:rsidP="009253CF">
            <w:pPr>
              <w:pStyle w:val="2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625BD3">
              <w:rPr>
                <w:rFonts w:ascii="Times New Roman" w:hAnsi="Times New Roman"/>
                <w:color w:val="000000" w:themeColor="text1"/>
              </w:rPr>
              <w:t xml:space="preserve">Списание и утилизация (при необходимости) </w:t>
            </w:r>
          </w:p>
        </w:tc>
      </w:tr>
    </w:tbl>
    <w:p w:rsidR="00BC792F" w:rsidRPr="00625BD3" w:rsidRDefault="002E09BE" w:rsidP="00BC792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273BA6" w:rsidRPr="00625BD3">
        <w:rPr>
          <w:rFonts w:eastAsiaTheme="minorEastAsia"/>
          <w:color w:val="000000" w:themeColor="text1"/>
          <w:sz w:val="26"/>
          <w:szCs w:val="26"/>
        </w:rPr>
        <w:t>.</w:t>
      </w:r>
      <w:r w:rsidR="00BC792F" w:rsidRPr="00625BD3">
        <w:rPr>
          <w:rFonts w:eastAsiaTheme="minorEastAsia"/>
          <w:color w:val="000000" w:themeColor="text1"/>
          <w:sz w:val="26"/>
          <w:szCs w:val="26"/>
        </w:rPr>
        <w:t>»</w:t>
      </w:r>
      <w:r w:rsidRPr="00625BD3">
        <w:rPr>
          <w:rFonts w:eastAsiaTheme="minorEastAsia"/>
          <w:color w:val="000000" w:themeColor="text1"/>
          <w:sz w:val="26"/>
          <w:szCs w:val="26"/>
        </w:rPr>
        <w:t>;</w:t>
      </w:r>
    </w:p>
    <w:p w:rsidR="001C6C6E" w:rsidRPr="00625BD3" w:rsidRDefault="00690EB7" w:rsidP="00E523CA">
      <w:pPr>
        <w:ind w:firstLine="708"/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>3</w:t>
      </w:r>
      <w:r w:rsidR="001C6C6E" w:rsidRPr="00625BD3">
        <w:rPr>
          <w:color w:val="000000" w:themeColor="text1"/>
          <w:sz w:val="28"/>
          <w:szCs w:val="28"/>
        </w:rPr>
        <w:t>) в</w:t>
      </w:r>
      <w:r w:rsidRPr="00625BD3">
        <w:rPr>
          <w:color w:val="000000" w:themeColor="text1"/>
          <w:sz w:val="28"/>
          <w:szCs w:val="28"/>
        </w:rPr>
        <w:t xml:space="preserve"> приложение 6</w:t>
      </w:r>
      <w:r w:rsidR="001C6C6E" w:rsidRPr="00625BD3">
        <w:rPr>
          <w:color w:val="000000" w:themeColor="text1"/>
          <w:sz w:val="28"/>
          <w:szCs w:val="28"/>
        </w:rPr>
        <w:t>:</w:t>
      </w:r>
      <w:r w:rsidR="000A5776" w:rsidRPr="00625BD3">
        <w:rPr>
          <w:color w:val="000000" w:themeColor="text1"/>
          <w:sz w:val="28"/>
          <w:szCs w:val="28"/>
        </w:rPr>
        <w:t xml:space="preserve"> </w:t>
      </w:r>
    </w:p>
    <w:p w:rsidR="00690EB7" w:rsidRPr="00625BD3" w:rsidRDefault="001C6C6E" w:rsidP="002E09B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25BD3">
        <w:rPr>
          <w:color w:val="000000" w:themeColor="text1"/>
          <w:sz w:val="26"/>
          <w:szCs w:val="26"/>
        </w:rPr>
        <w:t>в</w:t>
      </w:r>
      <w:r w:rsidR="00690EB7" w:rsidRPr="00625BD3">
        <w:rPr>
          <w:color w:val="000000" w:themeColor="text1"/>
          <w:sz w:val="26"/>
          <w:szCs w:val="26"/>
        </w:rPr>
        <w:t xml:space="preserve"> пункте 1.1 </w:t>
      </w:r>
      <w:r w:rsidRPr="00625BD3">
        <w:rPr>
          <w:color w:val="000000" w:themeColor="text1"/>
          <w:sz w:val="26"/>
          <w:szCs w:val="26"/>
        </w:rPr>
        <w:t>слова</w:t>
      </w:r>
      <w:r w:rsidR="00690EB7" w:rsidRPr="00625BD3">
        <w:rPr>
          <w:color w:val="000000" w:themeColor="text1"/>
          <w:sz w:val="26"/>
          <w:szCs w:val="26"/>
        </w:rPr>
        <w:t xml:space="preserve"> «</w:t>
      </w:r>
      <w:hyperlink r:id="rId8" w:history="1">
        <w:r w:rsidR="00690EB7" w:rsidRPr="00625BD3">
          <w:rPr>
            <w:rStyle w:val="af2"/>
            <w:b w:val="0"/>
            <w:color w:val="000000" w:themeColor="text1"/>
            <w:sz w:val="26"/>
            <w:szCs w:val="26"/>
          </w:rPr>
          <w:t>Методическими указаниями</w:t>
        </w:r>
      </w:hyperlink>
      <w:r w:rsidR="00690EB7" w:rsidRPr="00625BD3">
        <w:rPr>
          <w:color w:val="000000" w:themeColor="text1"/>
          <w:sz w:val="26"/>
          <w:szCs w:val="26"/>
        </w:rPr>
        <w:t xml:space="preserve"> по проведению инвентаризации имущества и финансовых обязательств, утвержденных </w:t>
      </w:r>
      <w:hyperlink r:id="rId9" w:history="1">
        <w:r w:rsidR="00690EB7" w:rsidRPr="00625BD3">
          <w:rPr>
            <w:rStyle w:val="af2"/>
            <w:b w:val="0"/>
            <w:color w:val="000000" w:themeColor="text1"/>
            <w:sz w:val="26"/>
            <w:szCs w:val="26"/>
          </w:rPr>
          <w:t>приказом</w:t>
        </w:r>
      </w:hyperlink>
      <w:r w:rsidR="00690EB7" w:rsidRPr="00625BD3">
        <w:rPr>
          <w:color w:val="000000" w:themeColor="text1"/>
          <w:sz w:val="26"/>
          <w:szCs w:val="26"/>
        </w:rPr>
        <w:t xml:space="preserve"> Минфина РФ от 13.06.1995 </w:t>
      </w:r>
      <w:r w:rsidR="00625BD3">
        <w:rPr>
          <w:color w:val="000000" w:themeColor="text1"/>
          <w:sz w:val="26"/>
          <w:szCs w:val="26"/>
        </w:rPr>
        <w:t>№</w:t>
      </w:r>
      <w:r w:rsidR="00690EB7" w:rsidRPr="00625BD3">
        <w:rPr>
          <w:color w:val="000000" w:themeColor="text1"/>
          <w:sz w:val="26"/>
          <w:szCs w:val="26"/>
        </w:rPr>
        <w:t> 49»</w:t>
      </w:r>
      <w:r w:rsidRPr="00625BD3">
        <w:rPr>
          <w:color w:val="000000" w:themeColor="text1"/>
          <w:sz w:val="26"/>
          <w:szCs w:val="26"/>
        </w:rPr>
        <w:t xml:space="preserve"> заменить словами </w:t>
      </w:r>
      <w:r w:rsidR="00B1421D" w:rsidRPr="00625BD3">
        <w:rPr>
          <w:color w:val="000000" w:themeColor="text1"/>
          <w:sz w:val="26"/>
          <w:szCs w:val="26"/>
        </w:rPr>
        <w:t xml:space="preserve">«приказом Минфина России от 15.04.2021 </w:t>
      </w:r>
      <w:r w:rsidRPr="00625BD3">
        <w:rPr>
          <w:color w:val="000000" w:themeColor="text1"/>
          <w:sz w:val="26"/>
          <w:szCs w:val="26"/>
        </w:rPr>
        <w:t>№</w:t>
      </w:r>
      <w:r w:rsidR="00B1421D" w:rsidRPr="00625BD3">
        <w:rPr>
          <w:color w:val="000000" w:themeColor="text1"/>
          <w:sz w:val="26"/>
          <w:szCs w:val="26"/>
        </w:rPr>
        <w:t xml:space="preserve"> 61н </w:t>
      </w:r>
      <w:r w:rsidRPr="00625BD3">
        <w:rPr>
          <w:color w:val="000000" w:themeColor="text1"/>
          <w:sz w:val="26"/>
          <w:szCs w:val="26"/>
        </w:rPr>
        <w:t>«</w:t>
      </w:r>
      <w:r w:rsidR="00B1421D" w:rsidRPr="00625BD3">
        <w:rPr>
          <w:color w:val="000000" w:themeColor="text1"/>
          <w:sz w:val="26"/>
          <w:szCs w:val="26"/>
        </w:rPr>
        <w:t>Об утверждении унифицированных форм электронных документов бухгалтерского уч</w:t>
      </w:r>
      <w:r w:rsidR="00625BD3">
        <w:rPr>
          <w:color w:val="000000" w:themeColor="text1"/>
          <w:sz w:val="26"/>
          <w:szCs w:val="26"/>
        </w:rPr>
        <w:t>ё</w:t>
      </w:r>
      <w:r w:rsidR="00B1421D" w:rsidRPr="00625BD3">
        <w:rPr>
          <w:color w:val="000000" w:themeColor="text1"/>
          <w:sz w:val="26"/>
          <w:szCs w:val="26"/>
        </w:rPr>
        <w:t>та, применяемых при ведении бюджетного уч</w:t>
      </w:r>
      <w:r w:rsidR="00625BD3">
        <w:rPr>
          <w:color w:val="000000" w:themeColor="text1"/>
          <w:sz w:val="26"/>
          <w:szCs w:val="26"/>
        </w:rPr>
        <w:t>ё</w:t>
      </w:r>
      <w:r w:rsidR="00B1421D" w:rsidRPr="00625BD3">
        <w:rPr>
          <w:color w:val="000000" w:themeColor="text1"/>
          <w:sz w:val="26"/>
          <w:szCs w:val="26"/>
        </w:rPr>
        <w:t>та, бухгалтерского уч</w:t>
      </w:r>
      <w:r w:rsidR="00625BD3">
        <w:rPr>
          <w:color w:val="000000" w:themeColor="text1"/>
          <w:sz w:val="26"/>
          <w:szCs w:val="26"/>
        </w:rPr>
        <w:t>ё</w:t>
      </w:r>
      <w:r w:rsidR="00B1421D" w:rsidRPr="00625BD3">
        <w:rPr>
          <w:color w:val="000000" w:themeColor="text1"/>
          <w:sz w:val="26"/>
          <w:szCs w:val="26"/>
        </w:rPr>
        <w:t xml:space="preserve">та государственных (муниципальных) учреждений, </w:t>
      </w:r>
      <w:r w:rsidR="00625BD3">
        <w:rPr>
          <w:color w:val="000000" w:themeColor="text1"/>
          <w:sz w:val="26"/>
          <w:szCs w:val="26"/>
        </w:rPr>
        <w:t xml:space="preserve">                            </w:t>
      </w:r>
      <w:r w:rsidR="00B1421D" w:rsidRPr="00625BD3">
        <w:rPr>
          <w:color w:val="000000" w:themeColor="text1"/>
          <w:sz w:val="26"/>
          <w:szCs w:val="26"/>
        </w:rPr>
        <w:t>и Методических указаний по их формированию и применению</w:t>
      </w:r>
      <w:r w:rsidRPr="00625BD3">
        <w:rPr>
          <w:color w:val="000000" w:themeColor="text1"/>
          <w:sz w:val="26"/>
          <w:szCs w:val="26"/>
        </w:rPr>
        <w:t xml:space="preserve">» (далее – Приказ </w:t>
      </w:r>
      <w:r w:rsidR="00625BD3">
        <w:rPr>
          <w:color w:val="000000" w:themeColor="text1"/>
          <w:sz w:val="26"/>
          <w:szCs w:val="26"/>
        </w:rPr>
        <w:t xml:space="preserve">             </w:t>
      </w:r>
      <w:r w:rsidRPr="00625BD3">
        <w:rPr>
          <w:color w:val="000000" w:themeColor="text1"/>
          <w:sz w:val="26"/>
          <w:szCs w:val="26"/>
        </w:rPr>
        <w:t>№ 61н)</w:t>
      </w:r>
      <w:r w:rsidR="00B1421D" w:rsidRPr="00625BD3">
        <w:rPr>
          <w:color w:val="000000" w:themeColor="text1"/>
          <w:sz w:val="26"/>
          <w:szCs w:val="26"/>
        </w:rPr>
        <w:t>»</w:t>
      </w:r>
      <w:r w:rsidR="00690EB7" w:rsidRPr="00625BD3">
        <w:rPr>
          <w:color w:val="000000" w:themeColor="text1"/>
          <w:sz w:val="26"/>
          <w:szCs w:val="26"/>
        </w:rPr>
        <w:t>;</w:t>
      </w:r>
      <w:proofErr w:type="gramEnd"/>
    </w:p>
    <w:p w:rsidR="0051128A" w:rsidRPr="00625BD3" w:rsidRDefault="00E7120D" w:rsidP="002E09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>п</w:t>
      </w:r>
      <w:r w:rsidR="00690EB7" w:rsidRPr="00625BD3">
        <w:rPr>
          <w:color w:val="000000" w:themeColor="text1"/>
          <w:sz w:val="26"/>
          <w:szCs w:val="26"/>
        </w:rPr>
        <w:t xml:space="preserve">ункт 1.6. изложить в следующей редакции: </w:t>
      </w:r>
    </w:p>
    <w:p w:rsidR="0051128A" w:rsidRPr="00625BD3" w:rsidRDefault="00690EB7" w:rsidP="002E09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>«</w:t>
      </w:r>
      <w:r w:rsidR="0051128A" w:rsidRPr="00625BD3">
        <w:rPr>
          <w:color w:val="000000" w:themeColor="text1"/>
          <w:sz w:val="26"/>
          <w:szCs w:val="26"/>
        </w:rPr>
        <w:t xml:space="preserve">1.6. Заседание комиссии считается правомочным, если в нем приняли участие не менее двух третей от общего числа членов комиссии, имеющих право голоса. При отсутствии кворума на заседании комиссии ее председателем (в случае отсутствия председателя комиссии - его заместителем) назначается новая дата заседания в пределах срока проведения инвентаризации. </w:t>
      </w:r>
    </w:p>
    <w:p w:rsidR="0051128A" w:rsidRPr="00625BD3" w:rsidRDefault="0051128A" w:rsidP="002E09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 xml:space="preserve">члены комиссии при невозможности участия в заседании комиссии извещают об этом до начала заседания члена комиссии, ответственного </w:t>
      </w:r>
      <w:r w:rsidR="00625BD3">
        <w:rPr>
          <w:color w:val="000000" w:themeColor="text1"/>
          <w:sz w:val="26"/>
          <w:szCs w:val="26"/>
        </w:rPr>
        <w:t xml:space="preserve">                          </w:t>
      </w:r>
      <w:r w:rsidRPr="00625BD3">
        <w:rPr>
          <w:color w:val="000000" w:themeColor="text1"/>
          <w:sz w:val="26"/>
          <w:szCs w:val="26"/>
        </w:rPr>
        <w:t xml:space="preserve">за оформление подлежащих подписанию членами комиссии документов </w:t>
      </w:r>
      <w:r w:rsidR="00625BD3">
        <w:rPr>
          <w:color w:val="000000" w:themeColor="text1"/>
          <w:sz w:val="26"/>
          <w:szCs w:val="26"/>
        </w:rPr>
        <w:t xml:space="preserve">                      </w:t>
      </w:r>
      <w:r w:rsidRPr="00625BD3">
        <w:rPr>
          <w:color w:val="000000" w:themeColor="text1"/>
          <w:sz w:val="26"/>
          <w:szCs w:val="26"/>
        </w:rPr>
        <w:t>(далее - секретарь комиссии);</w:t>
      </w:r>
    </w:p>
    <w:p w:rsidR="0051128A" w:rsidRPr="00625BD3" w:rsidRDefault="0051128A" w:rsidP="002E09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>при принятии решения комиссии в случае равенства голосов, определяющим голосом является голос председателя комиссии, при отсутствии председателя комиссии - его заместителя;</w:t>
      </w:r>
    </w:p>
    <w:p w:rsidR="0051128A" w:rsidRPr="00625BD3" w:rsidRDefault="0051128A" w:rsidP="002E09BE">
      <w:pPr>
        <w:pStyle w:val="21"/>
        <w:spacing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690EB7" w:rsidRPr="00625BD3" w:rsidRDefault="00690EB7" w:rsidP="002E09BE">
      <w:pPr>
        <w:pStyle w:val="21"/>
        <w:spacing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25BD3">
        <w:rPr>
          <w:rFonts w:ascii="Times New Roman" w:hAnsi="Times New Roman"/>
          <w:color w:val="000000" w:themeColor="text1"/>
          <w:sz w:val="26"/>
          <w:szCs w:val="26"/>
        </w:rPr>
        <w:t>Решения комиссии счита</w:t>
      </w:r>
      <w:r w:rsidR="0051128A" w:rsidRPr="00625BD3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625BD3">
        <w:rPr>
          <w:rFonts w:ascii="Times New Roman" w:hAnsi="Times New Roman"/>
          <w:color w:val="000000" w:themeColor="text1"/>
          <w:sz w:val="26"/>
          <w:szCs w:val="26"/>
        </w:rPr>
        <w:t xml:space="preserve">тся </w:t>
      </w:r>
      <w:r w:rsidR="0051128A" w:rsidRPr="00625BD3">
        <w:rPr>
          <w:rFonts w:ascii="Times New Roman" w:hAnsi="Times New Roman"/>
          <w:color w:val="000000" w:themeColor="text1"/>
          <w:sz w:val="26"/>
          <w:szCs w:val="26"/>
        </w:rPr>
        <w:t>принятым, если за него проголосовало более половины членов комиссии, присутствующих на заседании</w:t>
      </w:r>
      <w:proofErr w:type="gramStart"/>
      <w:r w:rsidRPr="00625BD3">
        <w:rPr>
          <w:rFonts w:ascii="Times New Roman" w:hAnsi="Times New Roman"/>
          <w:color w:val="000000" w:themeColor="text1"/>
          <w:sz w:val="26"/>
          <w:szCs w:val="26"/>
        </w:rPr>
        <w:t>.»;</w:t>
      </w:r>
      <w:proofErr w:type="gramEnd"/>
    </w:p>
    <w:p w:rsidR="00B1421D" w:rsidRPr="00625BD3" w:rsidRDefault="002E09BE" w:rsidP="002E09BE">
      <w:pPr>
        <w:pStyle w:val="21"/>
        <w:spacing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25BD3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690EB7" w:rsidRPr="00625BD3">
        <w:rPr>
          <w:rFonts w:ascii="Times New Roman" w:hAnsi="Times New Roman"/>
          <w:color w:val="000000" w:themeColor="text1"/>
          <w:sz w:val="26"/>
          <w:szCs w:val="26"/>
        </w:rPr>
        <w:t>пункте 2.4 слова «</w:t>
      </w:r>
      <w:r w:rsidR="00E7120D" w:rsidRPr="00625BD3">
        <w:rPr>
          <w:rFonts w:ascii="Times New Roman" w:hAnsi="Times New Roman"/>
          <w:color w:val="000000" w:themeColor="text1"/>
          <w:sz w:val="26"/>
          <w:szCs w:val="26"/>
        </w:rPr>
        <w:t xml:space="preserve">, Общероссийского классификатора основных фондов </w:t>
      </w:r>
      <w:hyperlink r:id="rId10" w:history="1">
        <w:proofErr w:type="gramStart"/>
        <w:r w:rsidR="00E7120D" w:rsidRPr="00625BD3">
          <w:rPr>
            <w:rStyle w:val="af2"/>
            <w:rFonts w:ascii="Times New Roman" w:hAnsi="Times New Roman"/>
            <w:b w:val="0"/>
            <w:color w:val="000000" w:themeColor="text1"/>
            <w:sz w:val="26"/>
            <w:szCs w:val="26"/>
          </w:rPr>
          <w:t>ОК</w:t>
        </w:r>
        <w:proofErr w:type="gramEnd"/>
        <w:r w:rsidR="00E7120D" w:rsidRPr="00625BD3">
          <w:rPr>
            <w:rStyle w:val="af2"/>
            <w:rFonts w:ascii="Times New Roman" w:hAnsi="Times New Roman"/>
            <w:b w:val="0"/>
            <w:color w:val="000000" w:themeColor="text1"/>
            <w:sz w:val="26"/>
            <w:szCs w:val="26"/>
          </w:rPr>
          <w:t xml:space="preserve"> 013-94</w:t>
        </w:r>
      </w:hyperlink>
      <w:r w:rsidR="00E7120D" w:rsidRPr="00625BD3">
        <w:rPr>
          <w:rFonts w:ascii="Times New Roman" w:hAnsi="Times New Roman"/>
          <w:color w:val="000000" w:themeColor="text1"/>
          <w:sz w:val="26"/>
          <w:szCs w:val="26"/>
        </w:rPr>
        <w:t xml:space="preserve"> (ОКОФ), утвержденного </w:t>
      </w:r>
      <w:hyperlink r:id="rId11" w:history="1">
        <w:r w:rsidR="00E7120D" w:rsidRPr="00625BD3">
          <w:rPr>
            <w:rStyle w:val="af2"/>
            <w:rFonts w:ascii="Times New Roman" w:hAnsi="Times New Roman"/>
            <w:b w:val="0"/>
            <w:color w:val="000000" w:themeColor="text1"/>
            <w:sz w:val="26"/>
            <w:szCs w:val="26"/>
          </w:rPr>
          <w:t>постановлением</w:t>
        </w:r>
      </w:hyperlink>
      <w:r w:rsidR="00E7120D" w:rsidRPr="00625BD3">
        <w:rPr>
          <w:rFonts w:ascii="Times New Roman" w:hAnsi="Times New Roman"/>
          <w:color w:val="000000" w:themeColor="text1"/>
          <w:sz w:val="26"/>
          <w:szCs w:val="26"/>
        </w:rPr>
        <w:t xml:space="preserve"> Госстандарта России</w:t>
      </w:r>
      <w:r w:rsidR="00625BD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</w:t>
      </w:r>
      <w:r w:rsidR="00E7120D" w:rsidRPr="00625BD3">
        <w:rPr>
          <w:rFonts w:ascii="Times New Roman" w:hAnsi="Times New Roman"/>
          <w:color w:val="000000" w:themeColor="text1"/>
          <w:sz w:val="26"/>
          <w:szCs w:val="26"/>
        </w:rPr>
        <w:t xml:space="preserve"> от 26.12.1994 </w:t>
      </w:r>
      <w:r w:rsidR="00625BD3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E7120D" w:rsidRPr="00625BD3">
        <w:rPr>
          <w:rFonts w:ascii="Times New Roman" w:hAnsi="Times New Roman"/>
          <w:color w:val="000000" w:themeColor="text1"/>
          <w:sz w:val="26"/>
          <w:szCs w:val="26"/>
        </w:rPr>
        <w:t>359</w:t>
      </w:r>
      <w:r w:rsidR="00B1421D" w:rsidRPr="00625BD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E7120D" w:rsidRPr="00625BD3">
        <w:rPr>
          <w:rFonts w:ascii="Times New Roman" w:hAnsi="Times New Roman"/>
          <w:color w:val="000000" w:themeColor="text1"/>
          <w:sz w:val="26"/>
          <w:szCs w:val="26"/>
        </w:rPr>
        <w:t xml:space="preserve"> исключить</w:t>
      </w:r>
      <w:r w:rsidR="00B1421D" w:rsidRPr="00625BD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7120D" w:rsidRPr="00625BD3" w:rsidRDefault="00E7120D" w:rsidP="002E09BE">
      <w:pPr>
        <w:pStyle w:val="21"/>
        <w:spacing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625BD3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B1421D" w:rsidRPr="00625BD3">
        <w:rPr>
          <w:rFonts w:ascii="Times New Roman" w:hAnsi="Times New Roman"/>
          <w:color w:val="000000" w:themeColor="text1"/>
          <w:sz w:val="26"/>
          <w:szCs w:val="26"/>
        </w:rPr>
        <w:t>ункт 2.15 изложить в следующей редакции:</w:t>
      </w:r>
    </w:p>
    <w:p w:rsidR="00FE6295" w:rsidRPr="00625BD3" w:rsidRDefault="00B1421D" w:rsidP="002E09BE">
      <w:pPr>
        <w:pStyle w:val="21"/>
        <w:spacing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</w:rPr>
      </w:pPr>
      <w:r w:rsidRPr="00625BD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E7120D" w:rsidRPr="00625BD3">
        <w:rPr>
          <w:rFonts w:ascii="Times New Roman" w:hAnsi="Times New Roman"/>
          <w:color w:val="000000" w:themeColor="text1"/>
          <w:sz w:val="26"/>
          <w:szCs w:val="26"/>
        </w:rPr>
        <w:t>2.15.</w:t>
      </w:r>
      <w:r w:rsidRPr="00625BD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E6295" w:rsidRPr="00625BD3">
        <w:rPr>
          <w:rFonts w:ascii="Times New Roman" w:eastAsiaTheme="minorEastAsia" w:hAnsi="Times New Roman"/>
          <w:color w:val="000000" w:themeColor="text1"/>
          <w:sz w:val="26"/>
          <w:szCs w:val="26"/>
        </w:rPr>
        <w:t>При поступлении нефинансовых активов, а также в ходе</w:t>
      </w:r>
      <w:r w:rsidR="00625BD3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                                 </w:t>
      </w:r>
      <w:r w:rsidR="00FE6295" w:rsidRPr="00625BD3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их эксплуатации (использования) комиссией оформляются следующие первичные документы: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B0E2D" w:rsidRPr="00625BD3" w:rsidTr="006B0E2D">
        <w:tc>
          <w:tcPr>
            <w:tcW w:w="4785" w:type="dxa"/>
          </w:tcPr>
          <w:p w:rsidR="006B0E2D" w:rsidRPr="00625BD3" w:rsidRDefault="006B0E2D" w:rsidP="00625BD3">
            <w:pPr>
              <w:pStyle w:val="21"/>
              <w:spacing w:line="240" w:lineRule="auto"/>
              <w:ind w:firstLine="0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625BD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Первичные уч</w:t>
            </w:r>
            <w:r w:rsidR="00625BD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ё</w:t>
            </w:r>
            <w:r w:rsidRPr="00625BD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тные документы</w:t>
            </w:r>
          </w:p>
        </w:tc>
        <w:tc>
          <w:tcPr>
            <w:tcW w:w="4786" w:type="dxa"/>
          </w:tcPr>
          <w:p w:rsidR="006B0E2D" w:rsidRPr="00625BD3" w:rsidRDefault="006B0E2D" w:rsidP="006B0E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625BD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        Основания для оформления</w:t>
            </w:r>
          </w:p>
          <w:p w:rsidR="006B0E2D" w:rsidRPr="00625BD3" w:rsidRDefault="006B0E2D" w:rsidP="002E09BE">
            <w:pPr>
              <w:pStyle w:val="21"/>
              <w:spacing w:line="240" w:lineRule="auto"/>
              <w:ind w:firstLine="0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B0E2D" w:rsidRPr="00625BD3" w:rsidTr="006B0E2D">
        <w:tc>
          <w:tcPr>
            <w:tcW w:w="4785" w:type="dxa"/>
          </w:tcPr>
          <w:p w:rsidR="006B0E2D" w:rsidRPr="00625BD3" w:rsidRDefault="006B0E2D" w:rsidP="006B0E2D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 xml:space="preserve">Акт о приеме-передаче объектов нефинансовых активов (ф. 0510448) </w:t>
            </w:r>
          </w:p>
          <w:p w:rsidR="006B0E2D" w:rsidRPr="00625BD3" w:rsidRDefault="006B0E2D" w:rsidP="002E09BE">
            <w:pPr>
              <w:pStyle w:val="21"/>
              <w:spacing w:line="240" w:lineRule="auto"/>
              <w:ind w:firstLine="0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</w:tcPr>
          <w:p w:rsidR="006B0E2D" w:rsidRPr="00625BD3" w:rsidRDefault="006B0E2D" w:rsidP="002E09BE">
            <w:pPr>
              <w:pStyle w:val="21"/>
              <w:spacing w:line="240" w:lineRule="auto"/>
              <w:ind w:firstLine="0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 целях безвозмездной</w:t>
            </w:r>
            <w:proofErr w:type="gramStart"/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</w:t>
            </w:r>
            <w:proofErr w:type="gramEnd"/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случае поступления материальных ценностей (нефинансовых активов) при возмещении в натуральной форме ущерба причиненного виновным лицом, при выявленных неучтенных материальных ценностей в результате инвентаризации, при приемке материальных ценностей, созданных (полученных) в результате ремонта, реконструкции, модернизации объектов нефинансовых активов, ликвидации (демонтажа, утилизации) основных средств, а также при поступлении материальных ценностей от других организаций (иных правообладателей).</w:t>
            </w:r>
          </w:p>
        </w:tc>
      </w:tr>
      <w:tr w:rsidR="006B0E2D" w:rsidRPr="00625BD3" w:rsidTr="006B0E2D">
        <w:tc>
          <w:tcPr>
            <w:tcW w:w="4785" w:type="dxa"/>
          </w:tcPr>
          <w:p w:rsidR="006B0E2D" w:rsidRPr="00625BD3" w:rsidRDefault="006B0E2D" w:rsidP="006B0E2D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>Решение о признании объектов нефинансовых активов (ф. 0510441)</w:t>
            </w:r>
          </w:p>
          <w:p w:rsidR="006B0E2D" w:rsidRPr="00625BD3" w:rsidRDefault="006B0E2D" w:rsidP="002E09BE">
            <w:pPr>
              <w:pStyle w:val="21"/>
              <w:spacing w:line="240" w:lineRule="auto"/>
              <w:ind w:firstLine="0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</w:tcPr>
          <w:p w:rsidR="006B0E2D" w:rsidRPr="00625BD3" w:rsidRDefault="006B0E2D" w:rsidP="00625BD3">
            <w:pPr>
              <w:pStyle w:val="21"/>
              <w:spacing w:line="240" w:lineRule="auto"/>
              <w:ind w:firstLine="0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для оформления решения о признании объектов нефинансовых активов и служит для принятия к бухгалтерскому уч</w:t>
            </w:r>
            <w:r w:rsidR="00625BD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ё</w:t>
            </w:r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ту объектов основных средств, нематериальных активов, непроизведенных активов, материальных запасов, в отношении которых устанавливается срок эксплуатации, биологических активов.</w:t>
            </w:r>
          </w:p>
        </w:tc>
      </w:tr>
      <w:tr w:rsidR="006B0E2D" w:rsidRPr="00625BD3" w:rsidTr="006B0E2D">
        <w:tc>
          <w:tcPr>
            <w:tcW w:w="4785" w:type="dxa"/>
          </w:tcPr>
          <w:p w:rsidR="006B0E2D" w:rsidRPr="00625BD3" w:rsidRDefault="006B0E2D" w:rsidP="002E09BE">
            <w:pPr>
              <w:pStyle w:val="21"/>
              <w:spacing w:line="240" w:lineRule="auto"/>
              <w:ind w:firstLine="0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 о консервации (</w:t>
            </w:r>
            <w:proofErr w:type="spellStart"/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расконсервации</w:t>
            </w:r>
            <w:proofErr w:type="spellEnd"/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 объектов основных средств (ф. 0510433)</w:t>
            </w:r>
          </w:p>
        </w:tc>
        <w:tc>
          <w:tcPr>
            <w:tcW w:w="4786" w:type="dxa"/>
          </w:tcPr>
          <w:p w:rsidR="006B0E2D" w:rsidRPr="00625BD3" w:rsidRDefault="006B0E2D" w:rsidP="002E09BE">
            <w:pPr>
              <w:pStyle w:val="21"/>
              <w:spacing w:line="240" w:lineRule="auto"/>
              <w:ind w:firstLine="0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 консервации объектов основных средств на срок более трех месяцев и при </w:t>
            </w:r>
            <w:proofErr w:type="spellStart"/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расконсервации</w:t>
            </w:r>
            <w:proofErr w:type="spellEnd"/>
            <w:r w:rsidRPr="00625B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объектов</w:t>
            </w:r>
          </w:p>
        </w:tc>
      </w:tr>
    </w:tbl>
    <w:p w:rsidR="00DD0A10" w:rsidRPr="00625BD3" w:rsidRDefault="00DB520C" w:rsidP="00FE6295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>Соответствующие Акты, Решения составляются также в иных случаях, установленных положениями Уч</w:t>
      </w:r>
      <w:r w:rsidR="00625BD3">
        <w:rPr>
          <w:rFonts w:eastAsiaTheme="minorEastAsia"/>
          <w:color w:val="000000" w:themeColor="text1"/>
          <w:sz w:val="26"/>
          <w:szCs w:val="26"/>
        </w:rPr>
        <w:t>ё</w:t>
      </w:r>
      <w:r w:rsidRPr="00625BD3">
        <w:rPr>
          <w:rFonts w:eastAsiaTheme="minorEastAsia"/>
          <w:color w:val="000000" w:themeColor="text1"/>
          <w:sz w:val="26"/>
          <w:szCs w:val="26"/>
        </w:rPr>
        <w:t>тной политики.</w:t>
      </w:r>
      <w:r w:rsidR="00DD0A10" w:rsidRPr="00625BD3">
        <w:rPr>
          <w:color w:val="000000" w:themeColor="text1"/>
        </w:rPr>
        <w:t xml:space="preserve"> </w:t>
      </w:r>
    </w:p>
    <w:p w:rsidR="0084024C" w:rsidRPr="00625BD3" w:rsidRDefault="0084024C" w:rsidP="002E09B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 xml:space="preserve">Перечень перечисленных документов не является исчерпывающим. </w:t>
      </w:r>
      <w:r w:rsidR="00625BD3">
        <w:rPr>
          <w:color w:val="000000" w:themeColor="text1"/>
          <w:sz w:val="26"/>
          <w:szCs w:val="26"/>
        </w:rPr>
        <w:t xml:space="preserve">                     </w:t>
      </w:r>
      <w:r w:rsidRPr="00625BD3">
        <w:rPr>
          <w:color w:val="000000" w:themeColor="text1"/>
          <w:sz w:val="26"/>
          <w:szCs w:val="26"/>
        </w:rPr>
        <w:t xml:space="preserve">При необходимости, в соответствующих случаях, применяются иные формы, предусмотренные </w:t>
      </w:r>
      <w:r w:rsidRPr="00625BD3">
        <w:rPr>
          <w:color w:val="000000" w:themeColor="text1"/>
          <w:sz w:val="26"/>
          <w:szCs w:val="26"/>
          <w:shd w:val="clear" w:color="auto" w:fill="FFFFFF"/>
        </w:rPr>
        <w:t xml:space="preserve">Приказом </w:t>
      </w:r>
      <w:r w:rsidR="002E09BE" w:rsidRPr="00625BD3">
        <w:rPr>
          <w:color w:val="000000" w:themeColor="text1"/>
          <w:sz w:val="26"/>
          <w:szCs w:val="26"/>
          <w:shd w:val="clear" w:color="auto" w:fill="FFFFFF"/>
        </w:rPr>
        <w:t>№</w:t>
      </w:r>
      <w:r w:rsidR="00625BD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25BD3">
        <w:rPr>
          <w:color w:val="000000" w:themeColor="text1"/>
          <w:sz w:val="26"/>
          <w:szCs w:val="26"/>
          <w:shd w:val="clear" w:color="auto" w:fill="FFFFFF"/>
        </w:rPr>
        <w:t>61н</w:t>
      </w:r>
      <w:r w:rsidR="000A5776" w:rsidRPr="00625BD3">
        <w:rPr>
          <w:color w:val="000000" w:themeColor="text1"/>
          <w:sz w:val="26"/>
          <w:szCs w:val="26"/>
          <w:shd w:val="clear" w:color="auto" w:fill="FFFFFF"/>
        </w:rPr>
        <w:t xml:space="preserve">,  Приказом </w:t>
      </w:r>
      <w:r w:rsidR="00D74FCE" w:rsidRPr="00625BD3">
        <w:rPr>
          <w:color w:val="000000" w:themeColor="text1"/>
          <w:sz w:val="26"/>
          <w:szCs w:val="26"/>
          <w:shd w:val="clear" w:color="auto" w:fill="FFFFFF"/>
        </w:rPr>
        <w:t>№</w:t>
      </w:r>
      <w:r w:rsidR="000A5776" w:rsidRPr="00625BD3">
        <w:rPr>
          <w:color w:val="000000" w:themeColor="text1"/>
          <w:sz w:val="26"/>
          <w:szCs w:val="26"/>
          <w:shd w:val="clear" w:color="auto" w:fill="FFFFFF"/>
        </w:rPr>
        <w:t xml:space="preserve"> 52н при отсутствии в Приказе</w:t>
      </w:r>
      <w:r w:rsidR="00D74FCE" w:rsidRPr="00625BD3">
        <w:rPr>
          <w:color w:val="000000" w:themeColor="text1"/>
          <w:sz w:val="26"/>
          <w:szCs w:val="26"/>
          <w:shd w:val="clear" w:color="auto" w:fill="FFFFFF"/>
        </w:rPr>
        <w:t xml:space="preserve"> № 61н</w:t>
      </w:r>
      <w:r w:rsidR="000A5776" w:rsidRPr="00625BD3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FE6295" w:rsidRPr="00625BD3" w:rsidRDefault="00DD0A10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>После принятия к уч</w:t>
      </w:r>
      <w:r w:rsidR="00625BD3">
        <w:rPr>
          <w:rFonts w:eastAsiaTheme="minorEastAsia"/>
          <w:color w:val="000000" w:themeColor="text1"/>
          <w:sz w:val="26"/>
          <w:szCs w:val="26"/>
        </w:rPr>
        <w:t>ё</w:t>
      </w:r>
      <w:r w:rsidRPr="00625BD3">
        <w:rPr>
          <w:rFonts w:eastAsiaTheme="minorEastAsia"/>
          <w:color w:val="000000" w:themeColor="text1"/>
          <w:sz w:val="26"/>
          <w:szCs w:val="26"/>
        </w:rPr>
        <w:t xml:space="preserve">ту основные средства могут быть </w:t>
      </w:r>
      <w:proofErr w:type="spellStart"/>
      <w:r w:rsidRPr="00625BD3">
        <w:rPr>
          <w:rFonts w:eastAsiaTheme="minorEastAsia"/>
          <w:color w:val="000000" w:themeColor="text1"/>
          <w:sz w:val="26"/>
          <w:szCs w:val="26"/>
        </w:rPr>
        <w:t>реклассифицированы</w:t>
      </w:r>
      <w:proofErr w:type="spellEnd"/>
      <w:r w:rsidRPr="00625BD3">
        <w:rPr>
          <w:rFonts w:eastAsiaTheme="minorEastAsia"/>
          <w:color w:val="000000" w:themeColor="text1"/>
          <w:sz w:val="26"/>
          <w:szCs w:val="26"/>
        </w:rPr>
        <w:t xml:space="preserve"> в иную группу по решению </w:t>
      </w:r>
      <w:r w:rsidR="00D74FCE" w:rsidRPr="00625BD3">
        <w:rPr>
          <w:rFonts w:eastAsiaTheme="minorEastAsia"/>
          <w:color w:val="000000" w:themeColor="text1"/>
          <w:sz w:val="26"/>
          <w:szCs w:val="26"/>
        </w:rPr>
        <w:t>к</w:t>
      </w:r>
      <w:r w:rsidRPr="00625BD3">
        <w:rPr>
          <w:rFonts w:eastAsiaTheme="minorEastAsia"/>
          <w:color w:val="000000" w:themeColor="text1"/>
          <w:sz w:val="26"/>
          <w:szCs w:val="26"/>
        </w:rPr>
        <w:t>омиссии. Операция оформляется в уч</w:t>
      </w:r>
      <w:r w:rsidR="00625BD3">
        <w:rPr>
          <w:rFonts w:eastAsiaTheme="minorEastAsia"/>
          <w:color w:val="000000" w:themeColor="text1"/>
          <w:sz w:val="26"/>
          <w:szCs w:val="26"/>
        </w:rPr>
        <w:t>ё</w:t>
      </w:r>
      <w:r w:rsidRPr="00625BD3">
        <w:rPr>
          <w:rFonts w:eastAsiaTheme="minorEastAsia"/>
          <w:color w:val="000000" w:themeColor="text1"/>
          <w:sz w:val="26"/>
          <w:szCs w:val="26"/>
        </w:rPr>
        <w:t>те Бухгалтерской справкой (ф. 0504833</w:t>
      </w:r>
      <w:r w:rsidR="00D74FCE" w:rsidRPr="00625BD3">
        <w:rPr>
          <w:rFonts w:eastAsiaTheme="minorEastAsia"/>
          <w:color w:val="000000" w:themeColor="text1"/>
          <w:sz w:val="26"/>
          <w:szCs w:val="26"/>
        </w:rPr>
        <w:t xml:space="preserve"> Приказ №61н)</w:t>
      </w:r>
      <w:proofErr w:type="gramStart"/>
      <w:r w:rsidR="00894730" w:rsidRPr="00625BD3">
        <w:rPr>
          <w:rFonts w:eastAsiaTheme="minorEastAsia"/>
          <w:color w:val="000000" w:themeColor="text1"/>
          <w:sz w:val="26"/>
          <w:szCs w:val="26"/>
        </w:rPr>
        <w:t>.</w:t>
      </w:r>
      <w:r w:rsidR="00DB520C" w:rsidRPr="00625BD3">
        <w:rPr>
          <w:rFonts w:eastAsiaTheme="minorEastAsia"/>
          <w:color w:val="000000" w:themeColor="text1"/>
          <w:sz w:val="26"/>
          <w:szCs w:val="26"/>
        </w:rPr>
        <w:t>»</w:t>
      </w:r>
      <w:proofErr w:type="gramEnd"/>
      <w:r w:rsidRPr="00625BD3">
        <w:rPr>
          <w:rFonts w:eastAsiaTheme="minorEastAsia"/>
          <w:color w:val="000000" w:themeColor="text1"/>
          <w:sz w:val="26"/>
          <w:szCs w:val="26"/>
        </w:rPr>
        <w:t>.</w:t>
      </w:r>
    </w:p>
    <w:p w:rsidR="00894730" w:rsidRPr="00625BD3" w:rsidRDefault="00D74FCE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>в</w:t>
      </w:r>
      <w:r w:rsidR="00A92E6E" w:rsidRPr="00625BD3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894730" w:rsidRPr="00625BD3">
        <w:rPr>
          <w:rFonts w:eastAsiaTheme="minorEastAsia"/>
          <w:color w:val="000000" w:themeColor="text1"/>
          <w:sz w:val="26"/>
          <w:szCs w:val="26"/>
        </w:rPr>
        <w:t>пункте</w:t>
      </w:r>
      <w:r w:rsidR="00A92E6E" w:rsidRPr="00625BD3">
        <w:rPr>
          <w:rFonts w:eastAsiaTheme="minorEastAsia"/>
          <w:color w:val="000000" w:themeColor="text1"/>
          <w:sz w:val="26"/>
          <w:szCs w:val="26"/>
        </w:rPr>
        <w:t xml:space="preserve"> 3.1</w:t>
      </w:r>
      <w:r w:rsidR="00894730" w:rsidRPr="00625BD3">
        <w:rPr>
          <w:rFonts w:eastAsiaTheme="minorEastAsia"/>
          <w:color w:val="000000" w:themeColor="text1"/>
          <w:sz w:val="26"/>
          <w:szCs w:val="26"/>
        </w:rPr>
        <w:t>:</w:t>
      </w:r>
    </w:p>
    <w:p w:rsidR="00A92E6E" w:rsidRPr="00625BD3" w:rsidRDefault="00894730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>в подпункте 6</w:t>
      </w:r>
      <w:r w:rsidR="00A92E6E" w:rsidRPr="00625BD3">
        <w:rPr>
          <w:rFonts w:eastAsiaTheme="minorEastAsia"/>
          <w:color w:val="000000" w:themeColor="text1"/>
          <w:sz w:val="26"/>
          <w:szCs w:val="26"/>
        </w:rPr>
        <w:t xml:space="preserve"> слова «до 3000 рублей» заменить слова</w:t>
      </w:r>
      <w:r w:rsidRPr="00625BD3">
        <w:rPr>
          <w:rFonts w:eastAsiaTheme="minorEastAsia"/>
          <w:color w:val="000000" w:themeColor="text1"/>
          <w:sz w:val="26"/>
          <w:szCs w:val="26"/>
        </w:rPr>
        <w:t>ми</w:t>
      </w:r>
      <w:r w:rsidR="00A92E6E" w:rsidRPr="00625BD3">
        <w:rPr>
          <w:rFonts w:eastAsiaTheme="minorEastAsia"/>
          <w:color w:val="000000" w:themeColor="text1"/>
          <w:sz w:val="26"/>
          <w:szCs w:val="26"/>
        </w:rPr>
        <w:t xml:space="preserve"> «до 10 000 рублей»</w:t>
      </w:r>
      <w:r w:rsidRPr="00625BD3">
        <w:rPr>
          <w:rFonts w:eastAsiaTheme="minorEastAsia"/>
          <w:color w:val="000000" w:themeColor="text1"/>
          <w:sz w:val="26"/>
          <w:szCs w:val="26"/>
        </w:rPr>
        <w:t>;</w:t>
      </w:r>
    </w:p>
    <w:p w:rsidR="00894730" w:rsidRPr="00625BD3" w:rsidRDefault="00894730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>дополнить</w:t>
      </w:r>
      <w:r w:rsidR="004C589B" w:rsidRPr="00625BD3">
        <w:rPr>
          <w:rFonts w:eastAsiaTheme="minorEastAsia"/>
          <w:color w:val="000000" w:themeColor="text1"/>
          <w:sz w:val="26"/>
          <w:szCs w:val="26"/>
        </w:rPr>
        <w:t xml:space="preserve"> подпункт</w:t>
      </w:r>
      <w:r w:rsidRPr="00625BD3">
        <w:rPr>
          <w:rFonts w:eastAsiaTheme="minorEastAsia"/>
          <w:color w:val="000000" w:themeColor="text1"/>
          <w:sz w:val="26"/>
          <w:szCs w:val="26"/>
        </w:rPr>
        <w:t>ом</w:t>
      </w:r>
      <w:r w:rsidR="004C589B" w:rsidRPr="00625BD3">
        <w:rPr>
          <w:rFonts w:eastAsiaTheme="minorEastAsia"/>
          <w:color w:val="000000" w:themeColor="text1"/>
          <w:sz w:val="26"/>
          <w:szCs w:val="26"/>
        </w:rPr>
        <w:t xml:space="preserve"> 13 </w:t>
      </w:r>
      <w:r w:rsidR="007B2E35" w:rsidRPr="00625BD3">
        <w:rPr>
          <w:rFonts w:eastAsiaTheme="minorEastAsia"/>
          <w:color w:val="000000" w:themeColor="text1"/>
          <w:sz w:val="26"/>
          <w:szCs w:val="26"/>
        </w:rPr>
        <w:t xml:space="preserve">следующего содержания: </w:t>
      </w:r>
    </w:p>
    <w:p w:rsidR="007B2E35" w:rsidRPr="00625BD3" w:rsidRDefault="004C589B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>«</w:t>
      </w:r>
      <w:r w:rsidR="00894730" w:rsidRPr="00625BD3">
        <w:rPr>
          <w:rFonts w:eastAsiaTheme="minorEastAsia"/>
          <w:color w:val="000000" w:themeColor="text1"/>
          <w:sz w:val="26"/>
          <w:szCs w:val="26"/>
        </w:rPr>
        <w:t>13) п</w:t>
      </w:r>
      <w:r w:rsidR="00625BD3">
        <w:rPr>
          <w:rFonts w:eastAsiaTheme="minorEastAsia"/>
          <w:color w:val="000000" w:themeColor="text1"/>
          <w:sz w:val="26"/>
          <w:szCs w:val="26"/>
        </w:rPr>
        <w:t>ризнание основных средств</w:t>
      </w:r>
      <w:r w:rsidRPr="00625BD3">
        <w:rPr>
          <w:rFonts w:eastAsiaTheme="minorEastAsia"/>
          <w:color w:val="000000" w:themeColor="text1"/>
          <w:sz w:val="26"/>
          <w:szCs w:val="26"/>
        </w:rPr>
        <w:t xml:space="preserve"> не активом при проведении инвентаризации и переводе с балансового уч</w:t>
      </w:r>
      <w:r w:rsidR="00625BD3">
        <w:rPr>
          <w:rFonts w:eastAsiaTheme="minorEastAsia"/>
          <w:color w:val="000000" w:themeColor="text1"/>
          <w:sz w:val="26"/>
          <w:szCs w:val="26"/>
        </w:rPr>
        <w:t>ё</w:t>
      </w:r>
      <w:r w:rsidRPr="00625BD3">
        <w:rPr>
          <w:rFonts w:eastAsiaTheme="minorEastAsia"/>
          <w:color w:val="000000" w:themeColor="text1"/>
          <w:sz w:val="26"/>
          <w:szCs w:val="26"/>
        </w:rPr>
        <w:t xml:space="preserve">та на </w:t>
      </w:r>
      <w:proofErr w:type="spellStart"/>
      <w:r w:rsidRPr="00625BD3">
        <w:rPr>
          <w:rFonts w:eastAsiaTheme="minorEastAsia"/>
          <w:color w:val="000000" w:themeColor="text1"/>
          <w:sz w:val="26"/>
          <w:szCs w:val="26"/>
        </w:rPr>
        <w:t>забалансовый</w:t>
      </w:r>
      <w:proofErr w:type="spellEnd"/>
      <w:r w:rsidRPr="00625BD3">
        <w:rPr>
          <w:rFonts w:eastAsiaTheme="minorEastAsia"/>
          <w:color w:val="000000" w:themeColor="text1"/>
          <w:sz w:val="26"/>
          <w:szCs w:val="26"/>
        </w:rPr>
        <w:t xml:space="preserve"> счет 02 «Материальные ценности, принятые (принимаемые) на хранение» </w:t>
      </w:r>
      <w:r w:rsidR="007B2E35" w:rsidRPr="00625BD3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625BD3">
        <w:rPr>
          <w:rFonts w:eastAsiaTheme="minorEastAsia"/>
          <w:color w:val="000000" w:themeColor="text1"/>
          <w:sz w:val="26"/>
          <w:szCs w:val="26"/>
        </w:rPr>
        <w:t>до момента</w:t>
      </w:r>
      <w:r w:rsidR="00625BD3">
        <w:rPr>
          <w:rFonts w:eastAsiaTheme="minorEastAsia"/>
          <w:color w:val="000000" w:themeColor="text1"/>
          <w:sz w:val="26"/>
          <w:szCs w:val="26"/>
        </w:rPr>
        <w:t xml:space="preserve">                  </w:t>
      </w:r>
      <w:r w:rsidRPr="00625BD3">
        <w:rPr>
          <w:rFonts w:eastAsiaTheme="minorEastAsia"/>
          <w:color w:val="000000" w:themeColor="text1"/>
          <w:sz w:val="26"/>
          <w:szCs w:val="26"/>
        </w:rPr>
        <w:t xml:space="preserve"> его </w:t>
      </w:r>
      <w:r w:rsidR="007B2E35" w:rsidRPr="00625BD3">
        <w:rPr>
          <w:rFonts w:eastAsiaTheme="minorEastAsia"/>
          <w:color w:val="000000" w:themeColor="text1"/>
          <w:sz w:val="26"/>
          <w:szCs w:val="26"/>
        </w:rPr>
        <w:t>утилизации, уничтожения</w:t>
      </w:r>
      <w:r w:rsidRPr="00625BD3">
        <w:rPr>
          <w:rFonts w:eastAsiaTheme="minorEastAsia"/>
          <w:color w:val="000000" w:themeColor="text1"/>
          <w:sz w:val="26"/>
          <w:szCs w:val="26"/>
        </w:rPr>
        <w:t xml:space="preserve"> или выявления иной целевой функции – в условной оценке один рубль за один объект, а при наличии остаточной стоимости </w:t>
      </w:r>
      <w:r w:rsidR="00625BD3">
        <w:rPr>
          <w:rFonts w:eastAsiaTheme="minorEastAsia"/>
          <w:color w:val="000000" w:themeColor="text1"/>
          <w:sz w:val="26"/>
          <w:szCs w:val="26"/>
        </w:rPr>
        <w:t xml:space="preserve">                                </w:t>
      </w:r>
      <w:r w:rsidRPr="00625BD3">
        <w:rPr>
          <w:rFonts w:eastAsiaTheme="minorEastAsia"/>
          <w:color w:val="000000" w:themeColor="text1"/>
          <w:sz w:val="26"/>
          <w:szCs w:val="26"/>
        </w:rPr>
        <w:t>– по остаточной стоимости</w:t>
      </w:r>
      <w:r w:rsidR="007B2E35" w:rsidRPr="00625BD3">
        <w:rPr>
          <w:rFonts w:eastAsiaTheme="minorEastAsia"/>
          <w:color w:val="000000" w:themeColor="text1"/>
          <w:sz w:val="26"/>
          <w:szCs w:val="26"/>
        </w:rPr>
        <w:t>. Данные полномочия пр</w:t>
      </w:r>
      <w:r w:rsidR="00E454B5" w:rsidRPr="00625BD3">
        <w:rPr>
          <w:rFonts w:eastAsiaTheme="minorEastAsia"/>
          <w:color w:val="000000" w:themeColor="text1"/>
          <w:sz w:val="26"/>
          <w:szCs w:val="26"/>
        </w:rPr>
        <w:t>и</w:t>
      </w:r>
      <w:r w:rsidR="007B2E35" w:rsidRPr="00625BD3">
        <w:rPr>
          <w:rFonts w:eastAsiaTheme="minorEastAsia"/>
          <w:color w:val="000000" w:themeColor="text1"/>
          <w:sz w:val="26"/>
          <w:szCs w:val="26"/>
        </w:rPr>
        <w:t>меняются в отношении имущества</w:t>
      </w:r>
      <w:r w:rsidR="000A5776" w:rsidRPr="00625BD3">
        <w:rPr>
          <w:rFonts w:eastAsiaTheme="minorEastAsia"/>
          <w:color w:val="000000" w:themeColor="text1"/>
          <w:sz w:val="26"/>
          <w:szCs w:val="26"/>
        </w:rPr>
        <w:t>,</w:t>
      </w:r>
      <w:r w:rsidR="007B2E35" w:rsidRPr="00625BD3">
        <w:rPr>
          <w:rFonts w:eastAsiaTheme="minorEastAsia"/>
          <w:color w:val="000000" w:themeColor="text1"/>
          <w:sz w:val="26"/>
          <w:szCs w:val="26"/>
        </w:rPr>
        <w:t xml:space="preserve"> не включенного в реестр муниципального имущества</w:t>
      </w:r>
      <w:proofErr w:type="gramStart"/>
      <w:r w:rsidR="00894730" w:rsidRPr="00625BD3">
        <w:rPr>
          <w:rFonts w:eastAsiaTheme="minorEastAsia"/>
          <w:color w:val="000000" w:themeColor="text1"/>
          <w:sz w:val="26"/>
          <w:szCs w:val="26"/>
        </w:rPr>
        <w:t>.</w:t>
      </w:r>
      <w:r w:rsidR="007B2E35" w:rsidRPr="00625BD3">
        <w:rPr>
          <w:rFonts w:eastAsiaTheme="minorEastAsia"/>
          <w:color w:val="000000" w:themeColor="text1"/>
          <w:sz w:val="26"/>
          <w:szCs w:val="26"/>
        </w:rPr>
        <w:t>».</w:t>
      </w:r>
      <w:r w:rsidRPr="00625BD3"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gramEnd"/>
    </w:p>
    <w:p w:rsidR="00894730" w:rsidRPr="00625BD3" w:rsidRDefault="00894730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 xml:space="preserve">В </w:t>
      </w:r>
      <w:r w:rsidR="00A92E6E" w:rsidRPr="00625BD3">
        <w:rPr>
          <w:rFonts w:eastAsiaTheme="minorEastAsia"/>
          <w:color w:val="000000" w:themeColor="text1"/>
          <w:sz w:val="26"/>
          <w:szCs w:val="26"/>
        </w:rPr>
        <w:t>пункте 3.2</w:t>
      </w:r>
      <w:r w:rsidRPr="00625BD3">
        <w:rPr>
          <w:rFonts w:eastAsiaTheme="minorEastAsia"/>
          <w:color w:val="000000" w:themeColor="text1"/>
          <w:sz w:val="26"/>
          <w:szCs w:val="26"/>
        </w:rPr>
        <w:t>:</w:t>
      </w:r>
    </w:p>
    <w:p w:rsidR="00894730" w:rsidRPr="00625BD3" w:rsidRDefault="00A92E6E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 xml:space="preserve">первый абзац изложить в следующей редакции: </w:t>
      </w:r>
    </w:p>
    <w:p w:rsidR="00A92E6E" w:rsidRPr="00625BD3" w:rsidRDefault="00A92E6E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 xml:space="preserve">«Комиссия принимает решение о выбытии (списании) активов учреждения </w:t>
      </w:r>
      <w:r w:rsidR="00625BD3">
        <w:rPr>
          <w:rFonts w:eastAsiaTheme="minorEastAsia"/>
          <w:color w:val="000000" w:themeColor="text1"/>
          <w:sz w:val="26"/>
          <w:szCs w:val="26"/>
        </w:rPr>
        <w:t xml:space="preserve">                 </w:t>
      </w:r>
      <w:r w:rsidRPr="00625BD3">
        <w:rPr>
          <w:rFonts w:eastAsiaTheme="minorEastAsia"/>
          <w:color w:val="000000" w:themeColor="text1"/>
          <w:sz w:val="26"/>
          <w:szCs w:val="26"/>
        </w:rPr>
        <w:t>в следующих случаях</w:t>
      </w:r>
      <w:proofErr w:type="gramStart"/>
      <w:r w:rsidRPr="00625BD3">
        <w:rPr>
          <w:rFonts w:eastAsiaTheme="minorEastAsia"/>
          <w:color w:val="000000" w:themeColor="text1"/>
          <w:sz w:val="26"/>
          <w:szCs w:val="26"/>
        </w:rPr>
        <w:t>:»</w:t>
      </w:r>
      <w:proofErr w:type="gramEnd"/>
      <w:r w:rsidR="008772C1" w:rsidRPr="00625BD3">
        <w:rPr>
          <w:rFonts w:eastAsiaTheme="minorEastAsia"/>
          <w:color w:val="000000" w:themeColor="text1"/>
          <w:sz w:val="26"/>
          <w:szCs w:val="26"/>
        </w:rPr>
        <w:t>.</w:t>
      </w:r>
    </w:p>
    <w:p w:rsidR="00894730" w:rsidRPr="00625BD3" w:rsidRDefault="00894730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>п</w:t>
      </w:r>
      <w:r w:rsidR="00A92E6E" w:rsidRPr="00625BD3">
        <w:rPr>
          <w:rFonts w:eastAsiaTheme="minorEastAsia"/>
          <w:color w:val="000000" w:themeColor="text1"/>
          <w:sz w:val="26"/>
          <w:szCs w:val="26"/>
        </w:rPr>
        <w:t xml:space="preserve">одпункт 5 </w:t>
      </w:r>
      <w:r w:rsidRPr="00625BD3">
        <w:rPr>
          <w:rFonts w:eastAsiaTheme="minorEastAsia"/>
          <w:color w:val="000000" w:themeColor="text1"/>
          <w:sz w:val="26"/>
          <w:szCs w:val="26"/>
        </w:rPr>
        <w:t>изложить в следующей редакции</w:t>
      </w:r>
      <w:r w:rsidR="00A92E6E" w:rsidRPr="00625BD3">
        <w:rPr>
          <w:rFonts w:eastAsiaTheme="minorEastAsia"/>
          <w:color w:val="000000" w:themeColor="text1"/>
          <w:sz w:val="26"/>
          <w:szCs w:val="26"/>
        </w:rPr>
        <w:t>:</w:t>
      </w:r>
    </w:p>
    <w:p w:rsidR="00A92E6E" w:rsidRPr="00625BD3" w:rsidRDefault="00A92E6E" w:rsidP="002E09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625BD3">
        <w:rPr>
          <w:rFonts w:eastAsiaTheme="minorEastAsia"/>
          <w:color w:val="000000" w:themeColor="text1"/>
          <w:sz w:val="26"/>
          <w:szCs w:val="26"/>
        </w:rPr>
        <w:t>«</w:t>
      </w:r>
      <w:r w:rsidR="00894730" w:rsidRPr="00625BD3">
        <w:rPr>
          <w:rFonts w:eastAsiaTheme="minorEastAsia"/>
          <w:color w:val="000000" w:themeColor="text1"/>
          <w:sz w:val="26"/>
          <w:szCs w:val="26"/>
        </w:rPr>
        <w:t>5) п</w:t>
      </w:r>
      <w:r w:rsidRPr="00625BD3">
        <w:rPr>
          <w:color w:val="000000" w:themeColor="text1"/>
          <w:sz w:val="26"/>
          <w:szCs w:val="26"/>
        </w:rPr>
        <w:t>ризнание дебиторской задолженности сомнительной и (или) безнадежной к взысканию в целях ее списания с балансового (</w:t>
      </w:r>
      <w:proofErr w:type="spellStart"/>
      <w:r w:rsidRPr="00625BD3">
        <w:rPr>
          <w:color w:val="000000" w:themeColor="text1"/>
          <w:sz w:val="26"/>
          <w:szCs w:val="26"/>
        </w:rPr>
        <w:t>забалансового</w:t>
      </w:r>
      <w:proofErr w:type="spellEnd"/>
      <w:r w:rsidRPr="00625BD3">
        <w:rPr>
          <w:color w:val="000000" w:themeColor="text1"/>
          <w:sz w:val="26"/>
          <w:szCs w:val="26"/>
        </w:rPr>
        <w:t>) уч</w:t>
      </w:r>
      <w:r w:rsidR="00625BD3">
        <w:rPr>
          <w:color w:val="000000" w:themeColor="text1"/>
          <w:sz w:val="26"/>
          <w:szCs w:val="26"/>
        </w:rPr>
        <w:t>ё</w:t>
      </w:r>
      <w:r w:rsidRPr="00625BD3">
        <w:rPr>
          <w:color w:val="000000" w:themeColor="text1"/>
          <w:sz w:val="26"/>
          <w:szCs w:val="26"/>
        </w:rPr>
        <w:t>та с уч</w:t>
      </w:r>
      <w:r w:rsidR="00625BD3">
        <w:rPr>
          <w:color w:val="000000" w:themeColor="text1"/>
          <w:sz w:val="26"/>
          <w:szCs w:val="26"/>
        </w:rPr>
        <w:t>ё</w:t>
      </w:r>
      <w:r w:rsidRPr="00625BD3">
        <w:rPr>
          <w:color w:val="000000" w:themeColor="text1"/>
          <w:sz w:val="26"/>
          <w:szCs w:val="26"/>
        </w:rPr>
        <w:t xml:space="preserve">том положений ст. 47.2 Бюджетного кодекса </w:t>
      </w:r>
      <w:r w:rsidR="00894730" w:rsidRPr="00625BD3">
        <w:rPr>
          <w:color w:val="000000" w:themeColor="text1"/>
          <w:sz w:val="26"/>
          <w:szCs w:val="26"/>
        </w:rPr>
        <w:t>Российской Федерации</w:t>
      </w:r>
      <w:r w:rsidRPr="00625BD3">
        <w:rPr>
          <w:color w:val="000000" w:themeColor="text1"/>
          <w:sz w:val="26"/>
          <w:szCs w:val="26"/>
        </w:rPr>
        <w:t>, ст. 196</w:t>
      </w:r>
      <w:r w:rsidR="00625BD3">
        <w:rPr>
          <w:color w:val="000000" w:themeColor="text1"/>
          <w:sz w:val="26"/>
          <w:szCs w:val="26"/>
        </w:rPr>
        <w:t xml:space="preserve">               </w:t>
      </w:r>
      <w:r w:rsidR="008766D6" w:rsidRPr="00625BD3">
        <w:rPr>
          <w:color w:val="000000" w:themeColor="text1"/>
          <w:sz w:val="26"/>
          <w:szCs w:val="26"/>
        </w:rPr>
        <w:t xml:space="preserve"> и главы 26 </w:t>
      </w:r>
      <w:r w:rsidRPr="00625BD3">
        <w:rPr>
          <w:color w:val="000000" w:themeColor="text1"/>
          <w:sz w:val="26"/>
          <w:szCs w:val="26"/>
        </w:rPr>
        <w:t xml:space="preserve">Гражданского кодекса </w:t>
      </w:r>
      <w:r w:rsidR="008766D6" w:rsidRPr="00625BD3">
        <w:rPr>
          <w:color w:val="000000" w:themeColor="text1"/>
          <w:sz w:val="26"/>
          <w:szCs w:val="26"/>
        </w:rPr>
        <w:t>Российской Федерации</w:t>
      </w:r>
      <w:r w:rsidRPr="00625BD3">
        <w:rPr>
          <w:color w:val="000000" w:themeColor="text1"/>
          <w:sz w:val="26"/>
          <w:szCs w:val="26"/>
        </w:rPr>
        <w:t xml:space="preserve"> и Федерального закона </w:t>
      </w:r>
      <w:r w:rsidR="00625BD3">
        <w:rPr>
          <w:color w:val="000000" w:themeColor="text1"/>
          <w:sz w:val="26"/>
          <w:szCs w:val="26"/>
        </w:rPr>
        <w:t xml:space="preserve">         </w:t>
      </w:r>
      <w:r w:rsidRPr="00625BD3">
        <w:rPr>
          <w:color w:val="000000" w:themeColor="text1"/>
          <w:sz w:val="26"/>
          <w:szCs w:val="26"/>
        </w:rPr>
        <w:t xml:space="preserve">от 02.10.2007 </w:t>
      </w:r>
      <w:r w:rsidR="00625BD3">
        <w:rPr>
          <w:color w:val="000000" w:themeColor="text1"/>
          <w:sz w:val="26"/>
          <w:szCs w:val="26"/>
        </w:rPr>
        <w:t>№</w:t>
      </w:r>
      <w:r w:rsidRPr="00625BD3">
        <w:rPr>
          <w:color w:val="000000" w:themeColor="text1"/>
          <w:sz w:val="26"/>
          <w:szCs w:val="26"/>
        </w:rPr>
        <w:t xml:space="preserve"> 229-ФЗ </w:t>
      </w:r>
      <w:r w:rsidR="008766D6" w:rsidRPr="00625BD3">
        <w:rPr>
          <w:color w:val="000000" w:themeColor="text1"/>
          <w:sz w:val="26"/>
          <w:szCs w:val="26"/>
        </w:rPr>
        <w:t>«</w:t>
      </w:r>
      <w:r w:rsidRPr="00625BD3">
        <w:rPr>
          <w:color w:val="000000" w:themeColor="text1"/>
          <w:sz w:val="26"/>
          <w:szCs w:val="26"/>
        </w:rPr>
        <w:t>Об исполнительном производстве</w:t>
      </w:r>
      <w:r w:rsidR="008766D6" w:rsidRPr="00625BD3">
        <w:rPr>
          <w:color w:val="000000" w:themeColor="text1"/>
          <w:sz w:val="26"/>
          <w:szCs w:val="26"/>
        </w:rPr>
        <w:t>»</w:t>
      </w:r>
      <w:proofErr w:type="gramStart"/>
      <w:r w:rsidRPr="00625BD3">
        <w:rPr>
          <w:color w:val="000000" w:themeColor="text1"/>
          <w:sz w:val="26"/>
          <w:szCs w:val="26"/>
        </w:rPr>
        <w:t>;»</w:t>
      </w:r>
      <w:proofErr w:type="gramEnd"/>
      <w:r w:rsidR="008772C1" w:rsidRPr="00625BD3">
        <w:rPr>
          <w:color w:val="000000" w:themeColor="text1"/>
          <w:sz w:val="26"/>
          <w:szCs w:val="26"/>
        </w:rPr>
        <w:t>.</w:t>
      </w:r>
    </w:p>
    <w:p w:rsidR="00690EB7" w:rsidRPr="00625BD3" w:rsidRDefault="008766D6" w:rsidP="002E09BE">
      <w:pPr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 xml:space="preserve">в подпункте 2 </w:t>
      </w:r>
      <w:r w:rsidR="008772C1" w:rsidRPr="00625BD3">
        <w:rPr>
          <w:color w:val="000000" w:themeColor="text1"/>
          <w:sz w:val="26"/>
          <w:szCs w:val="26"/>
        </w:rPr>
        <w:t>пункта 3.3</w:t>
      </w:r>
      <w:r w:rsidRPr="00625BD3">
        <w:rPr>
          <w:color w:val="000000" w:themeColor="text1"/>
          <w:sz w:val="26"/>
          <w:szCs w:val="26"/>
        </w:rPr>
        <w:t xml:space="preserve"> </w:t>
      </w:r>
      <w:r w:rsidR="008772C1" w:rsidRPr="00625BD3">
        <w:rPr>
          <w:color w:val="000000" w:themeColor="text1"/>
          <w:sz w:val="26"/>
          <w:szCs w:val="26"/>
        </w:rPr>
        <w:t xml:space="preserve">слова «Приказом № 68н» заметить словами «приказом Минфина России от 09.12.2016 </w:t>
      </w:r>
      <w:r w:rsidR="00625BD3">
        <w:rPr>
          <w:color w:val="000000" w:themeColor="text1"/>
          <w:sz w:val="26"/>
          <w:szCs w:val="26"/>
        </w:rPr>
        <w:t>№</w:t>
      </w:r>
      <w:r w:rsidR="008772C1" w:rsidRPr="00625BD3">
        <w:rPr>
          <w:color w:val="000000" w:themeColor="text1"/>
          <w:sz w:val="26"/>
          <w:szCs w:val="26"/>
        </w:rPr>
        <w:t xml:space="preserve"> 231н </w:t>
      </w:r>
      <w:r w:rsidRPr="00625BD3">
        <w:rPr>
          <w:color w:val="000000" w:themeColor="text1"/>
          <w:sz w:val="26"/>
          <w:szCs w:val="26"/>
        </w:rPr>
        <w:t>«</w:t>
      </w:r>
      <w:r w:rsidR="008772C1" w:rsidRPr="00625BD3">
        <w:rPr>
          <w:color w:val="000000" w:themeColor="text1"/>
          <w:sz w:val="26"/>
          <w:szCs w:val="26"/>
        </w:rPr>
        <w:t>Об утверждении Инструкции о порядке уч</w:t>
      </w:r>
      <w:r w:rsidR="00625BD3">
        <w:rPr>
          <w:color w:val="000000" w:themeColor="text1"/>
          <w:sz w:val="26"/>
          <w:szCs w:val="26"/>
        </w:rPr>
        <w:t>ё</w:t>
      </w:r>
      <w:r w:rsidR="008772C1" w:rsidRPr="00625BD3">
        <w:rPr>
          <w:color w:val="000000" w:themeColor="text1"/>
          <w:sz w:val="26"/>
          <w:szCs w:val="26"/>
        </w:rPr>
        <w:t>та и хранения драгоценных металлов, драгоценных камней, продукции из них и ведения отчетности при их производстве, использовании и обращении</w:t>
      </w:r>
      <w:r w:rsidRPr="00625BD3">
        <w:rPr>
          <w:color w:val="000000" w:themeColor="text1"/>
          <w:sz w:val="26"/>
          <w:szCs w:val="26"/>
        </w:rPr>
        <w:t>»</w:t>
      </w:r>
      <w:proofErr w:type="gramStart"/>
      <w:r w:rsidR="008772C1" w:rsidRPr="00625BD3">
        <w:rPr>
          <w:color w:val="000000" w:themeColor="text1"/>
          <w:sz w:val="26"/>
          <w:szCs w:val="26"/>
        </w:rPr>
        <w:t>;»</w:t>
      </w:r>
      <w:proofErr w:type="gramEnd"/>
      <w:r w:rsidR="008772C1" w:rsidRPr="00625BD3">
        <w:rPr>
          <w:color w:val="000000" w:themeColor="text1"/>
          <w:sz w:val="26"/>
          <w:szCs w:val="26"/>
        </w:rPr>
        <w:t>.</w:t>
      </w:r>
    </w:p>
    <w:p w:rsidR="008766D6" w:rsidRPr="00625BD3" w:rsidRDefault="008766D6" w:rsidP="002E09BE">
      <w:pPr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>дополнить</w:t>
      </w:r>
      <w:r w:rsidR="008772C1" w:rsidRPr="00625BD3">
        <w:rPr>
          <w:color w:val="000000" w:themeColor="text1"/>
          <w:sz w:val="26"/>
          <w:szCs w:val="26"/>
        </w:rPr>
        <w:t xml:space="preserve"> пункт</w:t>
      </w:r>
      <w:r w:rsidRPr="00625BD3">
        <w:rPr>
          <w:color w:val="000000" w:themeColor="text1"/>
          <w:sz w:val="26"/>
          <w:szCs w:val="26"/>
        </w:rPr>
        <w:t>ом</w:t>
      </w:r>
      <w:r w:rsidR="008772C1" w:rsidRPr="00625BD3">
        <w:rPr>
          <w:color w:val="000000" w:themeColor="text1"/>
          <w:sz w:val="26"/>
          <w:szCs w:val="26"/>
        </w:rPr>
        <w:t xml:space="preserve"> 3.3.1 следующего содержания: </w:t>
      </w:r>
    </w:p>
    <w:p w:rsidR="008772C1" w:rsidRPr="00625BD3" w:rsidRDefault="008772C1" w:rsidP="002E09BE">
      <w:pPr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>«</w:t>
      </w:r>
      <w:r w:rsidR="008766D6" w:rsidRPr="00625BD3">
        <w:rPr>
          <w:color w:val="000000" w:themeColor="text1"/>
          <w:sz w:val="26"/>
          <w:szCs w:val="26"/>
        </w:rPr>
        <w:t>3.3.1</w:t>
      </w:r>
      <w:proofErr w:type="gramStart"/>
      <w:r w:rsidR="008766D6" w:rsidRPr="00625BD3">
        <w:rPr>
          <w:color w:val="000000" w:themeColor="text1"/>
          <w:sz w:val="26"/>
          <w:szCs w:val="26"/>
        </w:rPr>
        <w:t xml:space="preserve"> </w:t>
      </w:r>
      <w:r w:rsidR="008766D6" w:rsidRPr="00625BD3">
        <w:rPr>
          <w:rFonts w:eastAsiaTheme="minorEastAsia"/>
          <w:color w:val="000000" w:themeColor="text1"/>
          <w:sz w:val="26"/>
          <w:szCs w:val="26"/>
        </w:rPr>
        <w:t>В</w:t>
      </w:r>
      <w:proofErr w:type="gramEnd"/>
      <w:r w:rsidR="008766D6" w:rsidRPr="00625BD3">
        <w:rPr>
          <w:rFonts w:eastAsiaTheme="minorEastAsia"/>
          <w:color w:val="000000" w:themeColor="text1"/>
          <w:sz w:val="26"/>
          <w:szCs w:val="26"/>
        </w:rPr>
        <w:t xml:space="preserve"> случае если по результато</w:t>
      </w:r>
      <w:r w:rsidR="0012551E" w:rsidRPr="00625BD3">
        <w:rPr>
          <w:rFonts w:eastAsiaTheme="minorEastAsia"/>
          <w:color w:val="000000" w:themeColor="text1"/>
          <w:sz w:val="26"/>
          <w:szCs w:val="26"/>
        </w:rPr>
        <w:t xml:space="preserve">м инвентаризации выявлено имущество, вышедшее из строя, </w:t>
      </w:r>
      <w:r w:rsidRPr="00625BD3">
        <w:rPr>
          <w:color w:val="000000" w:themeColor="text1"/>
          <w:sz w:val="26"/>
          <w:szCs w:val="26"/>
        </w:rPr>
        <w:t xml:space="preserve">Комиссия принимает решение </w:t>
      </w:r>
      <w:r w:rsidR="0012551E" w:rsidRPr="00625BD3">
        <w:rPr>
          <w:color w:val="000000" w:themeColor="text1"/>
          <w:sz w:val="26"/>
          <w:szCs w:val="26"/>
        </w:rPr>
        <w:t>о переводе имущества, утратившего условия признания актива, с балансового уч</w:t>
      </w:r>
      <w:r w:rsidR="00625BD3">
        <w:rPr>
          <w:color w:val="000000" w:themeColor="text1"/>
          <w:sz w:val="26"/>
          <w:szCs w:val="26"/>
        </w:rPr>
        <w:t>ё</w:t>
      </w:r>
      <w:r w:rsidR="0012551E" w:rsidRPr="00625BD3">
        <w:rPr>
          <w:color w:val="000000" w:themeColor="text1"/>
          <w:sz w:val="26"/>
          <w:szCs w:val="26"/>
        </w:rPr>
        <w:t xml:space="preserve">та на </w:t>
      </w:r>
      <w:proofErr w:type="spellStart"/>
      <w:r w:rsidR="0012551E" w:rsidRPr="00625BD3">
        <w:rPr>
          <w:color w:val="000000" w:themeColor="text1"/>
          <w:sz w:val="26"/>
          <w:szCs w:val="26"/>
        </w:rPr>
        <w:t>забалансовый</w:t>
      </w:r>
      <w:proofErr w:type="spellEnd"/>
      <w:r w:rsidR="0012551E" w:rsidRPr="00625BD3">
        <w:rPr>
          <w:color w:val="000000" w:themeColor="text1"/>
          <w:sz w:val="26"/>
          <w:szCs w:val="26"/>
        </w:rPr>
        <w:t xml:space="preserve"> счет 02 «Материальные ценности, принятые (принимаемые) на хранение». Указанное решение принимается в отношении имущества, </w:t>
      </w:r>
      <w:r w:rsidR="0012551E" w:rsidRPr="00625BD3">
        <w:rPr>
          <w:rFonts w:eastAsiaTheme="minorEastAsia"/>
          <w:color w:val="000000" w:themeColor="text1"/>
          <w:sz w:val="26"/>
          <w:szCs w:val="26"/>
        </w:rPr>
        <w:t xml:space="preserve"> не включенного в реестр </w:t>
      </w:r>
      <w:r w:rsidR="008766D6" w:rsidRPr="00625BD3">
        <w:rPr>
          <w:color w:val="000000" w:themeColor="text1"/>
          <w:spacing w:val="-3"/>
          <w:sz w:val="26"/>
          <w:szCs w:val="26"/>
        </w:rPr>
        <w:t>имущества, находящегося в собственности муниципального образования «Колпашевский район»</w:t>
      </w:r>
      <w:proofErr w:type="gramStart"/>
      <w:r w:rsidR="0012551E" w:rsidRPr="00625BD3">
        <w:rPr>
          <w:rFonts w:eastAsiaTheme="minorEastAsia"/>
          <w:color w:val="000000" w:themeColor="text1"/>
          <w:sz w:val="26"/>
          <w:szCs w:val="26"/>
        </w:rPr>
        <w:t>.»</w:t>
      </w:r>
      <w:proofErr w:type="gramEnd"/>
    </w:p>
    <w:p w:rsidR="009253CF" w:rsidRPr="00625BD3" w:rsidRDefault="009253CF" w:rsidP="002E09BE">
      <w:pPr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>Пункт 3.6 изложить в следующей редакции:</w:t>
      </w:r>
    </w:p>
    <w:p w:rsidR="009253CF" w:rsidRPr="00625BD3" w:rsidRDefault="009253CF" w:rsidP="002E09BE">
      <w:pPr>
        <w:ind w:firstLine="709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>«</w:t>
      </w:r>
      <w:r w:rsidR="008766D6" w:rsidRPr="00625BD3">
        <w:rPr>
          <w:color w:val="000000" w:themeColor="text1"/>
          <w:sz w:val="26"/>
          <w:szCs w:val="26"/>
        </w:rPr>
        <w:t xml:space="preserve">3.6. </w:t>
      </w:r>
      <w:r w:rsidRPr="00625BD3">
        <w:rPr>
          <w:color w:val="000000" w:themeColor="text1"/>
          <w:sz w:val="26"/>
          <w:szCs w:val="26"/>
        </w:rPr>
        <w:t>При выбытии (списании) нефинансовых активов комиссией оформляются следующие первичные документы: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977"/>
      </w:tblGrid>
      <w:tr w:rsidR="006B0E2D" w:rsidRPr="00625BD3" w:rsidTr="003C28AB">
        <w:trPr>
          <w:trHeight w:val="109"/>
        </w:trPr>
        <w:tc>
          <w:tcPr>
            <w:tcW w:w="4977" w:type="dxa"/>
          </w:tcPr>
          <w:p w:rsidR="009253CF" w:rsidRPr="00625BD3" w:rsidRDefault="009253CF" w:rsidP="00625BD3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>Первичные уч</w:t>
            </w:r>
            <w:r w:rsidR="00625BD3">
              <w:rPr>
                <w:color w:val="000000" w:themeColor="text1"/>
                <w:sz w:val="26"/>
                <w:szCs w:val="26"/>
              </w:rPr>
              <w:t>ё</w:t>
            </w:r>
            <w:r w:rsidRPr="00625BD3">
              <w:rPr>
                <w:color w:val="000000" w:themeColor="text1"/>
                <w:sz w:val="26"/>
                <w:szCs w:val="26"/>
              </w:rPr>
              <w:t xml:space="preserve">тные документы </w:t>
            </w:r>
          </w:p>
        </w:tc>
        <w:tc>
          <w:tcPr>
            <w:tcW w:w="4977" w:type="dxa"/>
          </w:tcPr>
          <w:p w:rsidR="009253CF" w:rsidRPr="00625BD3" w:rsidRDefault="009253CF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 xml:space="preserve">Основания для оформления </w:t>
            </w:r>
          </w:p>
        </w:tc>
      </w:tr>
      <w:tr w:rsidR="006B0E2D" w:rsidRPr="00625BD3" w:rsidTr="003C28AB">
        <w:trPr>
          <w:trHeight w:val="661"/>
        </w:trPr>
        <w:tc>
          <w:tcPr>
            <w:tcW w:w="4977" w:type="dxa"/>
          </w:tcPr>
          <w:p w:rsidR="009253CF" w:rsidRPr="00625BD3" w:rsidRDefault="009253CF" w:rsidP="00084D00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 xml:space="preserve">Решение о прекращении признания активами объектов нефинансовых активов (ф. 0510440) </w:t>
            </w:r>
          </w:p>
        </w:tc>
        <w:tc>
          <w:tcPr>
            <w:tcW w:w="4977" w:type="dxa"/>
          </w:tcPr>
          <w:p w:rsidR="009253CF" w:rsidRPr="00625BD3" w:rsidRDefault="008766D6" w:rsidP="00625BD3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формируется на основании данных Инвентаризационных описей (сличительных ведомостей) по объектам нефинансовых активов (</w:t>
            </w:r>
            <w:hyperlink r:id="rId12" w:anchor="/document/70951956/entry/4400" w:history="1">
              <w:r w:rsidRPr="00625BD3">
                <w:rPr>
                  <w:rFonts w:eastAsia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>ф. 0504087</w:t>
              </w:r>
            </w:hyperlink>
            <w:r w:rsidRP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) по объектам уч</w:t>
            </w:r>
            <w:r w:rsid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ё</w:t>
            </w:r>
            <w:r w:rsidRP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та нефинансовых активов (основных средств, материальных запасов, нематериальных активов, непроизведенных активов, прав пользования нематериальными активами), в отношении которых по результатам инвентаризации установлено несоответствие их фактического состояния критериям актива</w:t>
            </w:r>
          </w:p>
        </w:tc>
      </w:tr>
      <w:tr w:rsidR="006B0E2D" w:rsidRPr="00625BD3" w:rsidTr="003C28AB">
        <w:trPr>
          <w:trHeight w:val="385"/>
        </w:trPr>
        <w:tc>
          <w:tcPr>
            <w:tcW w:w="4977" w:type="dxa"/>
          </w:tcPr>
          <w:p w:rsidR="009253CF" w:rsidRPr="00625BD3" w:rsidRDefault="009253CF" w:rsidP="00084D00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 xml:space="preserve">Акт о списании объектов нефинансовых активов (кроме транспортных средств) (ф. </w:t>
            </w:r>
            <w:r w:rsidR="00084D00" w:rsidRPr="00625BD3">
              <w:rPr>
                <w:color w:val="000000" w:themeColor="text1"/>
                <w:sz w:val="26"/>
                <w:szCs w:val="26"/>
              </w:rPr>
              <w:t>0510454</w:t>
            </w:r>
            <w:r w:rsidRPr="00625BD3">
              <w:rPr>
                <w:color w:val="000000" w:themeColor="text1"/>
                <w:sz w:val="26"/>
                <w:szCs w:val="26"/>
              </w:rPr>
              <w:t xml:space="preserve">) </w:t>
            </w:r>
          </w:p>
        </w:tc>
        <w:tc>
          <w:tcPr>
            <w:tcW w:w="4977" w:type="dxa"/>
          </w:tcPr>
          <w:p w:rsidR="009253CF" w:rsidRPr="00625BD3" w:rsidRDefault="009C6DE9" w:rsidP="00625BD3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>оформление списания объектов уч</w:t>
            </w:r>
            <w:r w:rsid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>ё</w:t>
            </w:r>
            <w:r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>та нефинансовых активов: основных средств, в том числе стоимостью до 10 000 рублей включительно, нематериальных активов, непроизведенных активов, биологических активов, прав пользования нематериальными активами, незавершенного строительства, в случае утраты ими потребительских свойств, гибели, уничтожения или невозможности установления местонахождения объектов нефинансовых активов, в том числе при выявлении недостачи (хищении), по результатам инвентаризации</w:t>
            </w:r>
            <w:proofErr w:type="gramEnd"/>
          </w:p>
        </w:tc>
      </w:tr>
      <w:tr w:rsidR="006B0E2D" w:rsidRPr="00625BD3" w:rsidTr="003C28AB">
        <w:trPr>
          <w:trHeight w:val="248"/>
        </w:trPr>
        <w:tc>
          <w:tcPr>
            <w:tcW w:w="4977" w:type="dxa"/>
          </w:tcPr>
          <w:p w:rsidR="009253CF" w:rsidRPr="00625BD3" w:rsidRDefault="009253CF" w:rsidP="00A10E50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 xml:space="preserve">Акт о списании транспортного средства (ф. </w:t>
            </w:r>
            <w:r w:rsidR="00A10E50" w:rsidRPr="00625BD3">
              <w:rPr>
                <w:color w:val="000000" w:themeColor="text1"/>
                <w:sz w:val="26"/>
                <w:szCs w:val="26"/>
              </w:rPr>
              <w:t>0510456</w:t>
            </w:r>
            <w:r w:rsidRPr="00625BD3">
              <w:rPr>
                <w:color w:val="000000" w:themeColor="text1"/>
                <w:sz w:val="26"/>
                <w:szCs w:val="26"/>
              </w:rPr>
              <w:t xml:space="preserve">) </w:t>
            </w:r>
          </w:p>
        </w:tc>
        <w:tc>
          <w:tcPr>
            <w:tcW w:w="4977" w:type="dxa"/>
          </w:tcPr>
          <w:p w:rsidR="009253CF" w:rsidRPr="00625BD3" w:rsidRDefault="009C6DE9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>в случае утраты потребительских свойств, гибели, уничтожения или невозможности установления местонахождения транспортного средства, в том числе при выявлении недостачи (хищения) транспортного средства, в результате инвентаризации</w:t>
            </w:r>
          </w:p>
        </w:tc>
      </w:tr>
      <w:tr w:rsidR="006B0E2D" w:rsidRPr="00625BD3" w:rsidTr="003C28AB">
        <w:trPr>
          <w:trHeight w:val="385"/>
        </w:trPr>
        <w:tc>
          <w:tcPr>
            <w:tcW w:w="4977" w:type="dxa"/>
          </w:tcPr>
          <w:p w:rsidR="00A10E50" w:rsidRPr="00625BD3" w:rsidRDefault="00A10E50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Акт о списании материальных запасов (</w:t>
            </w:r>
            <w:hyperlink r:id="rId13" w:anchor="/document/400766923/entry/3100" w:history="1">
              <w:r w:rsidRPr="00625BD3">
                <w:rPr>
                  <w:rFonts w:eastAsia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>ф. 0510460</w:t>
              </w:r>
            </w:hyperlink>
            <w:r w:rsidRP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977" w:type="dxa"/>
          </w:tcPr>
          <w:p w:rsidR="009C6DE9" w:rsidRPr="00625BD3" w:rsidRDefault="009C6DE9" w:rsidP="009C6DE9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оформление решения о списании (выбытии) материальных запасов, учитываемых на балансовых и </w:t>
            </w:r>
            <w:proofErr w:type="spellStart"/>
            <w:r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>забалансовых</w:t>
            </w:r>
            <w:proofErr w:type="spellEnd"/>
            <w:r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счетах, в том числе при недостаче (хищении), порче, по истечении срока использования (носки), за исключением бланочной продукции строгой отчетности (учитываемой на балансовых и </w:t>
            </w:r>
            <w:proofErr w:type="spellStart"/>
            <w:r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>забалансовых</w:t>
            </w:r>
            <w:proofErr w:type="spellEnd"/>
            <w:r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счетах), материальных запасов при продаже (реализации), относимых к группам готовой продукции, в том числе биологической продукции и (или) товаров</w:t>
            </w:r>
            <w:proofErr w:type="gramEnd"/>
          </w:p>
        </w:tc>
      </w:tr>
      <w:tr w:rsidR="006B0E2D" w:rsidRPr="00625BD3" w:rsidTr="003C28AB">
        <w:trPr>
          <w:trHeight w:val="385"/>
        </w:trPr>
        <w:tc>
          <w:tcPr>
            <w:tcW w:w="4977" w:type="dxa"/>
          </w:tcPr>
          <w:p w:rsidR="009253CF" w:rsidRPr="00625BD3" w:rsidRDefault="00A10E50" w:rsidP="009C6DE9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 Акт о списании бланков строгой отчетности, учитываемых на балансовых и </w:t>
            </w:r>
            <w:proofErr w:type="spellStart"/>
            <w:r w:rsidRP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забалансовых</w:t>
            </w:r>
            <w:proofErr w:type="spellEnd"/>
            <w:r w:rsidRP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счетах (</w:t>
            </w:r>
            <w:hyperlink r:id="rId14" w:anchor="/document/400766923/entry/3200" w:history="1">
              <w:r w:rsidRPr="00625BD3">
                <w:rPr>
                  <w:rFonts w:eastAsia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>ф. 0510461</w:t>
              </w:r>
            </w:hyperlink>
            <w:r w:rsidRPr="00625BD3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977" w:type="dxa"/>
          </w:tcPr>
          <w:p w:rsidR="009253CF" w:rsidRPr="00625BD3" w:rsidRDefault="009C6DE9" w:rsidP="009C6DE9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>оформление решения о списании (выбытии) бланков строгой отчетности при их оформлении (выдаче), выявлении порчи, хищений, недостаче, порчи при оформлении, отмене в соответствии с правовыми актами</w:t>
            </w:r>
          </w:p>
        </w:tc>
      </w:tr>
      <w:tr w:rsidR="006B0E2D" w:rsidRPr="00625BD3" w:rsidTr="003C28AB">
        <w:trPr>
          <w:trHeight w:val="1350"/>
        </w:trPr>
        <w:tc>
          <w:tcPr>
            <w:tcW w:w="4977" w:type="dxa"/>
          </w:tcPr>
          <w:p w:rsidR="009253CF" w:rsidRPr="00625BD3" w:rsidRDefault="003C28AB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>Акт об утилизации (уничтожении) материальных ценностей (ф. 0510435)</w:t>
            </w:r>
          </w:p>
        </w:tc>
        <w:tc>
          <w:tcPr>
            <w:tcW w:w="4977" w:type="dxa"/>
          </w:tcPr>
          <w:p w:rsidR="009253CF" w:rsidRPr="00625BD3" w:rsidRDefault="00DB7D3A" w:rsidP="00DB7D3A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>формируется в случае проведения мероприятий по утилизации (уничтожению) имущества (в том числе собственными силами), в отношении которого принято решение о списании (прекращении эксплуатации).</w:t>
            </w:r>
          </w:p>
        </w:tc>
      </w:tr>
      <w:tr w:rsidR="006B0E2D" w:rsidRPr="00625BD3" w:rsidTr="00DB7D3A">
        <w:trPr>
          <w:trHeight w:val="1338"/>
        </w:trPr>
        <w:tc>
          <w:tcPr>
            <w:tcW w:w="4977" w:type="dxa"/>
            <w:vMerge w:val="restart"/>
          </w:tcPr>
          <w:p w:rsidR="00EE5722" w:rsidRPr="00625BD3" w:rsidRDefault="00EE5722" w:rsidP="003C28AB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>Акт о приеме-передаче объектов нефинансовых активов (ф. 0510448)</w:t>
            </w:r>
          </w:p>
          <w:p w:rsidR="00EE5722" w:rsidRPr="00625BD3" w:rsidRDefault="00EE5722" w:rsidP="003C28AB">
            <w:pPr>
              <w:pStyle w:val="Defaul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77" w:type="dxa"/>
          </w:tcPr>
          <w:p w:rsidR="00EE5722" w:rsidRPr="00625BD3" w:rsidRDefault="00F909B5" w:rsidP="00F909B5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>выбытие</w:t>
            </w:r>
            <w:r w:rsidR="00EE5722" w:rsidRPr="00625BD3">
              <w:rPr>
                <w:color w:val="000000" w:themeColor="text1"/>
                <w:sz w:val="26"/>
                <w:szCs w:val="26"/>
              </w:rPr>
              <w:t xml:space="preserve"> объектов </w:t>
            </w:r>
            <w:proofErr w:type="gramStart"/>
            <w:r w:rsidR="00EE5722" w:rsidRPr="00625BD3">
              <w:rPr>
                <w:color w:val="000000" w:themeColor="text1"/>
                <w:sz w:val="26"/>
                <w:szCs w:val="26"/>
              </w:rPr>
              <w:t>недвижимого</w:t>
            </w:r>
            <w:proofErr w:type="gramEnd"/>
            <w:r w:rsidR="00EE5722" w:rsidRPr="00625BD3">
              <w:rPr>
                <w:color w:val="000000" w:themeColor="text1"/>
                <w:sz w:val="26"/>
                <w:szCs w:val="26"/>
              </w:rPr>
              <w:t xml:space="preserve"> имущества (основных средств, непроизведенных активов) - в связи с безвозмездной передачей.</w:t>
            </w:r>
          </w:p>
        </w:tc>
      </w:tr>
      <w:tr w:rsidR="006B0E2D" w:rsidRPr="00625BD3" w:rsidTr="003C28AB">
        <w:trPr>
          <w:trHeight w:val="1350"/>
        </w:trPr>
        <w:tc>
          <w:tcPr>
            <w:tcW w:w="4977" w:type="dxa"/>
            <w:vMerge/>
          </w:tcPr>
          <w:p w:rsidR="00EE5722" w:rsidRPr="00625BD3" w:rsidRDefault="00EE5722">
            <w:pPr>
              <w:pStyle w:val="Defaul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77" w:type="dxa"/>
          </w:tcPr>
          <w:p w:rsidR="00EE5722" w:rsidRPr="00625BD3" w:rsidRDefault="00F909B5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>выбытие</w:t>
            </w:r>
            <w:r w:rsidR="00EE5722" w:rsidRPr="00625BD3">
              <w:rPr>
                <w:color w:val="000000" w:themeColor="text1"/>
                <w:sz w:val="26"/>
                <w:szCs w:val="26"/>
              </w:rPr>
              <w:t xml:space="preserve"> объектов основных средств (за исключением объектов недвижимого имущества), нематериальных активов (прав пользования), мат</w:t>
            </w:r>
            <w:r w:rsidR="00AD02A5" w:rsidRPr="00625BD3">
              <w:rPr>
                <w:color w:val="000000" w:themeColor="text1"/>
                <w:sz w:val="26"/>
                <w:szCs w:val="26"/>
              </w:rPr>
              <w:t xml:space="preserve">ериальных </w:t>
            </w:r>
            <w:r w:rsidR="00EE5722" w:rsidRPr="00625BD3">
              <w:rPr>
                <w:color w:val="000000" w:themeColor="text1"/>
                <w:sz w:val="26"/>
                <w:szCs w:val="26"/>
              </w:rPr>
              <w:t>запасов - в связи с безвозмездной передачей активов</w:t>
            </w:r>
          </w:p>
        </w:tc>
      </w:tr>
      <w:tr w:rsidR="006B0E2D" w:rsidRPr="00625BD3" w:rsidTr="003C28AB">
        <w:trPr>
          <w:trHeight w:val="1350"/>
        </w:trPr>
        <w:tc>
          <w:tcPr>
            <w:tcW w:w="4977" w:type="dxa"/>
          </w:tcPr>
          <w:p w:rsidR="00EE5722" w:rsidRPr="00625BD3" w:rsidRDefault="00EE5722" w:rsidP="00EE5722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625BD3">
              <w:rPr>
                <w:color w:val="000000" w:themeColor="text1"/>
                <w:sz w:val="26"/>
                <w:szCs w:val="26"/>
              </w:rPr>
              <w:t xml:space="preserve">Решение об оценке стоимости имущества, </w:t>
            </w:r>
            <w:proofErr w:type="gramStart"/>
            <w:r w:rsidRPr="00625BD3">
              <w:rPr>
                <w:color w:val="000000" w:themeColor="text1"/>
                <w:sz w:val="26"/>
                <w:szCs w:val="26"/>
              </w:rPr>
              <w:t>отчуждаемого</w:t>
            </w:r>
            <w:proofErr w:type="gramEnd"/>
            <w:r w:rsidRPr="00625BD3">
              <w:rPr>
                <w:color w:val="000000" w:themeColor="text1"/>
                <w:sz w:val="26"/>
                <w:szCs w:val="26"/>
              </w:rPr>
              <w:t xml:space="preserve"> не в пользу организаций бюджетной сферы (ф. 0510442)</w:t>
            </w:r>
          </w:p>
          <w:p w:rsidR="00EE5722" w:rsidRPr="00625BD3" w:rsidRDefault="00EE5722" w:rsidP="00EE5722">
            <w:pPr>
              <w:pStyle w:val="Defaul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77" w:type="dxa"/>
          </w:tcPr>
          <w:p w:rsidR="00F909B5" w:rsidRPr="00625BD3" w:rsidRDefault="00EE5722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25BD3">
              <w:rPr>
                <w:color w:val="000000" w:themeColor="text1"/>
                <w:sz w:val="26"/>
                <w:szCs w:val="26"/>
              </w:rPr>
              <w:t>оценки стоимости имущества (в том числе основных средств, нематериальных активов, непроизведенных активов материальных запасов, за исключением готовой продукции и товаров), отчуждаемого не в пол</w:t>
            </w:r>
            <w:r w:rsidR="00F909B5" w:rsidRPr="00625BD3">
              <w:rPr>
                <w:color w:val="000000" w:themeColor="text1"/>
                <w:sz w:val="26"/>
                <w:szCs w:val="26"/>
              </w:rPr>
              <w:t xml:space="preserve">ьзу организаций бюджетной сферы, </w:t>
            </w:r>
            <w:r w:rsidR="00F909B5" w:rsidRPr="00625BD3">
              <w:rPr>
                <w:color w:val="000000" w:themeColor="text1"/>
                <w:sz w:val="26"/>
                <w:szCs w:val="26"/>
                <w:shd w:val="clear" w:color="auto" w:fill="FFFFFF"/>
              </w:rPr>
              <w:t>оценки стоимости имущества, выявленного в ходе проведения инвентаризации (излишки), полученного в результате демонтажа (ликвидации), а также в случае безвозмездного поступления имущества от иных организаций (иных правообладателей), за исключением организаций бюджетной сферы</w:t>
            </w:r>
            <w:proofErr w:type="gramEnd"/>
          </w:p>
          <w:p w:rsidR="00F909B5" w:rsidRPr="00625BD3" w:rsidRDefault="00F909B5">
            <w:pPr>
              <w:pStyle w:val="Defaul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25BD3" w:rsidRDefault="00625BD3" w:rsidP="0084024C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84024C" w:rsidRPr="00625BD3" w:rsidRDefault="0084024C" w:rsidP="0084024C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 xml:space="preserve">Перечень перечисленных документов не является исчерпывающим. </w:t>
      </w:r>
      <w:r w:rsidR="00625BD3">
        <w:rPr>
          <w:color w:val="000000" w:themeColor="text1"/>
          <w:sz w:val="26"/>
          <w:szCs w:val="26"/>
        </w:rPr>
        <w:t xml:space="preserve">                       </w:t>
      </w:r>
      <w:r w:rsidRPr="00625BD3">
        <w:rPr>
          <w:color w:val="000000" w:themeColor="text1"/>
          <w:sz w:val="26"/>
          <w:szCs w:val="26"/>
        </w:rPr>
        <w:t xml:space="preserve">При необходимости, в соответствующих случаях, применяются иные формы, предусмотренные </w:t>
      </w:r>
      <w:r w:rsidRPr="00625BD3">
        <w:rPr>
          <w:color w:val="000000" w:themeColor="text1"/>
          <w:sz w:val="26"/>
          <w:szCs w:val="26"/>
          <w:shd w:val="clear" w:color="auto" w:fill="FFFFFF"/>
        </w:rPr>
        <w:t xml:space="preserve">Приказом </w:t>
      </w:r>
      <w:r w:rsidR="00F909B5" w:rsidRPr="00625BD3">
        <w:rPr>
          <w:color w:val="000000" w:themeColor="text1"/>
          <w:sz w:val="26"/>
          <w:szCs w:val="26"/>
          <w:shd w:val="clear" w:color="auto" w:fill="FFFFFF"/>
        </w:rPr>
        <w:t>№</w:t>
      </w:r>
      <w:r w:rsidRPr="00625BD3">
        <w:rPr>
          <w:color w:val="000000" w:themeColor="text1"/>
          <w:sz w:val="26"/>
          <w:szCs w:val="26"/>
          <w:shd w:val="clear" w:color="auto" w:fill="FFFFFF"/>
        </w:rPr>
        <w:t> 61н</w:t>
      </w:r>
      <w:r w:rsidR="00714E4D" w:rsidRPr="00625BD3">
        <w:rPr>
          <w:color w:val="000000" w:themeColor="text1"/>
          <w:sz w:val="26"/>
          <w:szCs w:val="26"/>
        </w:rPr>
        <w:t xml:space="preserve"> </w:t>
      </w:r>
      <w:r w:rsidR="00714E4D" w:rsidRPr="00625BD3">
        <w:rPr>
          <w:color w:val="000000" w:themeColor="text1"/>
          <w:sz w:val="26"/>
          <w:szCs w:val="26"/>
          <w:shd w:val="clear" w:color="auto" w:fill="FFFFFF"/>
        </w:rPr>
        <w:t xml:space="preserve">или Приказом </w:t>
      </w:r>
      <w:r w:rsidR="00F909B5" w:rsidRPr="00625BD3">
        <w:rPr>
          <w:color w:val="000000" w:themeColor="text1"/>
          <w:sz w:val="26"/>
          <w:szCs w:val="26"/>
          <w:shd w:val="clear" w:color="auto" w:fill="FFFFFF"/>
        </w:rPr>
        <w:t>№</w:t>
      </w:r>
      <w:r w:rsidR="00714E4D" w:rsidRPr="00625BD3">
        <w:rPr>
          <w:color w:val="000000" w:themeColor="text1"/>
          <w:sz w:val="26"/>
          <w:szCs w:val="26"/>
          <w:shd w:val="clear" w:color="auto" w:fill="FFFFFF"/>
        </w:rPr>
        <w:t xml:space="preserve"> 52н при отсутствии в Приказе 61н.</w:t>
      </w:r>
      <w:r w:rsidRPr="00625BD3">
        <w:rPr>
          <w:color w:val="000000" w:themeColor="text1"/>
          <w:sz w:val="26"/>
          <w:szCs w:val="26"/>
          <w:shd w:val="clear" w:color="auto" w:fill="FFFFFF"/>
        </w:rPr>
        <w:t>».</w:t>
      </w:r>
    </w:p>
    <w:p w:rsidR="001079F7" w:rsidRPr="00625BD3" w:rsidRDefault="002E09BE" w:rsidP="001079F7">
      <w:pPr>
        <w:ind w:firstLine="708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>2</w:t>
      </w:r>
      <w:r w:rsidR="001079F7" w:rsidRPr="00625BD3">
        <w:rPr>
          <w:color w:val="000000" w:themeColor="text1"/>
          <w:sz w:val="26"/>
          <w:szCs w:val="26"/>
        </w:rPr>
        <w:t xml:space="preserve">. Настоящее распоряжение вступает в силу </w:t>
      </w:r>
      <w:proofErr w:type="gramStart"/>
      <w:r w:rsidR="001079F7" w:rsidRPr="00625BD3">
        <w:rPr>
          <w:color w:val="000000" w:themeColor="text1"/>
          <w:sz w:val="26"/>
          <w:szCs w:val="26"/>
        </w:rPr>
        <w:t>с даты</w:t>
      </w:r>
      <w:proofErr w:type="gramEnd"/>
      <w:r w:rsidR="001079F7" w:rsidRPr="00625BD3">
        <w:rPr>
          <w:color w:val="000000" w:themeColor="text1"/>
          <w:sz w:val="26"/>
          <w:szCs w:val="26"/>
        </w:rPr>
        <w:t xml:space="preserve"> его подписания</w:t>
      </w:r>
      <w:r w:rsidR="00625BD3">
        <w:rPr>
          <w:color w:val="000000" w:themeColor="text1"/>
          <w:sz w:val="26"/>
          <w:szCs w:val="26"/>
        </w:rPr>
        <w:t xml:space="preserve">                         </w:t>
      </w:r>
      <w:r w:rsidR="001079F7" w:rsidRPr="00625BD3">
        <w:rPr>
          <w:color w:val="000000" w:themeColor="text1"/>
          <w:sz w:val="26"/>
          <w:szCs w:val="26"/>
        </w:rPr>
        <w:t xml:space="preserve"> и распространяет свое действие на правоотношения, возникшие с </w:t>
      </w:r>
      <w:r w:rsidR="004347E5" w:rsidRPr="00625BD3">
        <w:rPr>
          <w:color w:val="000000" w:themeColor="text1"/>
          <w:sz w:val="26"/>
          <w:szCs w:val="26"/>
        </w:rPr>
        <w:t>13.05.2024.</w:t>
      </w:r>
    </w:p>
    <w:p w:rsidR="002E09BE" w:rsidRPr="00625BD3" w:rsidRDefault="002E09BE" w:rsidP="001079F7">
      <w:pPr>
        <w:ind w:firstLine="708"/>
        <w:jc w:val="both"/>
        <w:rPr>
          <w:color w:val="000000" w:themeColor="text1"/>
          <w:sz w:val="26"/>
          <w:szCs w:val="26"/>
        </w:rPr>
      </w:pPr>
      <w:r w:rsidRPr="00625BD3">
        <w:rPr>
          <w:color w:val="000000" w:themeColor="text1"/>
          <w:sz w:val="26"/>
          <w:szCs w:val="26"/>
        </w:rPr>
        <w:t xml:space="preserve">3. </w:t>
      </w:r>
      <w:proofErr w:type="gramStart"/>
      <w:r w:rsidRPr="00625BD3">
        <w:rPr>
          <w:color w:val="000000" w:themeColor="text1"/>
          <w:sz w:val="26"/>
          <w:szCs w:val="26"/>
        </w:rPr>
        <w:t>Разместить</w:t>
      </w:r>
      <w:proofErr w:type="gramEnd"/>
      <w:r w:rsidRPr="00625BD3">
        <w:rPr>
          <w:color w:val="000000" w:themeColor="text1"/>
          <w:sz w:val="26"/>
          <w:szCs w:val="26"/>
        </w:rPr>
        <w:t xml:space="preserve"> настоящее распоряжение на официальном сайте органов местного самоуправления муниципального образования «Колпашевский район».</w:t>
      </w:r>
    </w:p>
    <w:p w:rsidR="00A11C7A" w:rsidRPr="00625BD3" w:rsidRDefault="00E9591D" w:rsidP="00E9591D">
      <w:pPr>
        <w:ind w:firstLine="435"/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 xml:space="preserve">  </w:t>
      </w:r>
    </w:p>
    <w:p w:rsidR="009E7751" w:rsidRPr="00625BD3" w:rsidRDefault="006A19D1" w:rsidP="00A11C7A">
      <w:pPr>
        <w:jc w:val="both"/>
        <w:rPr>
          <w:color w:val="000000" w:themeColor="text1"/>
          <w:sz w:val="28"/>
          <w:szCs w:val="28"/>
        </w:rPr>
      </w:pPr>
      <w:r w:rsidRPr="00625BD3">
        <w:rPr>
          <w:color w:val="000000" w:themeColor="text1"/>
          <w:sz w:val="28"/>
          <w:szCs w:val="28"/>
        </w:rPr>
        <w:tab/>
      </w:r>
    </w:p>
    <w:p w:rsidR="007866B1" w:rsidRPr="00625BD3" w:rsidRDefault="00B70F8F" w:rsidP="009E7751">
      <w:pPr>
        <w:jc w:val="both"/>
        <w:rPr>
          <w:color w:val="000000" w:themeColor="text1"/>
        </w:rPr>
      </w:pPr>
      <w:r w:rsidRPr="00625BD3">
        <w:rPr>
          <w:color w:val="000000" w:themeColor="text1"/>
          <w:sz w:val="28"/>
          <w:szCs w:val="28"/>
        </w:rPr>
        <w:t>Глава</w:t>
      </w:r>
      <w:r w:rsidR="009E7751" w:rsidRPr="00625BD3">
        <w:rPr>
          <w:color w:val="000000" w:themeColor="text1"/>
          <w:sz w:val="28"/>
          <w:szCs w:val="28"/>
        </w:rPr>
        <w:t xml:space="preserve"> района                                                </w:t>
      </w:r>
      <w:r w:rsidR="00625BD3">
        <w:rPr>
          <w:color w:val="000000" w:themeColor="text1"/>
          <w:sz w:val="28"/>
          <w:szCs w:val="28"/>
        </w:rPr>
        <w:t xml:space="preserve">               </w:t>
      </w:r>
      <w:r w:rsidR="009E7751" w:rsidRPr="00625BD3">
        <w:rPr>
          <w:color w:val="000000" w:themeColor="text1"/>
          <w:sz w:val="28"/>
          <w:szCs w:val="28"/>
        </w:rPr>
        <w:t xml:space="preserve">                              </w:t>
      </w:r>
      <w:proofErr w:type="spellStart"/>
      <w:r w:rsidR="00415C6A" w:rsidRPr="00625BD3">
        <w:rPr>
          <w:color w:val="000000" w:themeColor="text1"/>
          <w:sz w:val="28"/>
          <w:szCs w:val="28"/>
        </w:rPr>
        <w:t>А.Б.Агеев</w:t>
      </w:r>
      <w:proofErr w:type="spellEnd"/>
    </w:p>
    <w:p w:rsidR="003420B8" w:rsidRPr="00625BD3" w:rsidRDefault="003420B8" w:rsidP="009E7751">
      <w:pPr>
        <w:jc w:val="both"/>
        <w:rPr>
          <w:color w:val="000000" w:themeColor="text1"/>
        </w:rPr>
      </w:pPr>
    </w:p>
    <w:p w:rsidR="007866B1" w:rsidRPr="00625BD3" w:rsidRDefault="00415C6A" w:rsidP="009E7751">
      <w:pPr>
        <w:jc w:val="both"/>
        <w:rPr>
          <w:color w:val="000000" w:themeColor="text1"/>
        </w:rPr>
      </w:pPr>
      <w:proofErr w:type="spellStart"/>
      <w:r w:rsidRPr="00625BD3">
        <w:rPr>
          <w:color w:val="000000" w:themeColor="text1"/>
        </w:rPr>
        <w:t>О.Г.Сапега</w:t>
      </w:r>
      <w:proofErr w:type="spellEnd"/>
    </w:p>
    <w:p w:rsidR="007866B1" w:rsidRPr="00625BD3" w:rsidRDefault="00606AF9" w:rsidP="009E7751">
      <w:pPr>
        <w:jc w:val="both"/>
        <w:rPr>
          <w:color w:val="000000" w:themeColor="text1"/>
        </w:rPr>
      </w:pPr>
      <w:r w:rsidRPr="00625BD3">
        <w:rPr>
          <w:color w:val="000000" w:themeColor="text1"/>
        </w:rPr>
        <w:t>(38254) 522</w:t>
      </w:r>
      <w:r w:rsidR="007866B1" w:rsidRPr="00625BD3">
        <w:rPr>
          <w:color w:val="000000" w:themeColor="text1"/>
        </w:rPr>
        <w:t>42</w:t>
      </w:r>
    </w:p>
    <w:sectPr w:rsidR="007866B1" w:rsidRPr="00625BD3" w:rsidSect="00625BD3">
      <w:headerReference w:type="default" r:id="rId15"/>
      <w:headerReference w:type="first" r:id="rId16"/>
      <w:pgSz w:w="11906" w:h="16838"/>
      <w:pgMar w:top="1134" w:right="851" w:bottom="1134" w:left="1701" w:header="1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45" w:rsidRDefault="00C71645" w:rsidP="00786787">
      <w:r>
        <w:separator/>
      </w:r>
    </w:p>
  </w:endnote>
  <w:endnote w:type="continuationSeparator" w:id="0">
    <w:p w:rsidR="00C71645" w:rsidRDefault="00C7164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45" w:rsidRDefault="00C71645" w:rsidP="00786787">
      <w:r>
        <w:separator/>
      </w:r>
    </w:p>
  </w:footnote>
  <w:footnote w:type="continuationSeparator" w:id="0">
    <w:p w:rsidR="00C71645" w:rsidRDefault="00C7164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784045"/>
      <w:docPartObj>
        <w:docPartGallery w:val="Page Numbers (Top of Page)"/>
        <w:docPartUnique/>
      </w:docPartObj>
    </w:sdtPr>
    <w:sdtContent>
      <w:p w:rsidR="00625BD3" w:rsidRDefault="00625B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C3B">
          <w:rPr>
            <w:noProof/>
          </w:rPr>
          <w:t>9</w:t>
        </w:r>
        <w:r>
          <w:fldChar w:fldCharType="end"/>
        </w:r>
      </w:p>
    </w:sdtContent>
  </w:sdt>
  <w:p w:rsidR="00625BD3" w:rsidRDefault="00625B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9253CF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9253CF" w:rsidRDefault="009253CF" w:rsidP="009253CF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9253CF" w:rsidRDefault="009253CF" w:rsidP="009253CF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04AFAC4" wp14:editId="37832D0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9253CF" w:rsidRPr="00B86040" w:rsidRDefault="009253CF" w:rsidP="009253CF">
          <w:pPr>
            <w:spacing w:after="240"/>
            <w:jc w:val="center"/>
            <w:rPr>
              <w:b/>
            </w:rPr>
          </w:pPr>
        </w:p>
      </w:tc>
    </w:tr>
    <w:tr w:rsidR="009253CF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253CF" w:rsidRDefault="009253CF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9253CF" w:rsidRPr="009B52BD" w:rsidRDefault="00625BD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9253CF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9253CF" w:rsidRPr="00786787" w:rsidRDefault="009253CF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9253CF" w:rsidRDefault="009253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6FB3"/>
    <w:multiLevelType w:val="hybridMultilevel"/>
    <w:tmpl w:val="0C0A19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6A1B2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353567F9"/>
    <w:multiLevelType w:val="hybridMultilevel"/>
    <w:tmpl w:val="363AA4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FA73471"/>
    <w:multiLevelType w:val="hybridMultilevel"/>
    <w:tmpl w:val="566A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23DC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658"/>
    <w:rsid w:val="00045C52"/>
    <w:rsid w:val="00051F18"/>
    <w:rsid w:val="00056DA9"/>
    <w:rsid w:val="00057D24"/>
    <w:rsid w:val="00065B15"/>
    <w:rsid w:val="00065BBE"/>
    <w:rsid w:val="0007763E"/>
    <w:rsid w:val="00084D00"/>
    <w:rsid w:val="00094375"/>
    <w:rsid w:val="000960D0"/>
    <w:rsid w:val="00096C2D"/>
    <w:rsid w:val="000A5776"/>
    <w:rsid w:val="000B106A"/>
    <w:rsid w:val="000C1DC5"/>
    <w:rsid w:val="000F2AFB"/>
    <w:rsid w:val="001079F7"/>
    <w:rsid w:val="00110CAC"/>
    <w:rsid w:val="00111CB2"/>
    <w:rsid w:val="00122F80"/>
    <w:rsid w:val="001243E2"/>
    <w:rsid w:val="0012551E"/>
    <w:rsid w:val="001335C5"/>
    <w:rsid w:val="00137C57"/>
    <w:rsid w:val="00143750"/>
    <w:rsid w:val="00145BB9"/>
    <w:rsid w:val="00164B15"/>
    <w:rsid w:val="00166151"/>
    <w:rsid w:val="001668DA"/>
    <w:rsid w:val="001721C3"/>
    <w:rsid w:val="001C39D6"/>
    <w:rsid w:val="001C524B"/>
    <w:rsid w:val="001C6C6E"/>
    <w:rsid w:val="001D2542"/>
    <w:rsid w:val="001E01F9"/>
    <w:rsid w:val="001E5F96"/>
    <w:rsid w:val="001F1A56"/>
    <w:rsid w:val="0020256A"/>
    <w:rsid w:val="00205850"/>
    <w:rsid w:val="002128B7"/>
    <w:rsid w:val="00221F8F"/>
    <w:rsid w:val="002379E4"/>
    <w:rsid w:val="00257B66"/>
    <w:rsid w:val="0027172E"/>
    <w:rsid w:val="00273BA6"/>
    <w:rsid w:val="00280F32"/>
    <w:rsid w:val="00294158"/>
    <w:rsid w:val="00296C85"/>
    <w:rsid w:val="002D0270"/>
    <w:rsid w:val="002D188A"/>
    <w:rsid w:val="002D72A0"/>
    <w:rsid w:val="002E09BE"/>
    <w:rsid w:val="002E583B"/>
    <w:rsid w:val="003001A6"/>
    <w:rsid w:val="003142DB"/>
    <w:rsid w:val="003352C5"/>
    <w:rsid w:val="00335ED0"/>
    <w:rsid w:val="003420B8"/>
    <w:rsid w:val="0035625A"/>
    <w:rsid w:val="0035781F"/>
    <w:rsid w:val="00364CC2"/>
    <w:rsid w:val="003677F7"/>
    <w:rsid w:val="00381847"/>
    <w:rsid w:val="00397AE1"/>
    <w:rsid w:val="003B06FB"/>
    <w:rsid w:val="003B4042"/>
    <w:rsid w:val="003B6668"/>
    <w:rsid w:val="003C28AB"/>
    <w:rsid w:val="003C5E63"/>
    <w:rsid w:val="003E6E04"/>
    <w:rsid w:val="00415C6A"/>
    <w:rsid w:val="00417E50"/>
    <w:rsid w:val="004347E5"/>
    <w:rsid w:val="00434BF6"/>
    <w:rsid w:val="0044678D"/>
    <w:rsid w:val="00460114"/>
    <w:rsid w:val="00466782"/>
    <w:rsid w:val="00467809"/>
    <w:rsid w:val="00482099"/>
    <w:rsid w:val="004A110D"/>
    <w:rsid w:val="004C44A4"/>
    <w:rsid w:val="004C4D36"/>
    <w:rsid w:val="004C589B"/>
    <w:rsid w:val="004C6EB6"/>
    <w:rsid w:val="004C7120"/>
    <w:rsid w:val="004D254D"/>
    <w:rsid w:val="004D2900"/>
    <w:rsid w:val="004D75CE"/>
    <w:rsid w:val="004E04F5"/>
    <w:rsid w:val="005001C6"/>
    <w:rsid w:val="00505E12"/>
    <w:rsid w:val="0051128A"/>
    <w:rsid w:val="00531BCF"/>
    <w:rsid w:val="00537FA3"/>
    <w:rsid w:val="005415F5"/>
    <w:rsid w:val="005512A5"/>
    <w:rsid w:val="00551A79"/>
    <w:rsid w:val="00562A52"/>
    <w:rsid w:val="00565EB6"/>
    <w:rsid w:val="005674A5"/>
    <w:rsid w:val="00584015"/>
    <w:rsid w:val="00584ED7"/>
    <w:rsid w:val="005A11C8"/>
    <w:rsid w:val="005B3737"/>
    <w:rsid w:val="005C55DA"/>
    <w:rsid w:val="005D48EA"/>
    <w:rsid w:val="005F6E0D"/>
    <w:rsid w:val="00606AF9"/>
    <w:rsid w:val="00625BD3"/>
    <w:rsid w:val="00636039"/>
    <w:rsid w:val="00666EF1"/>
    <w:rsid w:val="0067166D"/>
    <w:rsid w:val="006822F1"/>
    <w:rsid w:val="00690EB7"/>
    <w:rsid w:val="006A19D1"/>
    <w:rsid w:val="006B0E2D"/>
    <w:rsid w:val="006C6E85"/>
    <w:rsid w:val="006D6147"/>
    <w:rsid w:val="006E384C"/>
    <w:rsid w:val="006E7D6A"/>
    <w:rsid w:val="007023D2"/>
    <w:rsid w:val="00711AF7"/>
    <w:rsid w:val="00714E4D"/>
    <w:rsid w:val="007208F2"/>
    <w:rsid w:val="00730429"/>
    <w:rsid w:val="00730976"/>
    <w:rsid w:val="00733FDE"/>
    <w:rsid w:val="007350B3"/>
    <w:rsid w:val="00740537"/>
    <w:rsid w:val="007511E5"/>
    <w:rsid w:val="0075384C"/>
    <w:rsid w:val="0077299C"/>
    <w:rsid w:val="007778CB"/>
    <w:rsid w:val="00780CB5"/>
    <w:rsid w:val="007866B1"/>
    <w:rsid w:val="00786787"/>
    <w:rsid w:val="00794745"/>
    <w:rsid w:val="007B0115"/>
    <w:rsid w:val="007B27E6"/>
    <w:rsid w:val="007B2E35"/>
    <w:rsid w:val="007B65BE"/>
    <w:rsid w:val="007D5371"/>
    <w:rsid w:val="00801210"/>
    <w:rsid w:val="00802772"/>
    <w:rsid w:val="008044AB"/>
    <w:rsid w:val="00806B3F"/>
    <w:rsid w:val="00810C29"/>
    <w:rsid w:val="0082520A"/>
    <w:rsid w:val="00825CF2"/>
    <w:rsid w:val="00832A22"/>
    <w:rsid w:val="00835C31"/>
    <w:rsid w:val="0084024C"/>
    <w:rsid w:val="00844A3C"/>
    <w:rsid w:val="00863BCF"/>
    <w:rsid w:val="008644E3"/>
    <w:rsid w:val="008766D6"/>
    <w:rsid w:val="008772C1"/>
    <w:rsid w:val="00892581"/>
    <w:rsid w:val="00894730"/>
    <w:rsid w:val="008B67D6"/>
    <w:rsid w:val="008C0108"/>
    <w:rsid w:val="008C34C0"/>
    <w:rsid w:val="008C6EFC"/>
    <w:rsid w:val="008C79AF"/>
    <w:rsid w:val="008E3B99"/>
    <w:rsid w:val="008E4898"/>
    <w:rsid w:val="008E5AA1"/>
    <w:rsid w:val="008E5E88"/>
    <w:rsid w:val="008E5EEA"/>
    <w:rsid w:val="008F2AE6"/>
    <w:rsid w:val="008F415B"/>
    <w:rsid w:val="00907401"/>
    <w:rsid w:val="00912A93"/>
    <w:rsid w:val="00921EFB"/>
    <w:rsid w:val="009253CF"/>
    <w:rsid w:val="009319D8"/>
    <w:rsid w:val="00932E55"/>
    <w:rsid w:val="00933E0F"/>
    <w:rsid w:val="00934B7A"/>
    <w:rsid w:val="00941052"/>
    <w:rsid w:val="009540C7"/>
    <w:rsid w:val="0096236B"/>
    <w:rsid w:val="00980E08"/>
    <w:rsid w:val="009850D5"/>
    <w:rsid w:val="00990F3B"/>
    <w:rsid w:val="00991500"/>
    <w:rsid w:val="009A6B24"/>
    <w:rsid w:val="009C48F3"/>
    <w:rsid w:val="009C6DE9"/>
    <w:rsid w:val="009E7751"/>
    <w:rsid w:val="00A10E50"/>
    <w:rsid w:val="00A11C7A"/>
    <w:rsid w:val="00A150D6"/>
    <w:rsid w:val="00A30CDC"/>
    <w:rsid w:val="00A3373B"/>
    <w:rsid w:val="00A40707"/>
    <w:rsid w:val="00A43003"/>
    <w:rsid w:val="00A54776"/>
    <w:rsid w:val="00A6789F"/>
    <w:rsid w:val="00A8650F"/>
    <w:rsid w:val="00A91376"/>
    <w:rsid w:val="00A92E6E"/>
    <w:rsid w:val="00AB14D0"/>
    <w:rsid w:val="00AB68BE"/>
    <w:rsid w:val="00AD02A5"/>
    <w:rsid w:val="00AD3800"/>
    <w:rsid w:val="00AE604E"/>
    <w:rsid w:val="00B04A3F"/>
    <w:rsid w:val="00B07B01"/>
    <w:rsid w:val="00B1421D"/>
    <w:rsid w:val="00B217B7"/>
    <w:rsid w:val="00B33C09"/>
    <w:rsid w:val="00B44504"/>
    <w:rsid w:val="00B5271C"/>
    <w:rsid w:val="00B54CE1"/>
    <w:rsid w:val="00B70F8F"/>
    <w:rsid w:val="00B75BCB"/>
    <w:rsid w:val="00B82116"/>
    <w:rsid w:val="00B9738E"/>
    <w:rsid w:val="00BA003E"/>
    <w:rsid w:val="00BB7BBA"/>
    <w:rsid w:val="00BC792F"/>
    <w:rsid w:val="00BD4E01"/>
    <w:rsid w:val="00BD5318"/>
    <w:rsid w:val="00BE5DCF"/>
    <w:rsid w:val="00BF1752"/>
    <w:rsid w:val="00BF7894"/>
    <w:rsid w:val="00C100FF"/>
    <w:rsid w:val="00C168B1"/>
    <w:rsid w:val="00C175FB"/>
    <w:rsid w:val="00C2246D"/>
    <w:rsid w:val="00C37563"/>
    <w:rsid w:val="00C4590F"/>
    <w:rsid w:val="00C71645"/>
    <w:rsid w:val="00C8255D"/>
    <w:rsid w:val="00C90358"/>
    <w:rsid w:val="00C90D57"/>
    <w:rsid w:val="00CA089D"/>
    <w:rsid w:val="00CB0FE5"/>
    <w:rsid w:val="00CB64E2"/>
    <w:rsid w:val="00CC167C"/>
    <w:rsid w:val="00CD5607"/>
    <w:rsid w:val="00CE0BA3"/>
    <w:rsid w:val="00CE0E5E"/>
    <w:rsid w:val="00D026B9"/>
    <w:rsid w:val="00D03BA6"/>
    <w:rsid w:val="00D06C43"/>
    <w:rsid w:val="00D152A2"/>
    <w:rsid w:val="00D24293"/>
    <w:rsid w:val="00D37690"/>
    <w:rsid w:val="00D40931"/>
    <w:rsid w:val="00D43D55"/>
    <w:rsid w:val="00D5100D"/>
    <w:rsid w:val="00D74850"/>
    <w:rsid w:val="00D74FCE"/>
    <w:rsid w:val="00D75CA9"/>
    <w:rsid w:val="00D761BF"/>
    <w:rsid w:val="00D87847"/>
    <w:rsid w:val="00D9362C"/>
    <w:rsid w:val="00DA2D0A"/>
    <w:rsid w:val="00DA4BE5"/>
    <w:rsid w:val="00DB520C"/>
    <w:rsid w:val="00DB7B74"/>
    <w:rsid w:val="00DB7D3A"/>
    <w:rsid w:val="00DC22C4"/>
    <w:rsid w:val="00DC7384"/>
    <w:rsid w:val="00DD0A10"/>
    <w:rsid w:val="00DD3040"/>
    <w:rsid w:val="00DD6931"/>
    <w:rsid w:val="00DE5A4E"/>
    <w:rsid w:val="00DF24A3"/>
    <w:rsid w:val="00DF3D8E"/>
    <w:rsid w:val="00E10797"/>
    <w:rsid w:val="00E14BEB"/>
    <w:rsid w:val="00E3202A"/>
    <w:rsid w:val="00E34DE1"/>
    <w:rsid w:val="00E355B7"/>
    <w:rsid w:val="00E419F9"/>
    <w:rsid w:val="00E42E7E"/>
    <w:rsid w:val="00E454B5"/>
    <w:rsid w:val="00E523CA"/>
    <w:rsid w:val="00E61440"/>
    <w:rsid w:val="00E711F8"/>
    <w:rsid w:val="00E7120D"/>
    <w:rsid w:val="00E92155"/>
    <w:rsid w:val="00E9451B"/>
    <w:rsid w:val="00E9591D"/>
    <w:rsid w:val="00EA50BE"/>
    <w:rsid w:val="00EA6A1D"/>
    <w:rsid w:val="00EC05B4"/>
    <w:rsid w:val="00EC2D39"/>
    <w:rsid w:val="00EE5722"/>
    <w:rsid w:val="00EF1D6C"/>
    <w:rsid w:val="00EF4269"/>
    <w:rsid w:val="00F135D7"/>
    <w:rsid w:val="00F13F67"/>
    <w:rsid w:val="00F16B36"/>
    <w:rsid w:val="00F4234E"/>
    <w:rsid w:val="00F57E30"/>
    <w:rsid w:val="00F608B2"/>
    <w:rsid w:val="00F70CC1"/>
    <w:rsid w:val="00F909B5"/>
    <w:rsid w:val="00F91190"/>
    <w:rsid w:val="00F93E41"/>
    <w:rsid w:val="00F96145"/>
    <w:rsid w:val="00FA3CFE"/>
    <w:rsid w:val="00FB3E36"/>
    <w:rsid w:val="00FB6434"/>
    <w:rsid w:val="00FC3C3B"/>
    <w:rsid w:val="00FC490F"/>
    <w:rsid w:val="00FC5A18"/>
    <w:rsid w:val="00FC77FE"/>
    <w:rsid w:val="00FD7FD2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2D72A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2D72A0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9850D5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2">
    <w:name w:val="Стиль2 Знак"/>
    <w:link w:val="21"/>
    <w:rsid w:val="009850D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90EB7"/>
    <w:rPr>
      <w:b/>
      <w:bCs/>
      <w:color w:val="106BBE"/>
    </w:rPr>
  </w:style>
  <w:style w:type="paragraph" w:customStyle="1" w:styleId="s16">
    <w:name w:val="s_16"/>
    <w:basedOn w:val="a"/>
    <w:rsid w:val="00FE62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E6295"/>
  </w:style>
  <w:style w:type="paragraph" w:customStyle="1" w:styleId="Default">
    <w:name w:val="Default"/>
    <w:rsid w:val="00CE0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6B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2D72A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2D72A0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9850D5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2">
    <w:name w:val="Стиль2 Знак"/>
    <w:link w:val="21"/>
    <w:rsid w:val="009850D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90EB7"/>
    <w:rPr>
      <w:b/>
      <w:bCs/>
      <w:color w:val="106BBE"/>
    </w:rPr>
  </w:style>
  <w:style w:type="paragraph" w:customStyle="1" w:styleId="s16">
    <w:name w:val="s_16"/>
    <w:basedOn w:val="a"/>
    <w:rsid w:val="00FE62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E6295"/>
  </w:style>
  <w:style w:type="paragraph" w:customStyle="1" w:styleId="Default">
    <w:name w:val="Default"/>
    <w:rsid w:val="00CE0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6B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513.100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1071794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0036363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513.0" TargetMode="External"/><Relationship Id="rId14" Type="http://schemas.openxmlformats.org/officeDocument/2006/relationships/hyperlink" Target="https://internet.garan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2024-12-28T07:16:00Z</cp:lastPrinted>
  <dcterms:created xsi:type="dcterms:W3CDTF">2024-12-16T06:51:00Z</dcterms:created>
  <dcterms:modified xsi:type="dcterms:W3CDTF">2024-12-28T07:16:00Z</dcterms:modified>
</cp:coreProperties>
</file>