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F6" w:rsidRPr="00E11CF6" w:rsidRDefault="00FB3A29" w:rsidP="00E11CF6">
      <w:pPr>
        <w:pStyle w:val="1"/>
        <w:spacing w:before="0"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</w:t>
      </w:r>
      <w:r w:rsidR="00E11CF6" w:rsidRPr="00E11CF6">
        <w:rPr>
          <w:rFonts w:ascii="Times New Roman" w:hAnsi="Times New Roman" w:cs="Times New Roman"/>
        </w:rPr>
        <w:t xml:space="preserve">еречень </w:t>
      </w:r>
      <w:r w:rsidR="00E11CF6" w:rsidRPr="00E11CF6">
        <w:rPr>
          <w:rFonts w:ascii="Times New Roman" w:hAnsi="Times New Roman" w:cs="Times New Roman"/>
        </w:rPr>
        <w:br/>
        <w:t>вопросов для обсуждения в ходе публичных консультаций</w:t>
      </w:r>
    </w:p>
    <w:p w:rsidR="00E11CF6" w:rsidRPr="00E11CF6" w:rsidRDefault="00E11CF6" w:rsidP="00E11CF6">
      <w:pPr>
        <w:rPr>
          <w:rFonts w:ascii="Times New Roman" w:hAnsi="Times New Roman" w:cs="Times New Roman"/>
        </w:rPr>
      </w:pPr>
    </w:p>
    <w:p w:rsidR="00E11CF6" w:rsidRPr="00E11CF6" w:rsidRDefault="00E11CF6" w:rsidP="00E11CF6">
      <w:pPr>
        <w:rPr>
          <w:rFonts w:ascii="Times New Roman" w:hAnsi="Times New Roman" w:cs="Times New Roman"/>
        </w:rPr>
      </w:pPr>
      <w:bookmarkStart w:id="1" w:name="sub_190"/>
      <w:r w:rsidRPr="00E11CF6">
        <w:rPr>
          <w:rFonts w:ascii="Times New Roman" w:hAnsi="Times New Roman" w:cs="Times New Roman"/>
        </w:rPr>
        <w:t xml:space="preserve">1. На решение какой </w:t>
      </w:r>
      <w:proofErr w:type="gramStart"/>
      <w:r w:rsidRPr="00E11CF6">
        <w:rPr>
          <w:rFonts w:ascii="Times New Roman" w:hAnsi="Times New Roman" w:cs="Times New Roman"/>
        </w:rPr>
        <w:t>проблемы</w:t>
      </w:r>
      <w:proofErr w:type="gramEnd"/>
      <w:r w:rsidRPr="00E11CF6">
        <w:rPr>
          <w:rFonts w:ascii="Times New Roman" w:hAnsi="Times New Roman" w:cs="Times New Roman"/>
        </w:rPr>
        <w:t xml:space="preserve"> направлено предлагаемое правовое регулирование? Актуальна ли данная проблема сегодня?</w:t>
      </w:r>
    </w:p>
    <w:p w:rsidR="00E11CF6" w:rsidRPr="00E11CF6" w:rsidRDefault="00E11CF6" w:rsidP="00E11CF6">
      <w:pPr>
        <w:rPr>
          <w:rFonts w:ascii="Times New Roman" w:hAnsi="Times New Roman" w:cs="Times New Roman"/>
        </w:rPr>
      </w:pPr>
      <w:bookmarkStart w:id="2" w:name="sub_191"/>
      <w:bookmarkEnd w:id="1"/>
      <w:r w:rsidRPr="00E11CF6">
        <w:rPr>
          <w:rFonts w:ascii="Times New Roman" w:hAnsi="Times New Roman" w:cs="Times New Roman"/>
        </w:rPr>
        <w:t>2. 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 предлагаемое правовое регулирование тех целей, на которые оно направлено?</w:t>
      </w:r>
    </w:p>
    <w:p w:rsidR="00E11CF6" w:rsidRPr="00E11CF6" w:rsidRDefault="00E11CF6" w:rsidP="00E11CF6">
      <w:pPr>
        <w:rPr>
          <w:rFonts w:ascii="Times New Roman" w:hAnsi="Times New Roman" w:cs="Times New Roman"/>
        </w:rPr>
      </w:pPr>
      <w:bookmarkStart w:id="3" w:name="sub_192"/>
      <w:bookmarkEnd w:id="2"/>
      <w:r w:rsidRPr="00E11CF6">
        <w:rPr>
          <w:rFonts w:ascii="Times New Roman" w:hAnsi="Times New Roman" w:cs="Times New Roman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 были бы менее </w:t>
      </w:r>
      <w:proofErr w:type="spellStart"/>
      <w:r w:rsidRPr="00E11CF6">
        <w:rPr>
          <w:rFonts w:ascii="Times New Roman" w:hAnsi="Times New Roman" w:cs="Times New Roman"/>
        </w:rPr>
        <w:t>затратны</w:t>
      </w:r>
      <w:proofErr w:type="spellEnd"/>
      <w:r w:rsidRPr="00E11CF6">
        <w:rPr>
          <w:rFonts w:ascii="Times New Roman" w:hAnsi="Times New Roman" w:cs="Times New Roman"/>
        </w:rPr>
        <w:t xml:space="preserve"> и/или более эффективны.</w:t>
      </w:r>
    </w:p>
    <w:p w:rsidR="00E11CF6" w:rsidRPr="00E11CF6" w:rsidRDefault="00E11CF6" w:rsidP="00E11CF6">
      <w:pPr>
        <w:rPr>
          <w:rFonts w:ascii="Times New Roman" w:hAnsi="Times New Roman" w:cs="Times New Roman"/>
        </w:rPr>
      </w:pPr>
      <w:bookmarkStart w:id="4" w:name="sub_193"/>
      <w:bookmarkEnd w:id="3"/>
      <w:r w:rsidRPr="00E11CF6">
        <w:rPr>
          <w:rFonts w:ascii="Times New Roman" w:hAnsi="Times New Roman" w:cs="Times New Roman"/>
        </w:rPr>
        <w:t>4. Какие, по Вашей оценке, субъекты предпринимательской и иной деятельности будут затронуты предлагаемым правовым регулированием (по видам субъектов, по отраслям, по количеству таких субъектов в районе или городе)?</w:t>
      </w:r>
    </w:p>
    <w:p w:rsidR="00E11CF6" w:rsidRPr="00E11CF6" w:rsidRDefault="00E11CF6" w:rsidP="00E11CF6">
      <w:pPr>
        <w:rPr>
          <w:rFonts w:ascii="Times New Roman" w:hAnsi="Times New Roman" w:cs="Times New Roman"/>
        </w:rPr>
      </w:pPr>
      <w:bookmarkStart w:id="5" w:name="sub_194"/>
      <w:bookmarkEnd w:id="4"/>
      <w:r w:rsidRPr="00E11CF6">
        <w:rPr>
          <w:rFonts w:ascii="Times New Roman" w:hAnsi="Times New Roman" w:cs="Times New Roman"/>
        </w:rPr>
        <w:t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E11CF6" w:rsidRPr="00E11CF6" w:rsidRDefault="00E11CF6" w:rsidP="00E11CF6">
      <w:pPr>
        <w:rPr>
          <w:rFonts w:ascii="Times New Roman" w:hAnsi="Times New Roman" w:cs="Times New Roman"/>
        </w:rPr>
      </w:pPr>
      <w:bookmarkStart w:id="6" w:name="sub_195"/>
      <w:bookmarkEnd w:id="5"/>
      <w:r w:rsidRPr="00E11CF6">
        <w:rPr>
          <w:rFonts w:ascii="Times New Roman" w:hAnsi="Times New Roman" w:cs="Times New Roman"/>
        </w:rPr>
        <w:t>6. Оцените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E11CF6" w:rsidRPr="00E11CF6" w:rsidRDefault="00E11CF6" w:rsidP="00E11CF6">
      <w:pPr>
        <w:rPr>
          <w:rFonts w:ascii="Times New Roman" w:hAnsi="Times New Roman" w:cs="Times New Roman"/>
        </w:rPr>
      </w:pPr>
      <w:bookmarkStart w:id="7" w:name="sub_196"/>
      <w:bookmarkEnd w:id="6"/>
      <w:r w:rsidRPr="00E11CF6">
        <w:rPr>
          <w:rFonts w:ascii="Times New Roman" w:hAnsi="Times New Roman" w:cs="Times New Roman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</w:p>
    <w:p w:rsidR="00E11CF6" w:rsidRPr="00E11CF6" w:rsidRDefault="00E11CF6" w:rsidP="00E11CF6">
      <w:pPr>
        <w:rPr>
          <w:rFonts w:ascii="Times New Roman" w:hAnsi="Times New Roman" w:cs="Times New Roman"/>
        </w:rPr>
      </w:pPr>
      <w:bookmarkStart w:id="8" w:name="sub_197"/>
      <w:bookmarkEnd w:id="7"/>
      <w:r w:rsidRPr="00E11CF6">
        <w:rPr>
          <w:rFonts w:ascii="Times New Roman" w:hAnsi="Times New Roman" w:cs="Times New Roman"/>
        </w:rPr>
        <w:t>8. 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E11CF6" w:rsidRPr="00E11CF6" w:rsidRDefault="00E11CF6" w:rsidP="00E11CF6">
      <w:pPr>
        <w:rPr>
          <w:rFonts w:ascii="Times New Roman" w:hAnsi="Times New Roman" w:cs="Times New Roman"/>
        </w:rPr>
      </w:pPr>
      <w:bookmarkStart w:id="9" w:name="sub_198"/>
      <w:bookmarkEnd w:id="8"/>
      <w:r w:rsidRPr="00E11CF6">
        <w:rPr>
          <w:rFonts w:ascii="Times New Roman" w:hAnsi="Times New Roman" w:cs="Times New Roman"/>
        </w:rPr>
        <w:t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регулирования.</w:t>
      </w:r>
    </w:p>
    <w:bookmarkEnd w:id="9"/>
    <w:p w:rsidR="00E11CF6" w:rsidRPr="00E11CF6" w:rsidRDefault="00E11CF6" w:rsidP="00E11CF6">
      <w:pPr>
        <w:rPr>
          <w:rFonts w:ascii="Times New Roman" w:hAnsi="Times New Roman" w:cs="Times New Roman"/>
        </w:rPr>
      </w:pPr>
      <w:r w:rsidRPr="00E11CF6">
        <w:rPr>
          <w:rFonts w:ascii="Times New Roman" w:hAnsi="Times New Roman" w:cs="Times New Roman"/>
        </w:rPr>
        <w:t>Отдельно укажите временные издержки, которые понесут субъекты предпринимательской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являются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E11CF6" w:rsidRPr="00E11CF6" w:rsidRDefault="00E11CF6" w:rsidP="00E11CF6">
      <w:pPr>
        <w:rPr>
          <w:rFonts w:ascii="Times New Roman" w:hAnsi="Times New Roman" w:cs="Times New Roman"/>
        </w:rPr>
      </w:pPr>
      <w:bookmarkStart w:id="10" w:name="sub_199"/>
      <w:r w:rsidRPr="00E11CF6">
        <w:rPr>
          <w:rFonts w:ascii="Times New Roman" w:hAnsi="Times New Roman" w:cs="Times New Roman"/>
        </w:rPr>
        <w:t>10. Какие могут возникнуть проблемы и трудности с контролем соблюдения требований и норм, вводимых данным нормативным актом?</w:t>
      </w:r>
    </w:p>
    <w:bookmarkEnd w:id="10"/>
    <w:p w:rsidR="00E11CF6" w:rsidRPr="00E11CF6" w:rsidRDefault="00E11CF6" w:rsidP="00E11CF6">
      <w:pPr>
        <w:rPr>
          <w:rFonts w:ascii="Times New Roman" w:hAnsi="Times New Roman" w:cs="Times New Roman"/>
        </w:rPr>
      </w:pPr>
      <w:r w:rsidRPr="00E11CF6">
        <w:rPr>
          <w:rFonts w:ascii="Times New Roman" w:hAnsi="Times New Roman" w:cs="Times New Roman"/>
        </w:rPr>
        <w:t>Является ли предлагаемое правовое регулирование недискриминационным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 особенности при контроле соблюдения требований вновь вводимого правового регулирования различными группами адресатов регулирования?</w:t>
      </w:r>
    </w:p>
    <w:p w:rsidR="00E11CF6" w:rsidRPr="00E11CF6" w:rsidRDefault="00E11CF6" w:rsidP="00E11CF6">
      <w:pPr>
        <w:rPr>
          <w:rFonts w:ascii="Times New Roman" w:hAnsi="Times New Roman" w:cs="Times New Roman"/>
        </w:rPr>
      </w:pPr>
      <w:bookmarkStart w:id="11" w:name="sub_200"/>
      <w:r w:rsidRPr="00E11CF6">
        <w:rPr>
          <w:rFonts w:ascii="Times New Roman" w:hAnsi="Times New Roman" w:cs="Times New Roman"/>
        </w:rPr>
        <w:lastRenderedPageBreak/>
        <w:t>11. Требуется ли переходный период для вступления в силу предлагаемого правового регулирования (если да - какова его продолжительность), какие ограничения по срокам введения нового правового регулирования необходимо учесть?</w:t>
      </w:r>
    </w:p>
    <w:p w:rsidR="00E11CF6" w:rsidRPr="00E11CF6" w:rsidRDefault="00E11CF6" w:rsidP="00E11CF6">
      <w:pPr>
        <w:rPr>
          <w:rFonts w:ascii="Times New Roman" w:hAnsi="Times New Roman" w:cs="Times New Roman"/>
        </w:rPr>
      </w:pPr>
      <w:bookmarkStart w:id="12" w:name="sub_201"/>
      <w:bookmarkEnd w:id="11"/>
      <w:r w:rsidRPr="00E11CF6">
        <w:rPr>
          <w:rFonts w:ascii="Times New Roman" w:hAnsi="Times New Roman" w:cs="Times New Roman"/>
        </w:rPr>
        <w:t>12. Какие целесообразно применить исключения по введению правового регулирования в отношении отдельных групп лиц? Приведите соответствующее обоснование.</w:t>
      </w:r>
    </w:p>
    <w:p w:rsidR="00E11CF6" w:rsidRPr="00E11CF6" w:rsidRDefault="00E11CF6" w:rsidP="00E11CF6">
      <w:pPr>
        <w:rPr>
          <w:rFonts w:ascii="Times New Roman" w:hAnsi="Times New Roman" w:cs="Times New Roman"/>
        </w:rPr>
      </w:pPr>
      <w:bookmarkStart w:id="13" w:name="sub_202"/>
      <w:bookmarkEnd w:id="12"/>
      <w:r w:rsidRPr="00E11CF6">
        <w:rPr>
          <w:rFonts w:ascii="Times New Roman" w:hAnsi="Times New Roman" w:cs="Times New Roman"/>
        </w:rPr>
        <w:t>13. Специальные вопросы, касающиеся конкретных положений и норм рассматриваемого проекта нормативного правового акта, отношение к которым разработчику необходимо прояснить.</w:t>
      </w:r>
    </w:p>
    <w:p w:rsidR="00E11CF6" w:rsidRPr="00E11CF6" w:rsidRDefault="00E11CF6" w:rsidP="00E11CF6">
      <w:pPr>
        <w:rPr>
          <w:rFonts w:ascii="Times New Roman" w:hAnsi="Times New Roman" w:cs="Times New Roman"/>
        </w:rPr>
      </w:pPr>
      <w:bookmarkStart w:id="14" w:name="sub_203"/>
      <w:bookmarkEnd w:id="13"/>
      <w:r w:rsidRPr="00E11CF6">
        <w:rPr>
          <w:rFonts w:ascii="Times New Roman" w:hAnsi="Times New Roman" w:cs="Times New Roman"/>
        </w:rPr>
        <w:t>14. Иные предложения и замечания, которые целесообразно учесть в рамках оценки регулирующего воздействия.</w:t>
      </w:r>
      <w:bookmarkEnd w:id="14"/>
    </w:p>
    <w:p w:rsidR="003A0846" w:rsidRPr="00E11CF6" w:rsidRDefault="003A0846">
      <w:pPr>
        <w:rPr>
          <w:rFonts w:ascii="Times New Roman" w:hAnsi="Times New Roman" w:cs="Times New Roman"/>
        </w:rPr>
      </w:pPr>
    </w:p>
    <w:sectPr w:rsidR="003A0846" w:rsidRPr="00E11CF6" w:rsidSect="003A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AEC" w:rsidRDefault="00977AEC" w:rsidP="00E11CF6">
      <w:r>
        <w:separator/>
      </w:r>
    </w:p>
  </w:endnote>
  <w:endnote w:type="continuationSeparator" w:id="0">
    <w:p w:rsidR="00977AEC" w:rsidRDefault="00977AEC" w:rsidP="00E1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AEC" w:rsidRDefault="00977AEC" w:rsidP="00E11CF6">
      <w:r>
        <w:separator/>
      </w:r>
    </w:p>
  </w:footnote>
  <w:footnote w:type="continuationSeparator" w:id="0">
    <w:p w:rsidR="00977AEC" w:rsidRDefault="00977AEC" w:rsidP="00E11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F6"/>
    <w:rsid w:val="00260F36"/>
    <w:rsid w:val="003A0846"/>
    <w:rsid w:val="00430E5C"/>
    <w:rsid w:val="004916B7"/>
    <w:rsid w:val="005C69B6"/>
    <w:rsid w:val="006454D8"/>
    <w:rsid w:val="00845098"/>
    <w:rsid w:val="00977AEC"/>
    <w:rsid w:val="009E3AA9"/>
    <w:rsid w:val="00BE36EA"/>
    <w:rsid w:val="00C80555"/>
    <w:rsid w:val="00C87C40"/>
    <w:rsid w:val="00CB3500"/>
    <w:rsid w:val="00E11CF6"/>
    <w:rsid w:val="00FB3A29"/>
    <w:rsid w:val="00FC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F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1CF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1CF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11CF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11CF6"/>
    <w:rPr>
      <w:b/>
      <w:bCs/>
      <w:color w:val="106BBE"/>
    </w:rPr>
  </w:style>
  <w:style w:type="paragraph" w:styleId="a5">
    <w:name w:val="header"/>
    <w:basedOn w:val="a"/>
    <w:link w:val="a6"/>
    <w:uiPriority w:val="99"/>
    <w:semiHidden/>
    <w:unhideWhenUsed/>
    <w:rsid w:val="00E11C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1CF6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11C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1CF6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F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1CF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1CF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11CF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11CF6"/>
    <w:rPr>
      <w:b/>
      <w:bCs/>
      <w:color w:val="106BBE"/>
    </w:rPr>
  </w:style>
  <w:style w:type="paragraph" w:styleId="a5">
    <w:name w:val="header"/>
    <w:basedOn w:val="a"/>
    <w:link w:val="a6"/>
    <w:uiPriority w:val="99"/>
    <w:semiHidden/>
    <w:unhideWhenUsed/>
    <w:rsid w:val="00E11C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1CF6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11C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1CF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8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Cuprik</dc:creator>
  <cp:lastModifiedBy>Старикова Наталья Михайловна</cp:lastModifiedBy>
  <cp:revision>2</cp:revision>
  <dcterms:created xsi:type="dcterms:W3CDTF">2022-08-25T07:59:00Z</dcterms:created>
  <dcterms:modified xsi:type="dcterms:W3CDTF">2022-08-25T07:59:00Z</dcterms:modified>
</cp:coreProperties>
</file>