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1A4051" w:rsidRPr="00795A69" w:rsidTr="007544F1">
        <w:tc>
          <w:tcPr>
            <w:tcW w:w="3510" w:type="dxa"/>
          </w:tcPr>
          <w:p w:rsidR="00786787" w:rsidRPr="00795A69" w:rsidRDefault="00786787" w:rsidP="002C2C3D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86787" w:rsidRPr="00795A69" w:rsidRDefault="00786787" w:rsidP="007544F1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:rsidR="00786787" w:rsidRPr="00795A69" w:rsidRDefault="00786787" w:rsidP="007544F1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86787" w:rsidRPr="00795A69" w:rsidRDefault="00333063">
      <w:pPr>
        <w:rPr>
          <w:rFonts w:ascii="Arial" w:hAnsi="Arial" w:cs="Arial"/>
        </w:rPr>
      </w:pPr>
      <w:r w:rsidRPr="00795A69">
        <w:rPr>
          <w:rFonts w:ascii="Arial" w:hAnsi="Arial" w:cs="Arial"/>
        </w:rPr>
        <w:t>13.04.2016</w:t>
      </w:r>
      <w:r w:rsidR="00792288" w:rsidRPr="00795A69">
        <w:rPr>
          <w:rFonts w:ascii="Arial" w:hAnsi="Arial" w:cs="Arial"/>
        </w:rPr>
        <w:tab/>
      </w:r>
      <w:r w:rsidR="00792288" w:rsidRPr="00795A69">
        <w:rPr>
          <w:rFonts w:ascii="Arial" w:hAnsi="Arial" w:cs="Arial"/>
        </w:rPr>
        <w:tab/>
      </w:r>
      <w:r w:rsidR="00792288" w:rsidRPr="00795A69">
        <w:rPr>
          <w:rFonts w:ascii="Arial" w:hAnsi="Arial" w:cs="Arial"/>
        </w:rPr>
        <w:tab/>
      </w:r>
      <w:r w:rsidR="00792288" w:rsidRPr="00795A69">
        <w:rPr>
          <w:rFonts w:ascii="Arial" w:hAnsi="Arial" w:cs="Arial"/>
        </w:rPr>
        <w:tab/>
      </w:r>
      <w:r w:rsidR="00792288" w:rsidRPr="00795A69">
        <w:rPr>
          <w:rFonts w:ascii="Arial" w:hAnsi="Arial" w:cs="Arial"/>
        </w:rPr>
        <w:tab/>
      </w:r>
      <w:r w:rsidR="00792288" w:rsidRPr="00795A69">
        <w:rPr>
          <w:rFonts w:ascii="Arial" w:hAnsi="Arial" w:cs="Arial"/>
        </w:rPr>
        <w:tab/>
      </w:r>
      <w:r w:rsidR="00792288" w:rsidRPr="00795A69">
        <w:rPr>
          <w:rFonts w:ascii="Arial" w:hAnsi="Arial" w:cs="Arial"/>
        </w:rPr>
        <w:tab/>
      </w:r>
      <w:r w:rsidR="00792288" w:rsidRPr="00795A69">
        <w:rPr>
          <w:rFonts w:ascii="Arial" w:hAnsi="Arial" w:cs="Arial"/>
        </w:rPr>
        <w:tab/>
      </w:r>
      <w:r w:rsidR="00792288" w:rsidRPr="00795A69">
        <w:rPr>
          <w:rFonts w:ascii="Arial" w:hAnsi="Arial" w:cs="Arial"/>
        </w:rPr>
        <w:tab/>
      </w:r>
      <w:r w:rsidR="00792288" w:rsidRPr="00795A69">
        <w:rPr>
          <w:rFonts w:ascii="Arial" w:hAnsi="Arial" w:cs="Arial"/>
        </w:rPr>
        <w:tab/>
        <w:t xml:space="preserve">     </w:t>
      </w:r>
      <w:r w:rsidRPr="00795A69">
        <w:rPr>
          <w:rFonts w:ascii="Arial" w:hAnsi="Arial" w:cs="Arial"/>
        </w:rPr>
        <w:t xml:space="preserve">   </w:t>
      </w:r>
      <w:r w:rsidR="00792288" w:rsidRPr="00795A69">
        <w:rPr>
          <w:rFonts w:ascii="Arial" w:hAnsi="Arial" w:cs="Arial"/>
        </w:rPr>
        <w:t xml:space="preserve">№  </w:t>
      </w:r>
      <w:r w:rsidRPr="00795A69">
        <w:rPr>
          <w:rFonts w:ascii="Arial" w:hAnsi="Arial" w:cs="Arial"/>
        </w:rPr>
        <w:t>376</w:t>
      </w:r>
    </w:p>
    <w:p w:rsidR="002A44BA" w:rsidRPr="00795A69" w:rsidRDefault="002A44BA">
      <w:pPr>
        <w:rPr>
          <w:rFonts w:ascii="Arial" w:hAnsi="Arial" w:cs="Arial"/>
        </w:rPr>
      </w:pPr>
    </w:p>
    <w:p w:rsidR="002A44BA" w:rsidRPr="00795A69" w:rsidRDefault="002A44BA">
      <w:pPr>
        <w:rPr>
          <w:rFonts w:ascii="Arial" w:hAnsi="Arial" w:cs="Arial"/>
        </w:rPr>
      </w:pPr>
    </w:p>
    <w:p w:rsidR="00F27757" w:rsidRDefault="00B8215F" w:rsidP="00B8215F">
      <w:pPr>
        <w:jc w:val="center"/>
        <w:rPr>
          <w:rFonts w:ascii="Arial" w:hAnsi="Arial" w:cs="Arial"/>
        </w:rPr>
      </w:pPr>
      <w:proofErr w:type="gramStart"/>
      <w:r w:rsidRPr="00795A69">
        <w:rPr>
          <w:rFonts w:ascii="Arial" w:hAnsi="Arial" w:cs="Arial"/>
        </w:rPr>
        <w:t>О</w:t>
      </w:r>
      <w:r w:rsidR="00670B3F" w:rsidRPr="00795A69">
        <w:rPr>
          <w:rFonts w:ascii="Arial" w:hAnsi="Arial" w:cs="Arial"/>
        </w:rPr>
        <w:t>б утверж</w:t>
      </w:r>
      <w:r w:rsidR="00BC11DF" w:rsidRPr="00795A69">
        <w:rPr>
          <w:rFonts w:ascii="Arial" w:hAnsi="Arial" w:cs="Arial"/>
        </w:rPr>
        <w:t>дении муниципальной программы «</w:t>
      </w:r>
      <w:r w:rsidR="007B2F26" w:rsidRPr="00795A69">
        <w:rPr>
          <w:rFonts w:ascii="Arial" w:hAnsi="Arial" w:cs="Arial"/>
        </w:rPr>
        <w:t>Д</w:t>
      </w:r>
      <w:r w:rsidR="00BC11DF" w:rsidRPr="00795A69">
        <w:rPr>
          <w:rFonts w:ascii="Arial" w:hAnsi="Arial" w:cs="Arial"/>
        </w:rPr>
        <w:t>оступност</w:t>
      </w:r>
      <w:r w:rsidR="007B2F26" w:rsidRPr="00795A69">
        <w:rPr>
          <w:rFonts w:ascii="Arial" w:hAnsi="Arial" w:cs="Arial"/>
        </w:rPr>
        <w:t>ь</w:t>
      </w:r>
      <w:r w:rsidR="00670B3F" w:rsidRPr="00795A69">
        <w:rPr>
          <w:rFonts w:ascii="Arial" w:hAnsi="Arial" w:cs="Arial"/>
        </w:rPr>
        <w:t xml:space="preserve"> медицинской помощи </w:t>
      </w:r>
      <w:r w:rsidR="007B2F26" w:rsidRPr="00795A69">
        <w:rPr>
          <w:rFonts w:ascii="Arial" w:hAnsi="Arial" w:cs="Arial"/>
        </w:rPr>
        <w:t xml:space="preserve">и эффективность предоставления медицинских услуг </w:t>
      </w:r>
      <w:r w:rsidR="00670B3F" w:rsidRPr="00795A69">
        <w:rPr>
          <w:rFonts w:ascii="Arial" w:hAnsi="Arial" w:cs="Arial"/>
        </w:rPr>
        <w:t>на территории Колпаше</w:t>
      </w:r>
      <w:r w:rsidR="007B2F26" w:rsidRPr="00795A69">
        <w:rPr>
          <w:rFonts w:ascii="Arial" w:hAnsi="Arial" w:cs="Arial"/>
        </w:rPr>
        <w:t>вского района»</w:t>
      </w:r>
      <w:r w:rsidR="00DD2878">
        <w:rPr>
          <w:rFonts w:ascii="Arial" w:hAnsi="Arial" w:cs="Arial"/>
        </w:rPr>
        <w:t xml:space="preserve"> (в редакции от 01.07.2016 № 726, от 30.12.2016 № 1445</w:t>
      </w:r>
      <w:r w:rsidR="00F27757">
        <w:rPr>
          <w:rFonts w:ascii="Arial" w:hAnsi="Arial" w:cs="Arial"/>
        </w:rPr>
        <w:t xml:space="preserve">, </w:t>
      </w:r>
      <w:proofErr w:type="gramEnd"/>
    </w:p>
    <w:p w:rsidR="00B8215F" w:rsidRPr="00795A69" w:rsidRDefault="00F27757" w:rsidP="00B82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28.03.2017 № 260</w:t>
      </w:r>
      <w:r w:rsidR="009C3DB8">
        <w:rPr>
          <w:rFonts w:ascii="Arial" w:hAnsi="Arial" w:cs="Arial"/>
        </w:rPr>
        <w:t>, от 29.12.2017 № 1384</w:t>
      </w:r>
      <w:r w:rsidR="002E23A6">
        <w:rPr>
          <w:rFonts w:ascii="Arial" w:hAnsi="Arial" w:cs="Arial"/>
        </w:rPr>
        <w:t>, от 14.01.2019</w:t>
      </w:r>
      <w:r w:rsidR="001C1881">
        <w:rPr>
          <w:rFonts w:ascii="Arial" w:hAnsi="Arial" w:cs="Arial"/>
        </w:rPr>
        <w:t xml:space="preserve"> № </w:t>
      </w:r>
      <w:r w:rsidR="002E23A6">
        <w:rPr>
          <w:rFonts w:ascii="Arial" w:hAnsi="Arial" w:cs="Arial"/>
        </w:rPr>
        <w:t>8</w:t>
      </w:r>
      <w:r w:rsidR="00F336CB">
        <w:rPr>
          <w:rFonts w:ascii="Arial" w:hAnsi="Arial" w:cs="Arial"/>
        </w:rPr>
        <w:t>, от 11.02.2020 №127</w:t>
      </w:r>
      <w:r w:rsidR="00E16FDE">
        <w:rPr>
          <w:rFonts w:ascii="Arial" w:hAnsi="Arial" w:cs="Arial"/>
        </w:rPr>
        <w:t>, от 01.02.2021 №138</w:t>
      </w:r>
      <w:r w:rsidR="00BC108C">
        <w:rPr>
          <w:rFonts w:ascii="Arial" w:hAnsi="Arial" w:cs="Arial"/>
        </w:rPr>
        <w:t>, от 24.12.2021 № 1522</w:t>
      </w:r>
      <w:r w:rsidR="00DD2878">
        <w:rPr>
          <w:rFonts w:ascii="Arial" w:hAnsi="Arial" w:cs="Arial"/>
        </w:rPr>
        <w:t>)</w:t>
      </w:r>
    </w:p>
    <w:p w:rsidR="00B8215F" w:rsidRPr="00795A69" w:rsidRDefault="00B8215F" w:rsidP="00B8215F">
      <w:pPr>
        <w:pStyle w:val="21"/>
        <w:spacing w:after="0" w:line="0" w:lineRule="atLeast"/>
        <w:ind w:left="284"/>
        <w:jc w:val="both"/>
        <w:rPr>
          <w:rFonts w:ascii="Arial" w:hAnsi="Arial" w:cs="Arial"/>
        </w:rPr>
      </w:pPr>
    </w:p>
    <w:p w:rsidR="006B4709" w:rsidRPr="00795A69" w:rsidRDefault="00B8215F" w:rsidP="006B4709">
      <w:pPr>
        <w:pStyle w:val="21"/>
        <w:spacing w:after="0" w:line="0" w:lineRule="atLeast"/>
        <w:ind w:left="0" w:firstLine="284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ab/>
        <w:t xml:space="preserve">В </w:t>
      </w:r>
      <w:r w:rsidR="006B4709" w:rsidRPr="00795A69">
        <w:rPr>
          <w:rFonts w:ascii="Arial" w:hAnsi="Arial" w:cs="Arial"/>
        </w:rPr>
        <w:t>целях повышения эффективности расходования бюджетных средств и в соответствии с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</w:p>
    <w:p w:rsidR="00B8215F" w:rsidRPr="00795A69" w:rsidRDefault="00B8215F" w:rsidP="00B8215F">
      <w:pPr>
        <w:ind w:firstLine="720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ПОСТАНОВЛЯЮ:</w:t>
      </w:r>
    </w:p>
    <w:p w:rsidR="002D7BCB" w:rsidRPr="00795A69" w:rsidRDefault="002D7BCB" w:rsidP="00B8215F">
      <w:pPr>
        <w:ind w:firstLine="720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1.</w:t>
      </w:r>
      <w:r w:rsidR="00333063" w:rsidRPr="00795A69">
        <w:rPr>
          <w:rFonts w:ascii="Arial" w:hAnsi="Arial" w:cs="Arial"/>
        </w:rPr>
        <w:t> </w:t>
      </w:r>
      <w:r w:rsidR="006B4709" w:rsidRPr="00795A69">
        <w:rPr>
          <w:rFonts w:ascii="Arial" w:hAnsi="Arial" w:cs="Arial"/>
        </w:rPr>
        <w:t xml:space="preserve">Утвердить муниципальную программу </w:t>
      </w:r>
      <w:r w:rsidRPr="00795A69">
        <w:rPr>
          <w:rFonts w:ascii="Arial" w:hAnsi="Arial" w:cs="Arial"/>
        </w:rPr>
        <w:t>«</w:t>
      </w:r>
      <w:r w:rsidR="007B2F26" w:rsidRPr="00795A69">
        <w:rPr>
          <w:rFonts w:ascii="Arial" w:hAnsi="Arial" w:cs="Arial"/>
        </w:rPr>
        <w:t>Доступность</w:t>
      </w:r>
      <w:r w:rsidRPr="00795A69">
        <w:rPr>
          <w:rFonts w:ascii="Arial" w:hAnsi="Arial" w:cs="Arial"/>
        </w:rPr>
        <w:t xml:space="preserve"> медицинской помощи </w:t>
      </w:r>
      <w:r w:rsidR="007B2F26" w:rsidRPr="00795A69">
        <w:rPr>
          <w:rFonts w:ascii="Arial" w:hAnsi="Arial" w:cs="Arial"/>
        </w:rPr>
        <w:t xml:space="preserve">и эффективность предоставления медицинских услуг </w:t>
      </w:r>
      <w:r w:rsidRPr="00795A69">
        <w:rPr>
          <w:rFonts w:ascii="Arial" w:hAnsi="Arial" w:cs="Arial"/>
        </w:rPr>
        <w:t>на террит</w:t>
      </w:r>
      <w:r w:rsidR="007B2F26" w:rsidRPr="00795A69">
        <w:rPr>
          <w:rFonts w:ascii="Arial" w:hAnsi="Arial" w:cs="Arial"/>
        </w:rPr>
        <w:t>ории Колпашевского района</w:t>
      </w:r>
      <w:r w:rsidRPr="00795A69">
        <w:rPr>
          <w:rFonts w:ascii="Arial" w:hAnsi="Arial" w:cs="Arial"/>
        </w:rPr>
        <w:t>»</w:t>
      </w:r>
      <w:r w:rsidR="006B4709" w:rsidRPr="00795A69">
        <w:rPr>
          <w:rFonts w:ascii="Arial" w:hAnsi="Arial" w:cs="Arial"/>
        </w:rPr>
        <w:t>, согласно приложению</w:t>
      </w:r>
      <w:r w:rsidRPr="00795A69">
        <w:rPr>
          <w:rFonts w:ascii="Arial" w:hAnsi="Arial" w:cs="Arial"/>
        </w:rPr>
        <w:t>.</w:t>
      </w:r>
    </w:p>
    <w:p w:rsidR="006B4709" w:rsidRPr="00795A69" w:rsidRDefault="00333063" w:rsidP="00B8215F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2. </w:t>
      </w:r>
      <w:r w:rsidR="00857278" w:rsidRPr="00795A69">
        <w:rPr>
          <w:rFonts w:ascii="Arial" w:hAnsi="Arial" w:cs="Arial"/>
        </w:rPr>
        <w:t>Признать утратившими</w:t>
      </w:r>
      <w:r w:rsidR="00AA245F" w:rsidRPr="00795A69">
        <w:rPr>
          <w:rFonts w:ascii="Arial" w:hAnsi="Arial" w:cs="Arial"/>
        </w:rPr>
        <w:t xml:space="preserve"> силу </w:t>
      </w:r>
      <w:r w:rsidR="006B4709" w:rsidRPr="00795A69">
        <w:rPr>
          <w:rFonts w:ascii="Arial" w:hAnsi="Arial" w:cs="Arial"/>
        </w:rPr>
        <w:t>следующие постановления Администрации Колпашевского района:</w:t>
      </w:r>
    </w:p>
    <w:p w:rsidR="006B4709" w:rsidRPr="00795A69" w:rsidRDefault="006B4709" w:rsidP="00B8215F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от</w:t>
      </w:r>
      <w:r w:rsidR="00857278" w:rsidRPr="00795A69">
        <w:rPr>
          <w:rFonts w:ascii="Arial" w:hAnsi="Arial" w:cs="Arial"/>
        </w:rPr>
        <w:t xml:space="preserve"> 30.10.2014 № 1266 «Об утверждении муниципальной программы «Медицинские кадры на 2015-2017 годы»;</w:t>
      </w:r>
    </w:p>
    <w:p w:rsidR="00857278" w:rsidRPr="00795A69" w:rsidRDefault="00AA245F" w:rsidP="00B8215F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от 19.12.2014 № 1521</w:t>
      </w:r>
      <w:r w:rsidR="00857278" w:rsidRPr="00795A69">
        <w:rPr>
          <w:rFonts w:ascii="Arial" w:hAnsi="Arial" w:cs="Arial"/>
        </w:rPr>
        <w:t xml:space="preserve"> «О внесении изменений в постановление Администрации Колпашевского района от 30.10.2014 № 1266 «Об утверждении муниципальной программы «Медицинские кадры на 2015-2017 годы»;</w:t>
      </w:r>
    </w:p>
    <w:p w:rsidR="00857278" w:rsidRPr="00795A69" w:rsidRDefault="00857278" w:rsidP="00857278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от 24.03.2015 № 329 «О внесении изменений в постановление Администрации Колпашевского района от 30.10.2014 № 1266 «Об утверждении муниципальной программы «Медицинские кадры на 2015-2017 годы»</w:t>
      </w:r>
      <w:r w:rsidR="00E863BF" w:rsidRPr="00795A69">
        <w:rPr>
          <w:rFonts w:ascii="Arial" w:hAnsi="Arial" w:cs="Arial"/>
        </w:rPr>
        <w:t xml:space="preserve"> (в редакции постановления Администрации Колпашевского района от 12.12.2014 № 1521)</w:t>
      </w:r>
      <w:r w:rsidRPr="00795A69">
        <w:rPr>
          <w:rFonts w:ascii="Arial" w:hAnsi="Arial" w:cs="Arial"/>
        </w:rPr>
        <w:t>;</w:t>
      </w:r>
    </w:p>
    <w:p w:rsidR="00857278" w:rsidRPr="00795A69" w:rsidRDefault="00857278" w:rsidP="00857278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от 14.05.2015 № 481 «О внесении изменений в постановление Администрации Колпашевского района от 30.10.2014 № 1266 «Об утверждении муниципальной программы «Медиц</w:t>
      </w:r>
      <w:r w:rsidR="00AA245F" w:rsidRPr="00795A69">
        <w:rPr>
          <w:rFonts w:ascii="Arial" w:hAnsi="Arial" w:cs="Arial"/>
        </w:rPr>
        <w:t>инские кадры на 2015-2017 годы»</w:t>
      </w:r>
      <w:r w:rsidR="00E863BF" w:rsidRPr="00795A69">
        <w:rPr>
          <w:rFonts w:ascii="Arial" w:hAnsi="Arial" w:cs="Arial"/>
        </w:rPr>
        <w:t xml:space="preserve"> (в редакции постановлений Администрации Колпашевского района от 19.12.2014 № 1521, от 24.03.2015 № 329)</w:t>
      </w:r>
      <w:r w:rsidR="00AA245F" w:rsidRPr="00795A69">
        <w:rPr>
          <w:rFonts w:ascii="Arial" w:hAnsi="Arial" w:cs="Arial"/>
        </w:rPr>
        <w:t>;</w:t>
      </w:r>
    </w:p>
    <w:p w:rsidR="00AA245F" w:rsidRPr="00795A69" w:rsidRDefault="00AA245F" w:rsidP="00AA245F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от 28.10.2015 № 1090 «О внесении изменений в постановление Администрации Колпашевского района от 30.10.2014 № 1266 «Об утверждении муниципальной программы «Медицинские кадры на 2015-2017 годы»</w:t>
      </w:r>
      <w:r w:rsidR="00E863BF" w:rsidRPr="00795A69">
        <w:rPr>
          <w:rFonts w:ascii="Arial" w:hAnsi="Arial" w:cs="Arial"/>
        </w:rPr>
        <w:t xml:space="preserve"> (в редакции постановлений Администрации Колпашевского района от 19.12.2014 № 1521, от 24.03.2015 № 329, </w:t>
      </w:r>
      <w:proofErr w:type="gramStart"/>
      <w:r w:rsidR="00E863BF" w:rsidRPr="00795A69">
        <w:rPr>
          <w:rFonts w:ascii="Arial" w:hAnsi="Arial" w:cs="Arial"/>
        </w:rPr>
        <w:t>от</w:t>
      </w:r>
      <w:proofErr w:type="gramEnd"/>
      <w:r w:rsidR="00E863BF" w:rsidRPr="00795A69">
        <w:rPr>
          <w:rFonts w:ascii="Arial" w:hAnsi="Arial" w:cs="Arial"/>
        </w:rPr>
        <w:t xml:space="preserve"> 14.05.2015 № 481)</w:t>
      </w:r>
      <w:r w:rsidRPr="00795A69">
        <w:rPr>
          <w:rFonts w:ascii="Arial" w:hAnsi="Arial" w:cs="Arial"/>
        </w:rPr>
        <w:t>;</w:t>
      </w:r>
    </w:p>
    <w:p w:rsidR="00AA245F" w:rsidRPr="00795A69" w:rsidRDefault="00AA245F" w:rsidP="00AA245F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от 25.11.2015 № 1192 «О внесении изменений в постановление Администрации Колпашевского района от 30.10.2014 № 1266 «Об утверждении муниципальной программы «Медицинские кадры на 2015-2017 годы»</w:t>
      </w:r>
      <w:r w:rsidR="00E863BF" w:rsidRPr="00795A69">
        <w:rPr>
          <w:rFonts w:ascii="Arial" w:hAnsi="Arial" w:cs="Arial"/>
        </w:rPr>
        <w:t xml:space="preserve"> » (в </w:t>
      </w:r>
      <w:r w:rsidR="00E863BF" w:rsidRPr="00795A69">
        <w:rPr>
          <w:rFonts w:ascii="Arial" w:hAnsi="Arial" w:cs="Arial"/>
        </w:rPr>
        <w:lastRenderedPageBreak/>
        <w:t xml:space="preserve">редакции постановлений Администрации Колпашевского района от 19.12.2014 № 1521, от 24.03.2015 № 329, </w:t>
      </w:r>
      <w:proofErr w:type="gramStart"/>
      <w:r w:rsidR="00E863BF" w:rsidRPr="00795A69">
        <w:rPr>
          <w:rFonts w:ascii="Arial" w:hAnsi="Arial" w:cs="Arial"/>
        </w:rPr>
        <w:t>от</w:t>
      </w:r>
      <w:proofErr w:type="gramEnd"/>
      <w:r w:rsidR="00E863BF" w:rsidRPr="00795A69">
        <w:rPr>
          <w:rFonts w:ascii="Arial" w:hAnsi="Arial" w:cs="Arial"/>
        </w:rPr>
        <w:t xml:space="preserve"> 14.05.2015 № 481, от 28.10.2015 № 1090)</w:t>
      </w:r>
      <w:r w:rsidRPr="00795A69">
        <w:rPr>
          <w:rFonts w:ascii="Arial" w:hAnsi="Arial" w:cs="Arial"/>
        </w:rPr>
        <w:t>;</w:t>
      </w:r>
    </w:p>
    <w:p w:rsidR="00AA245F" w:rsidRPr="00795A69" w:rsidRDefault="00AA245F" w:rsidP="00AA245F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от 16.12.2015 № 1311 «О внесении изменений в постановление Администрации Колпашевского района от 30.10.2014 № 1266 «Об утверждении муниципальной программы «Медицинские кадры на 2015-2017 годы»</w:t>
      </w:r>
      <w:r w:rsidR="00E863BF" w:rsidRPr="00795A69">
        <w:rPr>
          <w:rFonts w:ascii="Arial" w:hAnsi="Arial" w:cs="Arial"/>
        </w:rPr>
        <w:t xml:space="preserve"> » (в редакции постановлений Администрации Колпашевского района от 19.12.2014 № 1521, от 24.03.2015 № 329, </w:t>
      </w:r>
      <w:proofErr w:type="gramStart"/>
      <w:r w:rsidR="00E863BF" w:rsidRPr="00795A69">
        <w:rPr>
          <w:rFonts w:ascii="Arial" w:hAnsi="Arial" w:cs="Arial"/>
        </w:rPr>
        <w:t>от</w:t>
      </w:r>
      <w:proofErr w:type="gramEnd"/>
      <w:r w:rsidR="00E863BF" w:rsidRPr="00795A69">
        <w:rPr>
          <w:rFonts w:ascii="Arial" w:hAnsi="Arial" w:cs="Arial"/>
        </w:rPr>
        <w:t xml:space="preserve"> 14.05.2015 № 481, от 28.10.2015 № 1090, от 25.11.2015 № 1192)</w:t>
      </w:r>
      <w:r w:rsidRPr="00795A69">
        <w:rPr>
          <w:rFonts w:ascii="Arial" w:hAnsi="Arial" w:cs="Arial"/>
        </w:rPr>
        <w:t>.</w:t>
      </w:r>
    </w:p>
    <w:p w:rsidR="005211A5" w:rsidRPr="00795A69" w:rsidRDefault="00857278" w:rsidP="00B8215F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3</w:t>
      </w:r>
      <w:r w:rsidR="00333063" w:rsidRPr="00795A69">
        <w:rPr>
          <w:rFonts w:ascii="Arial" w:hAnsi="Arial" w:cs="Arial"/>
        </w:rPr>
        <w:t>. </w:t>
      </w:r>
      <w:r w:rsidR="00E20B80" w:rsidRPr="00795A69">
        <w:rPr>
          <w:rFonts w:ascii="Arial" w:hAnsi="Arial" w:cs="Arial"/>
        </w:rPr>
        <w:t>Распространить действие настоящего постановления на правоотношения, возникшие с 01.01.2016.</w:t>
      </w:r>
    </w:p>
    <w:p w:rsidR="006B4709" w:rsidRPr="00795A69" w:rsidRDefault="00333063" w:rsidP="00B8215F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4. </w:t>
      </w:r>
      <w:r w:rsidR="006B4709" w:rsidRPr="00795A69">
        <w:rPr>
          <w:rFonts w:ascii="Arial" w:hAnsi="Arial" w:cs="Arial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Интернет-сайте муниципального образования «Колпашевский район».</w:t>
      </w:r>
    </w:p>
    <w:p w:rsidR="00D32144" w:rsidRPr="00795A69" w:rsidRDefault="00E20B80" w:rsidP="00A931E7">
      <w:pPr>
        <w:ind w:firstLine="708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5</w:t>
      </w:r>
      <w:r w:rsidR="00333063" w:rsidRPr="00795A69">
        <w:rPr>
          <w:rFonts w:ascii="Arial" w:hAnsi="Arial" w:cs="Arial"/>
        </w:rPr>
        <w:t>. </w:t>
      </w:r>
      <w:proofErr w:type="gramStart"/>
      <w:r w:rsidR="006B4709" w:rsidRPr="00795A69">
        <w:rPr>
          <w:rFonts w:ascii="Arial" w:hAnsi="Arial" w:cs="Arial"/>
        </w:rPr>
        <w:t>Контроль за</w:t>
      </w:r>
      <w:proofErr w:type="gramEnd"/>
      <w:r w:rsidR="006B4709" w:rsidRPr="00795A69">
        <w:rPr>
          <w:rFonts w:ascii="Arial" w:hAnsi="Arial" w:cs="Arial"/>
        </w:rPr>
        <w:t xml:space="preserve"> исполнением постановления возложить на </w:t>
      </w:r>
      <w:r w:rsidR="007B2F26" w:rsidRPr="00795A69">
        <w:rPr>
          <w:rFonts w:ascii="Arial" w:hAnsi="Arial" w:cs="Arial"/>
        </w:rPr>
        <w:t xml:space="preserve">начальника Управления по культуре, спорту и молодёжной политике Администрации </w:t>
      </w:r>
      <w:r w:rsidR="006B4709" w:rsidRPr="00795A69">
        <w:rPr>
          <w:rFonts w:ascii="Arial" w:hAnsi="Arial" w:cs="Arial"/>
        </w:rPr>
        <w:t xml:space="preserve">Колпашевского района </w:t>
      </w:r>
      <w:proofErr w:type="spellStart"/>
      <w:r w:rsidR="00A1157B">
        <w:rPr>
          <w:rFonts w:ascii="Arial" w:hAnsi="Arial" w:cs="Arial"/>
        </w:rPr>
        <w:t>Пшеничникову</w:t>
      </w:r>
      <w:proofErr w:type="spellEnd"/>
      <w:r w:rsidR="00A1157B">
        <w:rPr>
          <w:rFonts w:ascii="Arial" w:hAnsi="Arial" w:cs="Arial"/>
        </w:rPr>
        <w:t xml:space="preserve"> Г.А</w:t>
      </w:r>
      <w:r w:rsidR="007B2F26" w:rsidRPr="00795A69">
        <w:rPr>
          <w:rFonts w:ascii="Arial" w:hAnsi="Arial" w:cs="Arial"/>
        </w:rPr>
        <w:t>.</w:t>
      </w: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427EED" w:rsidRPr="00795A69" w:rsidRDefault="00333063" w:rsidP="00427EED">
      <w:pPr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И.о</w:t>
      </w:r>
      <w:proofErr w:type="gramStart"/>
      <w:r w:rsidRPr="00795A69">
        <w:rPr>
          <w:rFonts w:ascii="Arial" w:hAnsi="Arial" w:cs="Arial"/>
        </w:rPr>
        <w:t>.Г</w:t>
      </w:r>
      <w:proofErr w:type="gramEnd"/>
      <w:r w:rsidRPr="00795A69">
        <w:rPr>
          <w:rFonts w:ascii="Arial" w:hAnsi="Arial" w:cs="Arial"/>
        </w:rPr>
        <w:t>лавы района</w:t>
      </w:r>
      <w:r w:rsidRPr="00795A69">
        <w:rPr>
          <w:rFonts w:ascii="Arial" w:hAnsi="Arial" w:cs="Arial"/>
        </w:rPr>
        <w:tab/>
      </w:r>
      <w:r w:rsidRPr="00795A69">
        <w:rPr>
          <w:rFonts w:ascii="Arial" w:hAnsi="Arial" w:cs="Arial"/>
        </w:rPr>
        <w:tab/>
      </w:r>
      <w:r w:rsidRPr="00795A69">
        <w:rPr>
          <w:rFonts w:ascii="Arial" w:hAnsi="Arial" w:cs="Arial"/>
        </w:rPr>
        <w:tab/>
      </w:r>
      <w:r w:rsidRPr="00795A69">
        <w:rPr>
          <w:rFonts w:ascii="Arial" w:hAnsi="Arial" w:cs="Arial"/>
        </w:rPr>
        <w:tab/>
      </w:r>
      <w:r w:rsidRPr="00795A69">
        <w:rPr>
          <w:rFonts w:ascii="Arial" w:hAnsi="Arial" w:cs="Arial"/>
        </w:rPr>
        <w:tab/>
      </w:r>
      <w:r w:rsidRPr="00795A69">
        <w:rPr>
          <w:rFonts w:ascii="Arial" w:hAnsi="Arial" w:cs="Arial"/>
        </w:rPr>
        <w:tab/>
      </w:r>
      <w:r w:rsidRPr="00795A69">
        <w:rPr>
          <w:rFonts w:ascii="Arial" w:hAnsi="Arial" w:cs="Arial"/>
        </w:rPr>
        <w:tab/>
      </w:r>
      <w:r w:rsidRPr="00795A69">
        <w:rPr>
          <w:rFonts w:ascii="Arial" w:hAnsi="Arial" w:cs="Arial"/>
        </w:rPr>
        <w:tab/>
        <w:t>А.В.Щукин</w:t>
      </w:r>
    </w:p>
    <w:p w:rsidR="00427EED" w:rsidRPr="00795A69" w:rsidRDefault="00427EED" w:rsidP="00427EED">
      <w:pPr>
        <w:jc w:val="both"/>
        <w:rPr>
          <w:rFonts w:ascii="Arial" w:hAnsi="Arial" w:cs="Arial"/>
        </w:rPr>
      </w:pPr>
    </w:p>
    <w:p w:rsidR="00427EED" w:rsidRPr="00795A69" w:rsidRDefault="00333063" w:rsidP="00427EED">
      <w:pPr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Т.Б.</w:t>
      </w:r>
      <w:r w:rsidR="00427EED" w:rsidRPr="00795A69">
        <w:rPr>
          <w:rFonts w:ascii="Arial" w:hAnsi="Arial" w:cs="Arial"/>
        </w:rPr>
        <w:t>Бардакова</w:t>
      </w:r>
    </w:p>
    <w:p w:rsidR="00427EED" w:rsidRPr="00795A69" w:rsidRDefault="00427EED" w:rsidP="00427EED">
      <w:pPr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5 27 43</w:t>
      </w:r>
    </w:p>
    <w:p w:rsidR="00427EED" w:rsidRPr="00795A69" w:rsidRDefault="00427EED" w:rsidP="00427EED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931E7" w:rsidRDefault="00A931E7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795A69" w:rsidRPr="00795A69" w:rsidRDefault="00795A69" w:rsidP="00A931E7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931E7" w:rsidRDefault="00A931E7" w:rsidP="00A931E7">
      <w:pPr>
        <w:ind w:firstLine="708"/>
        <w:jc w:val="both"/>
        <w:rPr>
          <w:rFonts w:ascii="Arial" w:hAnsi="Arial" w:cs="Arial"/>
        </w:rPr>
      </w:pPr>
    </w:p>
    <w:p w:rsidR="004F7A14" w:rsidRPr="00795A69" w:rsidRDefault="004F7A14" w:rsidP="00A931E7">
      <w:pPr>
        <w:ind w:firstLine="708"/>
        <w:jc w:val="both"/>
        <w:rPr>
          <w:rFonts w:ascii="Arial" w:hAnsi="Arial" w:cs="Arial"/>
        </w:rPr>
      </w:pPr>
    </w:p>
    <w:p w:rsidR="00A931E7" w:rsidRPr="00795A69" w:rsidRDefault="00A931E7" w:rsidP="00A931E7">
      <w:pPr>
        <w:ind w:firstLine="708"/>
        <w:jc w:val="both"/>
        <w:rPr>
          <w:rFonts w:ascii="Arial" w:hAnsi="Arial" w:cs="Arial"/>
        </w:rPr>
      </w:pPr>
    </w:p>
    <w:p w:rsidR="00AA245F" w:rsidRPr="00795A69" w:rsidRDefault="00AA245F" w:rsidP="00AA245F">
      <w:pPr>
        <w:jc w:val="both"/>
        <w:rPr>
          <w:rFonts w:ascii="Arial" w:hAnsi="Arial" w:cs="Arial"/>
        </w:rPr>
      </w:pPr>
    </w:p>
    <w:p w:rsidR="00333063" w:rsidRPr="00795A69" w:rsidRDefault="00427EED" w:rsidP="003330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795A69">
        <w:rPr>
          <w:rFonts w:ascii="Arial" w:hAnsi="Arial" w:cs="Arial"/>
          <w:lang w:eastAsia="en-US"/>
        </w:rPr>
        <w:lastRenderedPageBreak/>
        <w:t xml:space="preserve">Приложение </w:t>
      </w:r>
      <w:r w:rsidR="00333063" w:rsidRPr="00795A69">
        <w:rPr>
          <w:rFonts w:ascii="Arial" w:hAnsi="Arial" w:cs="Arial"/>
          <w:lang w:eastAsia="en-US"/>
        </w:rPr>
        <w:t xml:space="preserve">к постановлению </w:t>
      </w:r>
    </w:p>
    <w:p w:rsidR="00427EED" w:rsidRPr="00795A69" w:rsidRDefault="00427EED" w:rsidP="00427E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795A69">
        <w:rPr>
          <w:rFonts w:ascii="Arial" w:hAnsi="Arial" w:cs="Arial"/>
          <w:lang w:eastAsia="en-US"/>
        </w:rPr>
        <w:t xml:space="preserve">Администрации Колпашевского района </w:t>
      </w:r>
    </w:p>
    <w:p w:rsidR="00427EED" w:rsidRPr="00795A69" w:rsidRDefault="00427EED" w:rsidP="00427E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795A69">
        <w:rPr>
          <w:rFonts w:ascii="Arial" w:hAnsi="Arial" w:cs="Arial"/>
          <w:lang w:eastAsia="en-US"/>
        </w:rPr>
        <w:t xml:space="preserve">от </w:t>
      </w:r>
      <w:r w:rsidR="00333063" w:rsidRPr="00795A69">
        <w:rPr>
          <w:rFonts w:ascii="Arial" w:hAnsi="Arial" w:cs="Arial"/>
          <w:lang w:eastAsia="en-US"/>
        </w:rPr>
        <w:t>13</w:t>
      </w:r>
      <w:r w:rsidRPr="00795A69">
        <w:rPr>
          <w:rFonts w:ascii="Arial" w:hAnsi="Arial" w:cs="Arial"/>
          <w:lang w:eastAsia="en-US"/>
        </w:rPr>
        <w:t>.0</w:t>
      </w:r>
      <w:r w:rsidR="00333063" w:rsidRPr="00795A69">
        <w:rPr>
          <w:rFonts w:ascii="Arial" w:hAnsi="Arial" w:cs="Arial"/>
          <w:lang w:eastAsia="en-US"/>
        </w:rPr>
        <w:t>4</w:t>
      </w:r>
      <w:r w:rsidRPr="00795A69">
        <w:rPr>
          <w:rFonts w:ascii="Arial" w:hAnsi="Arial" w:cs="Arial"/>
          <w:lang w:eastAsia="en-US"/>
        </w:rPr>
        <w:t xml:space="preserve">.2015 № </w:t>
      </w:r>
      <w:r w:rsidR="00333063" w:rsidRPr="00795A69">
        <w:rPr>
          <w:rFonts w:ascii="Arial" w:hAnsi="Arial" w:cs="Arial"/>
          <w:lang w:eastAsia="en-US"/>
        </w:rPr>
        <w:t>376</w:t>
      </w:r>
    </w:p>
    <w:p w:rsidR="00427EED" w:rsidRPr="00795A69" w:rsidRDefault="00427EED" w:rsidP="0042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427EED" w:rsidRPr="00795A69" w:rsidRDefault="00427EED" w:rsidP="0042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795A69">
        <w:rPr>
          <w:rFonts w:ascii="Arial" w:hAnsi="Arial" w:cs="Arial"/>
          <w:lang w:eastAsia="en-US"/>
        </w:rPr>
        <w:t xml:space="preserve">Муниципальная программа </w:t>
      </w:r>
      <w:r w:rsidR="00362A49" w:rsidRPr="00795A69">
        <w:rPr>
          <w:rFonts w:ascii="Arial" w:hAnsi="Arial" w:cs="Arial"/>
          <w:lang w:eastAsia="en-US"/>
        </w:rPr>
        <w:t>«</w:t>
      </w:r>
      <w:r w:rsidR="00FA7B56" w:rsidRPr="00795A69">
        <w:rPr>
          <w:rFonts w:ascii="Arial" w:hAnsi="Arial" w:cs="Arial"/>
          <w:lang w:eastAsia="en-US"/>
        </w:rPr>
        <w:t>Доступность медицинской помощи и эффективность предоставления медицинских услуг на территории Колпашевского района</w:t>
      </w:r>
      <w:r w:rsidR="00362A49" w:rsidRPr="00795A69">
        <w:rPr>
          <w:rFonts w:ascii="Arial" w:hAnsi="Arial" w:cs="Arial"/>
          <w:lang w:eastAsia="en-US"/>
        </w:rPr>
        <w:t>»</w:t>
      </w:r>
    </w:p>
    <w:p w:rsidR="00427EED" w:rsidRPr="00795A69" w:rsidRDefault="00427EED" w:rsidP="0042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427EED" w:rsidRPr="00795A69" w:rsidRDefault="00427EED" w:rsidP="005026C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795A69">
        <w:rPr>
          <w:rFonts w:ascii="Arial" w:hAnsi="Arial" w:cs="Arial"/>
          <w:lang w:eastAsia="en-US"/>
        </w:rPr>
        <w:t xml:space="preserve"> Паспорт муниципальной программы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71"/>
        <w:gridCol w:w="579"/>
        <w:gridCol w:w="279"/>
        <w:gridCol w:w="572"/>
        <w:gridCol w:w="142"/>
        <w:gridCol w:w="708"/>
        <w:gridCol w:w="142"/>
        <w:gridCol w:w="709"/>
        <w:gridCol w:w="142"/>
        <w:gridCol w:w="850"/>
        <w:gridCol w:w="851"/>
        <w:gridCol w:w="850"/>
        <w:gridCol w:w="709"/>
        <w:gridCol w:w="567"/>
      </w:tblGrid>
      <w:tr w:rsidR="00BC108C" w:rsidRPr="00D230C3" w:rsidTr="00AA646A">
        <w:trPr>
          <w:trHeight w:val="7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правовой акт, являющийся основанием для разработки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10.09.2015 № 919 «Об утверждении Перечня муниципальных программ муниципального образования «Колпашевский район».</w:t>
            </w:r>
          </w:p>
        </w:tc>
      </w:tr>
      <w:tr w:rsidR="00BC108C" w:rsidRPr="00D230C3" w:rsidTr="00AA646A">
        <w:trPr>
          <w:trHeight w:val="4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D230C3">
              <w:rPr>
                <w:sz w:val="17"/>
                <w:szCs w:val="17"/>
                <w:lang w:eastAsia="en-US"/>
              </w:rPr>
              <w:t>Ответствен</w:t>
            </w:r>
            <w:r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исполнитель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BC108C" w:rsidRPr="00D230C3" w:rsidTr="00AA646A">
        <w:trPr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Соисполни</w:t>
            </w:r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тели</w:t>
            </w:r>
            <w:proofErr w:type="spellEnd"/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BC108C" w:rsidRPr="00D230C3" w:rsidTr="00AA646A">
        <w:trPr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Участники </w:t>
            </w: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</w:t>
            </w:r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BC108C" w:rsidRPr="00D230C3" w:rsidTr="00AA646A">
        <w:trPr>
          <w:trHeight w:val="2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BC108C" w:rsidRPr="00D230C3" w:rsidTr="00AA646A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Стратегичес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кая</w:t>
            </w:r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</w:t>
            </w:r>
            <w:r w:rsidRPr="002067F0">
              <w:rPr>
                <w:sz w:val="17"/>
                <w:szCs w:val="17"/>
                <w:lang w:eastAsia="en-US"/>
              </w:rPr>
              <w:t>цель (задача, приоритет)</w:t>
            </w:r>
            <w:r w:rsidRPr="00D230C3">
              <w:rPr>
                <w:sz w:val="17"/>
                <w:szCs w:val="17"/>
                <w:lang w:eastAsia="en-US"/>
              </w:rPr>
              <w:t xml:space="preserve"> социально-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экономичес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 xml:space="preserve">кого развития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Колпашевско</w:t>
            </w:r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го</w:t>
            </w:r>
            <w:proofErr w:type="spellEnd"/>
            <w:r w:rsidRPr="00D230C3">
              <w:rPr>
                <w:sz w:val="17"/>
                <w:szCs w:val="17"/>
                <w:lang w:eastAsia="en-US"/>
              </w:rPr>
              <w:t xml:space="preserve"> района, на реализацию которых направлена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ная</w:t>
            </w:r>
            <w:proofErr w:type="spellEnd"/>
            <w:r w:rsidRPr="00D230C3">
              <w:rPr>
                <w:sz w:val="17"/>
                <w:szCs w:val="17"/>
                <w:lang w:eastAsia="en-US"/>
              </w:rPr>
              <w:t xml:space="preserve"> программа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Повышение уровня и качества жизни населения на территории Колпашевского района, накопление человеческого потенциала</w:t>
            </w:r>
          </w:p>
        </w:tc>
      </w:tr>
      <w:tr w:rsidR="00BC108C" w:rsidRPr="00D230C3" w:rsidTr="00AA646A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Цель </w:t>
            </w: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</w:t>
            </w:r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Повышение доступности медицинской помощи и эффективности предоставления медицинских услуг на территории Колпашевского района</w:t>
            </w:r>
          </w:p>
        </w:tc>
      </w:tr>
      <w:tr w:rsidR="00BC108C" w:rsidRPr="00D230C3" w:rsidTr="00AA646A">
        <w:trPr>
          <w:trHeight w:val="29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Показатели цели </w:t>
            </w: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</w:t>
            </w:r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355144" w:rsidRDefault="00BC108C" w:rsidP="00AA646A">
            <w:pPr>
              <w:jc w:val="center"/>
              <w:rPr>
                <w:sz w:val="16"/>
                <w:szCs w:val="16"/>
                <w:lang w:eastAsia="en-US"/>
              </w:rPr>
            </w:pPr>
            <w:r w:rsidRPr="00355144">
              <w:rPr>
                <w:sz w:val="16"/>
                <w:szCs w:val="16"/>
                <w:lang w:eastAsia="en-US"/>
              </w:rPr>
              <w:t xml:space="preserve">Год </w:t>
            </w:r>
            <w:proofErr w:type="gramStart"/>
            <w:r w:rsidRPr="00355144">
              <w:rPr>
                <w:sz w:val="16"/>
                <w:szCs w:val="16"/>
                <w:lang w:eastAsia="en-US"/>
              </w:rPr>
              <w:t>предшествую</w:t>
            </w:r>
            <w:r>
              <w:rPr>
                <w:sz w:val="16"/>
                <w:szCs w:val="16"/>
                <w:lang w:eastAsia="en-US"/>
              </w:rPr>
              <w:t>-</w:t>
            </w:r>
            <w:proofErr w:type="spellStart"/>
            <w:r w:rsidRPr="00355144">
              <w:rPr>
                <w:sz w:val="16"/>
                <w:szCs w:val="16"/>
                <w:lang w:eastAsia="en-US"/>
              </w:rPr>
              <w:t>щий</w:t>
            </w:r>
            <w:proofErr w:type="spellEnd"/>
            <w:proofErr w:type="gramEnd"/>
            <w:r w:rsidRPr="00355144">
              <w:rPr>
                <w:sz w:val="16"/>
                <w:szCs w:val="16"/>
                <w:lang w:eastAsia="en-US"/>
              </w:rPr>
              <w:t xml:space="preserve"> году разработки </w:t>
            </w:r>
            <w:proofErr w:type="spellStart"/>
            <w:r>
              <w:rPr>
                <w:sz w:val="16"/>
                <w:szCs w:val="16"/>
                <w:lang w:eastAsia="en-US"/>
              </w:rPr>
              <w:t>муници-пальной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программы</w:t>
            </w:r>
          </w:p>
          <w:p w:rsidR="00BC108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2015</w:t>
            </w:r>
          </w:p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(отчет)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Год разработки программы</w:t>
            </w:r>
          </w:p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108C" w:rsidRPr="002067F0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355144">
              <w:rPr>
                <w:sz w:val="16"/>
                <w:szCs w:val="16"/>
                <w:lang w:eastAsia="en-US"/>
              </w:rPr>
              <w:t>Прогнозный период</w:t>
            </w:r>
            <w:r>
              <w:rPr>
                <w:sz w:val="17"/>
                <w:szCs w:val="17"/>
                <w:lang w:eastAsia="en-US"/>
              </w:rPr>
              <w:t xml:space="preserve"> </w:t>
            </w:r>
            <w:r w:rsidRPr="00863BF9">
              <w:rPr>
                <w:sz w:val="17"/>
                <w:szCs w:val="17"/>
                <w:lang w:eastAsia="en-US"/>
              </w:rPr>
              <w:t>2022</w:t>
            </w:r>
            <w:r>
              <w:rPr>
                <w:sz w:val="17"/>
                <w:szCs w:val="17"/>
                <w:lang w:eastAsia="en-US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108C" w:rsidRPr="002067F0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355144">
              <w:rPr>
                <w:sz w:val="16"/>
                <w:szCs w:val="16"/>
                <w:lang w:eastAsia="en-US"/>
              </w:rPr>
              <w:t>Прогнозный период</w:t>
            </w:r>
            <w:r>
              <w:rPr>
                <w:sz w:val="17"/>
                <w:szCs w:val="17"/>
                <w:lang w:eastAsia="en-US"/>
              </w:rPr>
              <w:t xml:space="preserve"> 2023 год</w:t>
            </w:r>
          </w:p>
        </w:tc>
      </w:tr>
      <w:tr w:rsidR="00BC108C" w:rsidRPr="00D230C3" w:rsidTr="00AA646A">
        <w:trPr>
          <w:trHeight w:val="2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BC108C" w:rsidRPr="00D230C3" w:rsidTr="00AA646A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Обеспеченность населения врачами</w:t>
            </w:r>
          </w:p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(на 10 тыс. населения) (чел.)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33,8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34,9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08C" w:rsidRPr="001D1AB2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1D1AB2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D1AB2">
              <w:rPr>
                <w:sz w:val="17"/>
                <w:szCs w:val="17"/>
                <w:lang w:eastAsia="en-US"/>
              </w:rPr>
              <w:t>3</w:t>
            </w:r>
            <w:r>
              <w:rPr>
                <w:sz w:val="17"/>
                <w:szCs w:val="17"/>
                <w:lang w:eastAsia="en-US"/>
              </w:rPr>
              <w:t>4</w:t>
            </w:r>
            <w:r w:rsidRPr="001D1AB2">
              <w:rPr>
                <w:sz w:val="17"/>
                <w:szCs w:val="17"/>
                <w:lang w:eastAsia="en-US"/>
              </w:rPr>
              <w:t>,</w:t>
            </w:r>
            <w:r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1D1AB2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D1AB2">
              <w:rPr>
                <w:sz w:val="17"/>
                <w:szCs w:val="17"/>
                <w:lang w:eastAsia="en-US"/>
              </w:rPr>
              <w:t>3</w:t>
            </w:r>
            <w:r>
              <w:rPr>
                <w:sz w:val="17"/>
                <w:szCs w:val="17"/>
                <w:lang w:eastAsia="en-US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1D1AB2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D1AB2">
              <w:rPr>
                <w:sz w:val="17"/>
                <w:szCs w:val="17"/>
                <w:lang w:eastAsia="en-US"/>
              </w:rPr>
              <w:t>3</w:t>
            </w:r>
            <w:r>
              <w:rPr>
                <w:sz w:val="17"/>
                <w:szCs w:val="17"/>
                <w:lang w:eastAsia="en-US"/>
              </w:rPr>
              <w:t>4</w:t>
            </w:r>
            <w:r w:rsidRPr="001D1AB2">
              <w:rPr>
                <w:sz w:val="17"/>
                <w:szCs w:val="17"/>
                <w:lang w:eastAsia="en-US"/>
              </w:rPr>
              <w:t>,</w:t>
            </w:r>
            <w:r>
              <w:rPr>
                <w:sz w:val="17"/>
                <w:szCs w:val="17"/>
                <w:lang w:eastAsia="en-US"/>
              </w:rPr>
              <w:t>6</w:t>
            </w:r>
          </w:p>
        </w:tc>
      </w:tr>
      <w:tr w:rsidR="00BC108C" w:rsidRPr="00D230C3" w:rsidTr="00AA646A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Смертность населения (без показателей смертности от внешних причин) на 1000 населения (чел.)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13,5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12,65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14,19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08C" w:rsidRPr="00464640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BC108C">
              <w:rPr>
                <w:sz w:val="17"/>
                <w:szCs w:val="17"/>
                <w:lang w:eastAsia="en-US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8,5</w:t>
            </w:r>
          </w:p>
        </w:tc>
      </w:tr>
      <w:tr w:rsidR="00BC108C" w:rsidRPr="00D230C3" w:rsidTr="00AA646A">
        <w:trPr>
          <w:trHeight w:val="3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Задачи </w:t>
            </w: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ной</w:t>
            </w:r>
            <w:proofErr w:type="gramEnd"/>
            <w:r w:rsidRPr="00D230C3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Задача 1. Обеспечение предоставления доступных и эффективных медицинских услуг в Колпашевском районе.</w:t>
            </w:r>
          </w:p>
        </w:tc>
      </w:tr>
      <w:tr w:rsidR="00BC108C" w:rsidRPr="00D230C3" w:rsidTr="00AA646A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08C" w:rsidRPr="00355144" w:rsidRDefault="00BC108C" w:rsidP="00AA646A">
            <w:pPr>
              <w:jc w:val="center"/>
              <w:rPr>
                <w:sz w:val="16"/>
                <w:szCs w:val="16"/>
                <w:lang w:eastAsia="en-US"/>
              </w:rPr>
            </w:pPr>
            <w:r w:rsidRPr="00355144">
              <w:rPr>
                <w:sz w:val="16"/>
                <w:szCs w:val="16"/>
                <w:lang w:eastAsia="en-US"/>
              </w:rPr>
              <w:t xml:space="preserve">Год </w:t>
            </w:r>
            <w:proofErr w:type="gramStart"/>
            <w:r w:rsidRPr="00355144">
              <w:rPr>
                <w:sz w:val="16"/>
                <w:szCs w:val="16"/>
                <w:lang w:eastAsia="en-US"/>
              </w:rPr>
              <w:t>предшествую</w:t>
            </w:r>
            <w:r>
              <w:rPr>
                <w:sz w:val="16"/>
                <w:szCs w:val="16"/>
                <w:lang w:eastAsia="en-US"/>
              </w:rPr>
              <w:t>-</w:t>
            </w:r>
            <w:proofErr w:type="spellStart"/>
            <w:r w:rsidRPr="00355144">
              <w:rPr>
                <w:sz w:val="16"/>
                <w:szCs w:val="16"/>
                <w:lang w:eastAsia="en-US"/>
              </w:rPr>
              <w:t>щий</w:t>
            </w:r>
            <w:proofErr w:type="spellEnd"/>
            <w:proofErr w:type="gramEnd"/>
            <w:r w:rsidRPr="00355144">
              <w:rPr>
                <w:sz w:val="16"/>
                <w:szCs w:val="16"/>
                <w:lang w:eastAsia="en-US"/>
              </w:rPr>
              <w:t xml:space="preserve"> году разработки </w:t>
            </w:r>
            <w:r>
              <w:rPr>
                <w:sz w:val="16"/>
                <w:szCs w:val="16"/>
                <w:lang w:eastAsia="en-US"/>
              </w:rPr>
              <w:t xml:space="preserve">муниципальной программы </w:t>
            </w:r>
          </w:p>
          <w:p w:rsidR="00BC108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2015</w:t>
            </w:r>
          </w:p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(отчет)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8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Год разработки программы</w:t>
            </w:r>
          </w:p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C108C" w:rsidRPr="00863BF9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 Прогнозный период </w:t>
            </w:r>
            <w:r w:rsidRPr="00863BF9">
              <w:rPr>
                <w:sz w:val="17"/>
                <w:szCs w:val="17"/>
                <w:lang w:eastAsia="en-US"/>
              </w:rPr>
              <w:t>2022</w:t>
            </w:r>
            <w:r>
              <w:rPr>
                <w:sz w:val="17"/>
                <w:szCs w:val="17"/>
                <w:lang w:eastAsia="en-US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C108C" w:rsidRPr="00863BF9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Прогнозный период 2023 год</w:t>
            </w:r>
          </w:p>
        </w:tc>
      </w:tr>
      <w:tr w:rsidR="00BC108C" w:rsidRPr="00D230C3" w:rsidTr="00AA646A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D230C3" w:rsidRDefault="00BC108C" w:rsidP="00AA646A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jc w:val="center"/>
              <w:rPr>
                <w:sz w:val="12"/>
                <w:szCs w:val="12"/>
                <w:lang w:eastAsia="en-US"/>
              </w:rPr>
            </w:pPr>
            <w:r w:rsidRPr="00D230C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BC108C" w:rsidRPr="00D230C3" w:rsidTr="00AA646A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8C" w:rsidRPr="00863BF9" w:rsidRDefault="00BC108C" w:rsidP="00AA646A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  <w:r w:rsidRPr="00863BF9">
              <w:rPr>
                <w:sz w:val="17"/>
                <w:szCs w:val="17"/>
                <w:lang w:eastAsia="en-US"/>
              </w:rPr>
              <w:t>За</w:t>
            </w:r>
            <w:r>
              <w:rPr>
                <w:sz w:val="17"/>
                <w:szCs w:val="17"/>
                <w:lang w:eastAsia="en-US"/>
              </w:rPr>
              <w:t>дача 1. Обеспечение предоставле</w:t>
            </w:r>
            <w:r w:rsidRPr="00863BF9">
              <w:rPr>
                <w:sz w:val="17"/>
                <w:szCs w:val="17"/>
                <w:lang w:eastAsia="en-US"/>
              </w:rPr>
              <w:t>ния доступных и эффективных медицинских услуг в Колпашевском районе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BC108C" w:rsidRPr="00D230C3" w:rsidTr="00AA646A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8C" w:rsidRPr="00863BF9" w:rsidRDefault="00BC108C" w:rsidP="00AA646A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863BF9">
              <w:rPr>
                <w:sz w:val="17"/>
                <w:szCs w:val="17"/>
                <w:lang w:eastAsia="en-US"/>
              </w:rPr>
              <w:t>1. Количество медицинских работников (специалистов) Колпашевского района, получивших материальную поддержку (чел.)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3682A">
              <w:rPr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39</w:t>
            </w:r>
          </w:p>
        </w:tc>
      </w:tr>
      <w:tr w:rsidR="00BC108C" w:rsidRPr="00D230C3" w:rsidTr="00AA646A">
        <w:trPr>
          <w:trHeight w:val="1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863BF9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863BF9">
              <w:rPr>
                <w:sz w:val="17"/>
                <w:szCs w:val="17"/>
                <w:lang w:eastAsia="en-US"/>
              </w:rPr>
              <w:t>2. Доля охвата взрослого населения диспансеризацией и профилактическими осмотрами (%)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24</w:t>
            </w:r>
          </w:p>
        </w:tc>
      </w:tr>
      <w:tr w:rsidR="00BC108C" w:rsidRPr="00D230C3" w:rsidTr="00AA646A">
        <w:trPr>
          <w:trHeight w:val="23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1D1AB2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D1AB2">
              <w:rPr>
                <w:sz w:val="17"/>
                <w:szCs w:val="17"/>
                <w:lang w:eastAsia="en-US"/>
              </w:rPr>
              <w:t xml:space="preserve">Сроки реализации </w:t>
            </w:r>
            <w:proofErr w:type="spellStart"/>
            <w:proofErr w:type="gramStart"/>
            <w:r w:rsidRPr="001D1AB2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 w:rsidRPr="001D1AB2">
              <w:rPr>
                <w:sz w:val="17"/>
                <w:szCs w:val="17"/>
                <w:lang w:eastAsia="en-US"/>
              </w:rPr>
              <w:t>-ной</w:t>
            </w:r>
            <w:proofErr w:type="gramEnd"/>
            <w:r w:rsidRPr="001D1AB2">
              <w:rPr>
                <w:sz w:val="17"/>
                <w:szCs w:val="17"/>
                <w:lang w:eastAsia="en-US"/>
              </w:rPr>
              <w:t xml:space="preserve"> программы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08C" w:rsidRPr="001D1AB2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D1AB2">
              <w:rPr>
                <w:sz w:val="17"/>
                <w:szCs w:val="17"/>
                <w:lang w:eastAsia="en-US"/>
              </w:rPr>
              <w:t>Сроки реализации муниципальной программы: 2016-202</w:t>
            </w:r>
            <w:r>
              <w:rPr>
                <w:sz w:val="17"/>
                <w:szCs w:val="17"/>
                <w:lang w:eastAsia="en-US"/>
              </w:rPr>
              <w:t>1</w:t>
            </w:r>
            <w:r w:rsidRPr="001D1AB2">
              <w:rPr>
                <w:sz w:val="17"/>
                <w:szCs w:val="17"/>
                <w:lang w:eastAsia="en-US"/>
              </w:rPr>
              <w:t xml:space="preserve"> годы</w:t>
            </w:r>
          </w:p>
        </w:tc>
      </w:tr>
      <w:tr w:rsidR="00BC108C" w:rsidRPr="00D230C3" w:rsidTr="00AA646A">
        <w:trPr>
          <w:trHeight w:val="2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Объём и источники </w:t>
            </w:r>
            <w:proofErr w:type="spellStart"/>
            <w:proofErr w:type="gramStart"/>
            <w:r w:rsidRPr="00D230C3">
              <w:rPr>
                <w:sz w:val="17"/>
                <w:szCs w:val="17"/>
                <w:lang w:eastAsia="en-US"/>
              </w:rPr>
              <w:t>финансирова</w:t>
            </w:r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>ния</w:t>
            </w:r>
            <w:proofErr w:type="spellEnd"/>
            <w:proofErr w:type="gramEnd"/>
            <w:r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D230C3">
              <w:rPr>
                <w:sz w:val="17"/>
                <w:szCs w:val="17"/>
                <w:lang w:eastAsia="en-US"/>
              </w:rPr>
              <w:t>муниципаль</w:t>
            </w:r>
            <w:proofErr w:type="spellEnd"/>
            <w:r>
              <w:rPr>
                <w:sz w:val="17"/>
                <w:szCs w:val="17"/>
                <w:lang w:eastAsia="en-US"/>
              </w:rPr>
              <w:t>-</w:t>
            </w:r>
            <w:r w:rsidRPr="00D230C3">
              <w:rPr>
                <w:sz w:val="17"/>
                <w:szCs w:val="17"/>
                <w:lang w:eastAsia="en-US"/>
              </w:rPr>
              <w:t xml:space="preserve">ной программы (с разбивкой по годам </w:t>
            </w:r>
            <w:r w:rsidRPr="001D1AB2">
              <w:rPr>
                <w:sz w:val="17"/>
                <w:szCs w:val="17"/>
                <w:lang w:eastAsia="en-US"/>
              </w:rPr>
              <w:t>реализации с учетом прогнозного периода, тыс.</w:t>
            </w:r>
            <w:r w:rsidRPr="00D230C3">
              <w:rPr>
                <w:sz w:val="17"/>
                <w:szCs w:val="17"/>
                <w:lang w:eastAsia="en-US"/>
              </w:rPr>
              <w:t xml:space="preserve"> рублей)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08C" w:rsidRPr="00645460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645460">
              <w:rPr>
                <w:sz w:val="17"/>
                <w:szCs w:val="17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645460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645460">
              <w:rPr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863BF9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 Прогнозный период </w:t>
            </w:r>
            <w:r w:rsidRPr="00863BF9">
              <w:rPr>
                <w:sz w:val="17"/>
                <w:szCs w:val="17"/>
                <w:lang w:eastAsia="en-US"/>
              </w:rPr>
              <w:t>2022</w:t>
            </w:r>
            <w:r>
              <w:rPr>
                <w:sz w:val="17"/>
                <w:szCs w:val="17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08C" w:rsidRPr="00863BF9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Прогнозный период 2023 год</w:t>
            </w:r>
          </w:p>
        </w:tc>
      </w:tr>
      <w:tr w:rsidR="00BC108C" w:rsidRPr="00D230C3" w:rsidTr="00AA646A">
        <w:trPr>
          <w:trHeight w:val="37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08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Федеральный бюджет </w:t>
            </w:r>
          </w:p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BC108C" w:rsidRPr="00D230C3" w:rsidTr="00AA646A">
        <w:trPr>
          <w:trHeight w:val="1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08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Областной бюджет </w:t>
            </w:r>
          </w:p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BC108C" w:rsidRPr="00D230C3" w:rsidTr="00AA646A">
        <w:trPr>
          <w:trHeight w:val="27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8 5</w:t>
            </w:r>
            <w:r>
              <w:rPr>
                <w:sz w:val="17"/>
                <w:szCs w:val="17"/>
                <w:lang w:eastAsia="en-US"/>
              </w:rPr>
              <w:t>84</w:t>
            </w:r>
            <w:r w:rsidRPr="001C2EDC">
              <w:rPr>
                <w:sz w:val="17"/>
                <w:szCs w:val="17"/>
                <w:lang w:eastAsia="en-US"/>
              </w:rPr>
              <w:t>,</w:t>
            </w:r>
            <w:r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686,2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854,8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1C2EDC" w:rsidRDefault="00BC108C" w:rsidP="00AA646A">
            <w:pPr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1 367,9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1 730,7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1 946,8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1 998,0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066625">
              <w:rPr>
                <w:sz w:val="17"/>
                <w:szCs w:val="17"/>
                <w:lang w:eastAsia="en-US"/>
              </w:rPr>
              <w:t>0</w:t>
            </w:r>
            <w:r>
              <w:rPr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066625">
              <w:rPr>
                <w:sz w:val="17"/>
                <w:szCs w:val="17"/>
                <w:lang w:eastAsia="en-US"/>
              </w:rPr>
              <w:t>0</w:t>
            </w:r>
            <w:r>
              <w:rPr>
                <w:sz w:val="17"/>
                <w:szCs w:val="17"/>
                <w:lang w:eastAsia="en-US"/>
              </w:rPr>
              <w:t>,0</w:t>
            </w:r>
          </w:p>
        </w:tc>
      </w:tr>
      <w:tr w:rsidR="00BC108C" w:rsidRPr="00D230C3" w:rsidTr="00AA646A">
        <w:trPr>
          <w:trHeight w:val="38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BC108C" w:rsidRPr="00D230C3" w:rsidTr="00AA646A">
        <w:trPr>
          <w:trHeight w:val="33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08C" w:rsidRPr="00D230C3" w:rsidRDefault="00BC108C" w:rsidP="00AA646A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BC108C" w:rsidRPr="00D230C3" w:rsidTr="00AA646A">
        <w:trPr>
          <w:trHeight w:val="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08C" w:rsidRPr="00D230C3" w:rsidRDefault="00BC108C" w:rsidP="00AA646A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08C" w:rsidRPr="00D230C3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8 5</w:t>
            </w:r>
            <w:r>
              <w:rPr>
                <w:sz w:val="17"/>
                <w:szCs w:val="17"/>
                <w:lang w:eastAsia="en-US"/>
              </w:rPr>
              <w:t>84</w:t>
            </w:r>
            <w:r w:rsidRPr="001C2EDC">
              <w:rPr>
                <w:sz w:val="17"/>
                <w:szCs w:val="17"/>
                <w:lang w:eastAsia="en-US"/>
              </w:rPr>
              <w:t>,</w:t>
            </w:r>
            <w:r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686,2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854,8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1 367,9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1 730,7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1C2EDC">
              <w:rPr>
                <w:sz w:val="17"/>
                <w:szCs w:val="17"/>
                <w:lang w:eastAsia="en-US"/>
              </w:rPr>
              <w:t>1 946,8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1 998,0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066625">
              <w:rPr>
                <w:sz w:val="17"/>
                <w:szCs w:val="17"/>
                <w:lang w:eastAsia="en-US"/>
              </w:rPr>
              <w:t>0</w:t>
            </w:r>
            <w:r>
              <w:rPr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17"/>
                <w:szCs w:val="17"/>
                <w:lang w:eastAsia="en-US"/>
              </w:rPr>
            </w:pPr>
            <w:r w:rsidRPr="00066625">
              <w:rPr>
                <w:sz w:val="17"/>
                <w:szCs w:val="17"/>
                <w:lang w:eastAsia="en-US"/>
              </w:rPr>
              <w:t>0</w:t>
            </w:r>
            <w:r>
              <w:rPr>
                <w:sz w:val="17"/>
                <w:szCs w:val="17"/>
                <w:lang w:eastAsia="en-US"/>
              </w:rPr>
              <w:t>,0</w:t>
            </w:r>
          </w:p>
        </w:tc>
      </w:tr>
    </w:tbl>
    <w:p w:rsidR="00427EED" w:rsidRPr="00795A69" w:rsidRDefault="00427EED" w:rsidP="0042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3E0383" w:rsidRPr="00795A69" w:rsidRDefault="00AC728A" w:rsidP="00333063">
      <w:pPr>
        <w:numPr>
          <w:ilvl w:val="0"/>
          <w:numId w:val="13"/>
        </w:numPr>
        <w:jc w:val="center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 </w:t>
      </w:r>
      <w:r w:rsidR="003E0383" w:rsidRPr="00795A69">
        <w:rPr>
          <w:rFonts w:ascii="Arial" w:hAnsi="Arial" w:cs="Arial"/>
        </w:rPr>
        <w:t>Характеристика текущего состояния сферы реал</w:t>
      </w:r>
      <w:r w:rsidRPr="00795A69">
        <w:rPr>
          <w:rFonts w:ascii="Arial" w:hAnsi="Arial" w:cs="Arial"/>
        </w:rPr>
        <w:t>изации муниципальной программы</w:t>
      </w:r>
    </w:p>
    <w:p w:rsidR="002141EB" w:rsidRPr="00795A69" w:rsidRDefault="00993604" w:rsidP="00333063">
      <w:pPr>
        <w:ind w:firstLine="720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Сфера здравоохранения в Колпашевском районе призвана обеспечить доступность, эффективность и качество медицинской помощи населению района.</w:t>
      </w:r>
    </w:p>
    <w:p w:rsidR="00ED532A" w:rsidRPr="00795A69" w:rsidRDefault="00ED532A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На территории муниципального образования «Колпашевский район» реализацию государственных гарантий оказания гражданам бесплатной мед</w:t>
      </w:r>
      <w:r w:rsidR="001C1881">
        <w:rPr>
          <w:rFonts w:ascii="Arial" w:hAnsi="Arial" w:cs="Arial"/>
        </w:rPr>
        <w:t>ицинской помощи осуществляет ОГА</w:t>
      </w:r>
      <w:r w:rsidRPr="00795A69">
        <w:rPr>
          <w:rFonts w:ascii="Arial" w:hAnsi="Arial" w:cs="Arial"/>
        </w:rPr>
        <w:t>УЗ «Колпашевская районная больница», которая оказывает первичную медико-санитарную</w:t>
      </w:r>
      <w:r w:rsidR="00CF20DC" w:rsidRPr="00795A69">
        <w:rPr>
          <w:rFonts w:ascii="Arial" w:hAnsi="Arial" w:cs="Arial"/>
        </w:rPr>
        <w:t xml:space="preserve"> и специализированную</w:t>
      </w:r>
      <w:r w:rsidRPr="00795A69">
        <w:rPr>
          <w:rFonts w:ascii="Arial" w:hAnsi="Arial" w:cs="Arial"/>
        </w:rPr>
        <w:t xml:space="preserve"> </w:t>
      </w:r>
      <w:r w:rsidRPr="00795A69">
        <w:rPr>
          <w:rFonts w:ascii="Arial" w:hAnsi="Arial" w:cs="Arial"/>
        </w:rPr>
        <w:lastRenderedPageBreak/>
        <w:t>(амбулаторно</w:t>
      </w:r>
      <w:r w:rsidR="00CF20DC" w:rsidRPr="00795A69">
        <w:rPr>
          <w:rFonts w:ascii="Arial" w:hAnsi="Arial" w:cs="Arial"/>
        </w:rPr>
        <w:t>-поликлиническую, стационарную и в условиях дневного</w:t>
      </w:r>
      <w:r w:rsidR="001A4051" w:rsidRPr="00795A69">
        <w:rPr>
          <w:rFonts w:ascii="Arial" w:hAnsi="Arial" w:cs="Arial"/>
        </w:rPr>
        <w:t xml:space="preserve"> стационар</w:t>
      </w:r>
      <w:r w:rsidR="00CF20DC" w:rsidRPr="00795A69">
        <w:rPr>
          <w:rFonts w:ascii="Arial" w:hAnsi="Arial" w:cs="Arial"/>
        </w:rPr>
        <w:t>а</w:t>
      </w:r>
      <w:r w:rsidR="001A4051" w:rsidRPr="00795A69">
        <w:rPr>
          <w:rFonts w:ascii="Arial" w:hAnsi="Arial" w:cs="Arial"/>
        </w:rPr>
        <w:t>), скорую</w:t>
      </w:r>
      <w:r w:rsidRPr="00795A69">
        <w:rPr>
          <w:rFonts w:ascii="Arial" w:hAnsi="Arial" w:cs="Arial"/>
        </w:rPr>
        <w:t xml:space="preserve"> </w:t>
      </w:r>
      <w:r w:rsidR="00CF20DC" w:rsidRPr="00795A69">
        <w:rPr>
          <w:rFonts w:ascii="Arial" w:hAnsi="Arial" w:cs="Arial"/>
        </w:rPr>
        <w:t xml:space="preserve">и неотложную медицинскую </w:t>
      </w:r>
      <w:r w:rsidRPr="00795A69">
        <w:rPr>
          <w:rFonts w:ascii="Arial" w:hAnsi="Arial" w:cs="Arial"/>
        </w:rPr>
        <w:t>помощь населению. Амбулаторно-поликлиническая служба учре</w:t>
      </w:r>
      <w:r w:rsidR="001A4051" w:rsidRPr="00795A69">
        <w:rPr>
          <w:rFonts w:ascii="Arial" w:hAnsi="Arial" w:cs="Arial"/>
        </w:rPr>
        <w:t>ждения здравоохранения включает</w:t>
      </w:r>
      <w:r w:rsidR="00AF3E9B" w:rsidRPr="00795A69">
        <w:rPr>
          <w:rFonts w:ascii="Arial" w:hAnsi="Arial" w:cs="Arial"/>
        </w:rPr>
        <w:t>: поликлиники № 1 и № 2</w:t>
      </w:r>
      <w:r w:rsidRPr="00795A69">
        <w:rPr>
          <w:rFonts w:ascii="Arial" w:hAnsi="Arial" w:cs="Arial"/>
        </w:rPr>
        <w:t xml:space="preserve">, женскую консультацию, детскую </w:t>
      </w:r>
      <w:r w:rsidR="00AF3E9B" w:rsidRPr="00795A69">
        <w:rPr>
          <w:rFonts w:ascii="Arial" w:hAnsi="Arial" w:cs="Arial"/>
        </w:rPr>
        <w:t>поликлинику</w:t>
      </w:r>
      <w:r w:rsidRPr="00795A69">
        <w:rPr>
          <w:rFonts w:ascii="Arial" w:hAnsi="Arial" w:cs="Arial"/>
        </w:rPr>
        <w:t>,</w:t>
      </w:r>
      <w:r w:rsidR="00AF3E9B" w:rsidRPr="00795A69">
        <w:rPr>
          <w:rFonts w:ascii="Arial" w:hAnsi="Arial" w:cs="Arial"/>
        </w:rPr>
        <w:t xml:space="preserve"> стоматологическую поликлинику,</w:t>
      </w:r>
      <w:r w:rsidR="00D45AEC" w:rsidRPr="00795A69">
        <w:rPr>
          <w:rFonts w:ascii="Arial" w:hAnsi="Arial" w:cs="Arial"/>
        </w:rPr>
        <w:t xml:space="preserve"> 2 врачебные амбулатории, 6 общих</w:t>
      </w:r>
      <w:r w:rsidRPr="00795A69">
        <w:rPr>
          <w:rFonts w:ascii="Arial" w:hAnsi="Arial" w:cs="Arial"/>
        </w:rPr>
        <w:t xml:space="preserve"> </w:t>
      </w:r>
      <w:r w:rsidR="00D45AEC" w:rsidRPr="00795A69">
        <w:rPr>
          <w:rFonts w:ascii="Arial" w:hAnsi="Arial" w:cs="Arial"/>
        </w:rPr>
        <w:t>врачебных практик</w:t>
      </w:r>
      <w:r w:rsidR="008C50D7" w:rsidRPr="00795A69">
        <w:rPr>
          <w:rFonts w:ascii="Arial" w:hAnsi="Arial" w:cs="Arial"/>
        </w:rPr>
        <w:t>, 19 фельдшерско-акушерских пункт</w:t>
      </w:r>
      <w:r w:rsidR="00AF3E9B" w:rsidRPr="00795A69">
        <w:rPr>
          <w:rFonts w:ascii="Arial" w:hAnsi="Arial" w:cs="Arial"/>
        </w:rPr>
        <w:t>ов</w:t>
      </w:r>
      <w:r w:rsidR="008C50D7" w:rsidRPr="00795A69">
        <w:rPr>
          <w:rFonts w:ascii="Arial" w:hAnsi="Arial" w:cs="Arial"/>
        </w:rPr>
        <w:t>, отделение скорой медицинской помощи, дневные стационары на 117 коек. Стационарная медицинская помощь осуществляется в 9 отделениях учреждения на 254 койках.</w:t>
      </w:r>
    </w:p>
    <w:p w:rsidR="00993604" w:rsidRPr="00795A69" w:rsidRDefault="00993604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Основным фактором, влияющим на доступность и качество медицинской помощи в районе, является обеспеченность медицинскими кадрами.</w:t>
      </w:r>
    </w:p>
    <w:p w:rsidR="008B761B" w:rsidRPr="00795A69" w:rsidRDefault="00993604" w:rsidP="003330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95A69">
        <w:rPr>
          <w:rFonts w:ascii="Arial" w:hAnsi="Arial" w:cs="Arial"/>
          <w:sz w:val="24"/>
          <w:szCs w:val="24"/>
        </w:rPr>
        <w:t>Обеспеченность врачами на 10 тысяч населения</w:t>
      </w:r>
      <w:r w:rsidR="00D627D5" w:rsidRPr="00795A69">
        <w:rPr>
          <w:rFonts w:ascii="Arial" w:hAnsi="Arial" w:cs="Arial"/>
          <w:sz w:val="24"/>
          <w:szCs w:val="24"/>
        </w:rPr>
        <w:t xml:space="preserve"> </w:t>
      </w:r>
      <w:r w:rsidRPr="00795A69">
        <w:rPr>
          <w:rFonts w:ascii="Arial" w:hAnsi="Arial" w:cs="Arial"/>
          <w:sz w:val="24"/>
          <w:szCs w:val="24"/>
        </w:rPr>
        <w:t xml:space="preserve">в </w:t>
      </w:r>
      <w:r w:rsidR="005F6650" w:rsidRPr="00795A69">
        <w:rPr>
          <w:rFonts w:ascii="Arial" w:hAnsi="Arial" w:cs="Arial"/>
          <w:sz w:val="24"/>
          <w:szCs w:val="24"/>
        </w:rPr>
        <w:t xml:space="preserve">2012 году составляла 35,1, в </w:t>
      </w:r>
      <w:r w:rsidRPr="00795A69">
        <w:rPr>
          <w:rFonts w:ascii="Arial" w:hAnsi="Arial" w:cs="Arial"/>
          <w:sz w:val="24"/>
          <w:szCs w:val="24"/>
        </w:rPr>
        <w:t>2013</w:t>
      </w:r>
      <w:r w:rsidR="005F6650" w:rsidRPr="00795A69">
        <w:rPr>
          <w:rFonts w:ascii="Arial" w:hAnsi="Arial" w:cs="Arial"/>
          <w:sz w:val="24"/>
          <w:szCs w:val="24"/>
        </w:rPr>
        <w:t xml:space="preserve"> </w:t>
      </w:r>
      <w:r w:rsidRPr="00795A69">
        <w:rPr>
          <w:rFonts w:ascii="Arial" w:hAnsi="Arial" w:cs="Arial"/>
          <w:sz w:val="24"/>
          <w:szCs w:val="24"/>
        </w:rPr>
        <w:t>г</w:t>
      </w:r>
      <w:r w:rsidR="005F6650" w:rsidRPr="00795A69">
        <w:rPr>
          <w:rFonts w:ascii="Arial" w:hAnsi="Arial" w:cs="Arial"/>
          <w:sz w:val="24"/>
          <w:szCs w:val="24"/>
        </w:rPr>
        <w:t>оду -</w:t>
      </w:r>
      <w:r w:rsidR="00D627D5" w:rsidRPr="00795A69">
        <w:rPr>
          <w:rFonts w:ascii="Arial" w:hAnsi="Arial" w:cs="Arial"/>
          <w:sz w:val="24"/>
          <w:szCs w:val="24"/>
        </w:rPr>
        <w:t xml:space="preserve"> </w:t>
      </w:r>
      <w:r w:rsidR="00326E19" w:rsidRPr="00795A69">
        <w:rPr>
          <w:rFonts w:ascii="Arial" w:hAnsi="Arial" w:cs="Arial"/>
          <w:sz w:val="24"/>
          <w:szCs w:val="24"/>
        </w:rPr>
        <w:t>31,7</w:t>
      </w:r>
      <w:r w:rsidR="005F6650" w:rsidRPr="00795A69">
        <w:rPr>
          <w:rFonts w:ascii="Arial" w:hAnsi="Arial" w:cs="Arial"/>
          <w:sz w:val="24"/>
          <w:szCs w:val="24"/>
        </w:rPr>
        <w:t xml:space="preserve">, в </w:t>
      </w:r>
      <w:r w:rsidRPr="00795A69">
        <w:rPr>
          <w:rFonts w:ascii="Arial" w:hAnsi="Arial" w:cs="Arial"/>
          <w:sz w:val="24"/>
          <w:szCs w:val="24"/>
        </w:rPr>
        <w:t>2014</w:t>
      </w:r>
      <w:r w:rsidR="005F6650" w:rsidRPr="00795A69">
        <w:rPr>
          <w:rFonts w:ascii="Arial" w:hAnsi="Arial" w:cs="Arial"/>
          <w:sz w:val="24"/>
          <w:szCs w:val="24"/>
        </w:rPr>
        <w:t xml:space="preserve"> году</w:t>
      </w:r>
      <w:r w:rsidRPr="00795A69">
        <w:rPr>
          <w:rFonts w:ascii="Arial" w:hAnsi="Arial" w:cs="Arial"/>
          <w:sz w:val="24"/>
          <w:szCs w:val="24"/>
        </w:rPr>
        <w:t xml:space="preserve"> </w:t>
      </w:r>
      <w:r w:rsidR="005F6650" w:rsidRPr="00795A69">
        <w:rPr>
          <w:rFonts w:ascii="Arial" w:hAnsi="Arial" w:cs="Arial"/>
          <w:sz w:val="24"/>
          <w:szCs w:val="24"/>
        </w:rPr>
        <w:t>-</w:t>
      </w:r>
      <w:r w:rsidR="00D627D5" w:rsidRPr="00795A69">
        <w:rPr>
          <w:rFonts w:ascii="Arial" w:hAnsi="Arial" w:cs="Arial"/>
          <w:sz w:val="24"/>
          <w:szCs w:val="24"/>
        </w:rPr>
        <w:t xml:space="preserve"> </w:t>
      </w:r>
      <w:r w:rsidR="00B92719" w:rsidRPr="00795A69">
        <w:rPr>
          <w:rFonts w:ascii="Arial" w:hAnsi="Arial" w:cs="Arial"/>
          <w:sz w:val="24"/>
          <w:szCs w:val="24"/>
        </w:rPr>
        <w:t>33,5.</w:t>
      </w:r>
      <w:r w:rsidR="00326E19" w:rsidRPr="00795A69">
        <w:rPr>
          <w:rFonts w:ascii="Arial" w:hAnsi="Arial" w:cs="Arial"/>
          <w:sz w:val="24"/>
          <w:szCs w:val="24"/>
        </w:rPr>
        <w:t xml:space="preserve"> </w:t>
      </w:r>
    </w:p>
    <w:p w:rsidR="00326E19" w:rsidRPr="00795A69" w:rsidRDefault="005F6650" w:rsidP="003330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95A69">
        <w:rPr>
          <w:rFonts w:ascii="Arial" w:hAnsi="Arial" w:cs="Arial"/>
          <w:sz w:val="24"/>
          <w:szCs w:val="24"/>
        </w:rPr>
        <w:t xml:space="preserve">Сравнительный анализ </w:t>
      </w:r>
      <w:r w:rsidR="00175A2E" w:rsidRPr="00795A69">
        <w:rPr>
          <w:rFonts w:ascii="Arial" w:hAnsi="Arial" w:cs="Arial"/>
          <w:sz w:val="24"/>
          <w:szCs w:val="24"/>
        </w:rPr>
        <w:t>Колпашевского</w:t>
      </w:r>
      <w:r w:rsidR="00326E19" w:rsidRPr="00795A69">
        <w:rPr>
          <w:rFonts w:ascii="Arial" w:hAnsi="Arial" w:cs="Arial"/>
          <w:sz w:val="24"/>
          <w:szCs w:val="24"/>
        </w:rPr>
        <w:t xml:space="preserve"> район</w:t>
      </w:r>
      <w:r w:rsidR="00175A2E" w:rsidRPr="00795A69">
        <w:rPr>
          <w:rFonts w:ascii="Arial" w:hAnsi="Arial" w:cs="Arial"/>
          <w:sz w:val="24"/>
          <w:szCs w:val="24"/>
        </w:rPr>
        <w:t>а</w:t>
      </w:r>
      <w:r w:rsidR="00326E19" w:rsidRPr="00795A69">
        <w:rPr>
          <w:rFonts w:ascii="Arial" w:hAnsi="Arial" w:cs="Arial"/>
          <w:sz w:val="24"/>
          <w:szCs w:val="24"/>
        </w:rPr>
        <w:t xml:space="preserve"> с другими районами Томской области </w:t>
      </w:r>
      <w:r w:rsidRPr="00795A69">
        <w:rPr>
          <w:rFonts w:ascii="Arial" w:hAnsi="Arial" w:cs="Arial"/>
          <w:sz w:val="24"/>
          <w:szCs w:val="24"/>
        </w:rPr>
        <w:t xml:space="preserve">за 2014 год </w:t>
      </w:r>
      <w:r w:rsidR="00175A2E" w:rsidRPr="00795A69">
        <w:rPr>
          <w:rFonts w:ascii="Arial" w:hAnsi="Arial" w:cs="Arial"/>
          <w:sz w:val="24"/>
          <w:szCs w:val="24"/>
        </w:rPr>
        <w:t>показывает, что н</w:t>
      </w:r>
      <w:r w:rsidR="00326E19" w:rsidRPr="00795A69">
        <w:rPr>
          <w:rFonts w:ascii="Arial" w:hAnsi="Arial" w:cs="Arial"/>
          <w:sz w:val="24"/>
          <w:szCs w:val="24"/>
        </w:rPr>
        <w:t>аиболее низкая обеспеченность врачами наб</w:t>
      </w:r>
      <w:r w:rsidRPr="00795A69">
        <w:rPr>
          <w:rFonts w:ascii="Arial" w:hAnsi="Arial" w:cs="Arial"/>
          <w:sz w:val="24"/>
          <w:szCs w:val="24"/>
        </w:rPr>
        <w:t xml:space="preserve">людается в </w:t>
      </w:r>
      <w:proofErr w:type="spellStart"/>
      <w:r w:rsidRPr="00795A69">
        <w:rPr>
          <w:rFonts w:ascii="Arial" w:hAnsi="Arial" w:cs="Arial"/>
          <w:sz w:val="24"/>
          <w:szCs w:val="24"/>
        </w:rPr>
        <w:t>Кожевниковском</w:t>
      </w:r>
      <w:proofErr w:type="spellEnd"/>
      <w:r w:rsidRPr="00795A69">
        <w:rPr>
          <w:rFonts w:ascii="Arial" w:hAnsi="Arial" w:cs="Arial"/>
          <w:sz w:val="24"/>
          <w:szCs w:val="24"/>
        </w:rPr>
        <w:t xml:space="preserve"> районе (22,9) и </w:t>
      </w:r>
      <w:proofErr w:type="spellStart"/>
      <w:r w:rsidRPr="00795A69">
        <w:rPr>
          <w:rFonts w:ascii="Arial" w:hAnsi="Arial" w:cs="Arial"/>
          <w:sz w:val="24"/>
          <w:szCs w:val="24"/>
        </w:rPr>
        <w:t>Шегарском</w:t>
      </w:r>
      <w:proofErr w:type="spellEnd"/>
      <w:r w:rsidRPr="00795A69">
        <w:rPr>
          <w:rFonts w:ascii="Arial" w:hAnsi="Arial" w:cs="Arial"/>
          <w:sz w:val="24"/>
          <w:szCs w:val="24"/>
        </w:rPr>
        <w:t xml:space="preserve"> районе (24,6</w:t>
      </w:r>
      <w:r w:rsidR="00326E19" w:rsidRPr="00795A69">
        <w:rPr>
          <w:rFonts w:ascii="Arial" w:hAnsi="Arial" w:cs="Arial"/>
          <w:sz w:val="24"/>
          <w:szCs w:val="24"/>
        </w:rPr>
        <w:t>)</w:t>
      </w:r>
      <w:r w:rsidR="00175A2E" w:rsidRPr="00795A69">
        <w:rPr>
          <w:rFonts w:ascii="Arial" w:hAnsi="Arial" w:cs="Arial"/>
          <w:sz w:val="24"/>
          <w:szCs w:val="24"/>
        </w:rPr>
        <w:t>, н</w:t>
      </w:r>
      <w:r w:rsidR="00326E19" w:rsidRPr="00795A69">
        <w:rPr>
          <w:rFonts w:ascii="Arial" w:hAnsi="Arial" w:cs="Arial"/>
          <w:sz w:val="24"/>
          <w:szCs w:val="24"/>
        </w:rPr>
        <w:t xml:space="preserve">аиболее высокая - в </w:t>
      </w:r>
      <w:proofErr w:type="spellStart"/>
      <w:r w:rsidR="00326E19" w:rsidRPr="00795A69">
        <w:rPr>
          <w:rFonts w:ascii="Arial" w:hAnsi="Arial" w:cs="Arial"/>
          <w:sz w:val="24"/>
          <w:szCs w:val="24"/>
        </w:rPr>
        <w:t>Кривошеинском</w:t>
      </w:r>
      <w:proofErr w:type="spellEnd"/>
      <w:r w:rsidR="00326E19" w:rsidRPr="00795A69">
        <w:rPr>
          <w:rFonts w:ascii="Arial" w:hAnsi="Arial" w:cs="Arial"/>
          <w:sz w:val="24"/>
          <w:szCs w:val="24"/>
        </w:rPr>
        <w:t xml:space="preserve"> районе (</w:t>
      </w:r>
      <w:r w:rsidRPr="00795A69">
        <w:rPr>
          <w:rFonts w:ascii="Arial" w:hAnsi="Arial" w:cs="Arial"/>
          <w:sz w:val="24"/>
          <w:szCs w:val="24"/>
        </w:rPr>
        <w:t>36,0</w:t>
      </w:r>
      <w:r w:rsidR="00326E19" w:rsidRPr="00795A69">
        <w:rPr>
          <w:rFonts w:ascii="Arial" w:hAnsi="Arial" w:cs="Arial"/>
          <w:sz w:val="24"/>
          <w:szCs w:val="24"/>
        </w:rPr>
        <w:t>)</w:t>
      </w:r>
      <w:r w:rsidRPr="00795A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95A69">
        <w:rPr>
          <w:rFonts w:ascii="Arial" w:hAnsi="Arial" w:cs="Arial"/>
          <w:sz w:val="24"/>
          <w:szCs w:val="24"/>
        </w:rPr>
        <w:t>Парабельском</w:t>
      </w:r>
      <w:proofErr w:type="spellEnd"/>
      <w:r w:rsidRPr="00795A69">
        <w:rPr>
          <w:rFonts w:ascii="Arial" w:hAnsi="Arial" w:cs="Arial"/>
          <w:sz w:val="24"/>
          <w:szCs w:val="24"/>
        </w:rPr>
        <w:t xml:space="preserve"> районе (33,9)</w:t>
      </w:r>
      <w:r w:rsidR="00326E19" w:rsidRPr="00795A69">
        <w:rPr>
          <w:rFonts w:ascii="Arial" w:hAnsi="Arial" w:cs="Arial"/>
          <w:sz w:val="24"/>
          <w:szCs w:val="24"/>
        </w:rPr>
        <w:t>.</w:t>
      </w:r>
      <w:r w:rsidR="00175A2E" w:rsidRPr="00795A69">
        <w:rPr>
          <w:rFonts w:ascii="Arial" w:hAnsi="Arial" w:cs="Arial"/>
          <w:sz w:val="24"/>
          <w:szCs w:val="24"/>
        </w:rPr>
        <w:t xml:space="preserve"> По Томской области данный показатель составлял </w:t>
      </w:r>
      <w:r w:rsidR="002B3049" w:rsidRPr="00795A69">
        <w:rPr>
          <w:rFonts w:ascii="Arial" w:hAnsi="Arial" w:cs="Arial"/>
          <w:sz w:val="24"/>
          <w:szCs w:val="24"/>
        </w:rPr>
        <w:t>61,2 (с уч</w:t>
      </w:r>
      <w:r w:rsidR="00FB2D43" w:rsidRPr="00795A69">
        <w:rPr>
          <w:rFonts w:ascii="Arial" w:hAnsi="Arial" w:cs="Arial"/>
          <w:sz w:val="24"/>
          <w:szCs w:val="24"/>
        </w:rPr>
        <w:t>ё</w:t>
      </w:r>
      <w:r w:rsidR="002B3049" w:rsidRPr="00795A69">
        <w:rPr>
          <w:rFonts w:ascii="Arial" w:hAnsi="Arial" w:cs="Arial"/>
          <w:sz w:val="24"/>
          <w:szCs w:val="24"/>
        </w:rPr>
        <w:t>том федеральных медицинских организаций).</w:t>
      </w:r>
    </w:p>
    <w:p w:rsidR="00EC558F" w:rsidRPr="00795A69" w:rsidRDefault="008B761B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В предыдущие годы на территории Ко</w:t>
      </w:r>
      <w:r w:rsidR="002B1EF6" w:rsidRPr="00795A69">
        <w:rPr>
          <w:rFonts w:ascii="Arial" w:hAnsi="Arial" w:cs="Arial"/>
        </w:rPr>
        <w:t>лпашевского района реализовывались муниципальные программы</w:t>
      </w:r>
      <w:r w:rsidRPr="00795A69">
        <w:rPr>
          <w:rFonts w:ascii="Arial" w:hAnsi="Arial" w:cs="Arial"/>
        </w:rPr>
        <w:t xml:space="preserve"> </w:t>
      </w:r>
      <w:r w:rsidR="001C100B" w:rsidRPr="00795A69">
        <w:rPr>
          <w:rFonts w:ascii="Arial" w:hAnsi="Arial" w:cs="Arial"/>
        </w:rPr>
        <w:t>«Медицинские кадры на 2011-2014 годы»</w:t>
      </w:r>
      <w:r w:rsidR="005415EF" w:rsidRPr="00795A69">
        <w:rPr>
          <w:rFonts w:ascii="Arial" w:hAnsi="Arial" w:cs="Arial"/>
        </w:rPr>
        <w:t xml:space="preserve">, </w:t>
      </w:r>
      <w:r w:rsidR="002B1EF6" w:rsidRPr="00795A69">
        <w:rPr>
          <w:rFonts w:ascii="Arial" w:hAnsi="Arial" w:cs="Arial"/>
        </w:rPr>
        <w:t>«Медицинские кадры на 2015-2017 годы», но они</w:t>
      </w:r>
      <w:r w:rsidR="005415EF" w:rsidRPr="00795A69">
        <w:rPr>
          <w:rFonts w:ascii="Arial" w:hAnsi="Arial" w:cs="Arial"/>
        </w:rPr>
        <w:t xml:space="preserve"> </w:t>
      </w:r>
      <w:r w:rsidR="002B1EF6" w:rsidRPr="00795A69">
        <w:rPr>
          <w:rFonts w:ascii="Arial" w:hAnsi="Arial" w:cs="Arial"/>
        </w:rPr>
        <w:t>не решили</w:t>
      </w:r>
      <w:r w:rsidR="00EC558F" w:rsidRPr="00795A69">
        <w:rPr>
          <w:rFonts w:ascii="Arial" w:hAnsi="Arial" w:cs="Arial"/>
        </w:rPr>
        <w:t xml:space="preserve"> в полной мере </w:t>
      </w:r>
      <w:r w:rsidR="001C1881">
        <w:rPr>
          <w:rFonts w:ascii="Arial" w:hAnsi="Arial" w:cs="Arial"/>
        </w:rPr>
        <w:t>вопрос кадрового обеспечения ОГА</w:t>
      </w:r>
      <w:r w:rsidR="00EC558F" w:rsidRPr="00795A69">
        <w:rPr>
          <w:rFonts w:ascii="Arial" w:hAnsi="Arial" w:cs="Arial"/>
        </w:rPr>
        <w:t xml:space="preserve">УЗ «Колпашевская РБ» в связи с длительным </w:t>
      </w:r>
      <w:r w:rsidR="00D627D5" w:rsidRPr="00795A69">
        <w:rPr>
          <w:rFonts w:ascii="Arial" w:hAnsi="Arial" w:cs="Arial"/>
        </w:rPr>
        <w:t xml:space="preserve">периодом </w:t>
      </w:r>
      <w:r w:rsidR="00EC558F" w:rsidRPr="00795A69">
        <w:rPr>
          <w:rFonts w:ascii="Arial" w:hAnsi="Arial" w:cs="Arial"/>
        </w:rPr>
        <w:t xml:space="preserve">подготовки требуемых специалистов и большим количеством врачей предпенсионного и пенсионного возраста, в </w:t>
      </w:r>
      <w:proofErr w:type="gramStart"/>
      <w:r w:rsidR="00EC558F" w:rsidRPr="00795A69">
        <w:rPr>
          <w:rFonts w:ascii="Arial" w:hAnsi="Arial" w:cs="Arial"/>
        </w:rPr>
        <w:t>связи</w:t>
      </w:r>
      <w:proofErr w:type="gramEnd"/>
      <w:r w:rsidR="00EC558F" w:rsidRPr="00795A69">
        <w:rPr>
          <w:rFonts w:ascii="Arial" w:hAnsi="Arial" w:cs="Arial"/>
        </w:rPr>
        <w:t xml:space="preserve"> с чем требуется продолжение мероприятий для решения вопроса укомп</w:t>
      </w:r>
      <w:r w:rsidR="001C1881">
        <w:rPr>
          <w:rFonts w:ascii="Arial" w:hAnsi="Arial" w:cs="Arial"/>
        </w:rPr>
        <w:t>лектования кадрового состава ОГА</w:t>
      </w:r>
      <w:r w:rsidR="00EC558F" w:rsidRPr="00795A69">
        <w:rPr>
          <w:rFonts w:ascii="Arial" w:hAnsi="Arial" w:cs="Arial"/>
        </w:rPr>
        <w:t>УЗ «Колпашевская РБ»</w:t>
      </w:r>
      <w:r w:rsidR="004149C4" w:rsidRPr="00795A69">
        <w:rPr>
          <w:rFonts w:ascii="Arial" w:hAnsi="Arial" w:cs="Arial"/>
        </w:rPr>
        <w:t xml:space="preserve"> (далее – учреждение здравоохранения)</w:t>
      </w:r>
      <w:r w:rsidR="00EC558F" w:rsidRPr="00795A69">
        <w:rPr>
          <w:rFonts w:ascii="Arial" w:hAnsi="Arial" w:cs="Arial"/>
        </w:rPr>
        <w:t>.</w:t>
      </w:r>
    </w:p>
    <w:p w:rsidR="00EC558F" w:rsidRPr="00795A69" w:rsidRDefault="00EC558F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В настоящее время в</w:t>
      </w:r>
      <w:r w:rsidR="004149C4" w:rsidRPr="00795A69">
        <w:rPr>
          <w:rFonts w:ascii="Arial" w:hAnsi="Arial" w:cs="Arial"/>
        </w:rPr>
        <w:t xml:space="preserve"> учреждении здравоохранения </w:t>
      </w:r>
      <w:r w:rsidRPr="00795A69">
        <w:rPr>
          <w:rFonts w:ascii="Arial" w:hAnsi="Arial" w:cs="Arial"/>
        </w:rPr>
        <w:t>имеется острая потребность во врачах-специалистах (врач-</w:t>
      </w:r>
      <w:proofErr w:type="spellStart"/>
      <w:r w:rsidRPr="00795A69">
        <w:rPr>
          <w:rFonts w:ascii="Arial" w:hAnsi="Arial" w:cs="Arial"/>
        </w:rPr>
        <w:t>оториноларинголог</w:t>
      </w:r>
      <w:proofErr w:type="spellEnd"/>
      <w:r w:rsidRPr="00795A69">
        <w:rPr>
          <w:rFonts w:ascii="Arial" w:hAnsi="Arial" w:cs="Arial"/>
        </w:rPr>
        <w:t>, врач-невролог, врач-кардиолог, врач-терапевт, врач-акушер-гинеколог, врач-стоматолог, врач-хирург).</w:t>
      </w:r>
    </w:p>
    <w:p w:rsidR="00EC558F" w:rsidRPr="00795A69" w:rsidRDefault="00EC558F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В основе проб</w:t>
      </w:r>
      <w:r w:rsidR="005E4B24" w:rsidRPr="00795A69">
        <w:rPr>
          <w:rFonts w:ascii="Arial" w:hAnsi="Arial" w:cs="Arial"/>
        </w:rPr>
        <w:t xml:space="preserve">лемы </w:t>
      </w:r>
      <w:r w:rsidR="00573E85" w:rsidRPr="00795A69">
        <w:rPr>
          <w:rFonts w:ascii="Arial" w:hAnsi="Arial" w:cs="Arial"/>
        </w:rPr>
        <w:t xml:space="preserve">дефицита врачебных кадров </w:t>
      </w:r>
      <w:r w:rsidR="005E4B24" w:rsidRPr="00795A69">
        <w:rPr>
          <w:rFonts w:ascii="Arial" w:hAnsi="Arial" w:cs="Arial"/>
        </w:rPr>
        <w:t xml:space="preserve">заложено несколько </w:t>
      </w:r>
      <w:r w:rsidR="00C226F3" w:rsidRPr="00795A69">
        <w:rPr>
          <w:rFonts w:ascii="Arial" w:hAnsi="Arial" w:cs="Arial"/>
        </w:rPr>
        <w:t>причин:</w:t>
      </w:r>
    </w:p>
    <w:p w:rsidR="00A31BCD" w:rsidRPr="00795A69" w:rsidRDefault="00C226F3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- Н</w:t>
      </w:r>
      <w:r w:rsidR="00EC558F" w:rsidRPr="00795A69">
        <w:rPr>
          <w:rFonts w:ascii="Arial" w:hAnsi="Arial" w:cs="Arial"/>
        </w:rPr>
        <w:t xml:space="preserve">еобходимость обучения в ординатуре и интернатуре для получения специализации. Анализ причины показал, что высокая стоимость за </w:t>
      </w:r>
      <w:proofErr w:type="gramStart"/>
      <w:r w:rsidR="00EC558F" w:rsidRPr="00795A69">
        <w:rPr>
          <w:rFonts w:ascii="Arial" w:hAnsi="Arial" w:cs="Arial"/>
        </w:rPr>
        <w:t>о</w:t>
      </w:r>
      <w:r w:rsidR="00D1290A" w:rsidRPr="00795A69">
        <w:rPr>
          <w:rFonts w:ascii="Arial" w:hAnsi="Arial" w:cs="Arial"/>
        </w:rPr>
        <w:t>бучение по</w:t>
      </w:r>
      <w:proofErr w:type="gramEnd"/>
      <w:r w:rsidR="00D1290A" w:rsidRPr="00795A69">
        <w:rPr>
          <w:rFonts w:ascii="Arial" w:hAnsi="Arial" w:cs="Arial"/>
        </w:rPr>
        <w:t xml:space="preserve"> узким специальностям</w:t>
      </w:r>
      <w:r w:rsidR="00EC558F" w:rsidRPr="00795A69">
        <w:rPr>
          <w:rFonts w:ascii="Arial" w:hAnsi="Arial" w:cs="Arial"/>
        </w:rPr>
        <w:t xml:space="preserve"> снижает количество таких специалистов и укомплектование ими медицинских учреждений.</w:t>
      </w:r>
    </w:p>
    <w:p w:rsidR="00A31BCD" w:rsidRPr="00795A69" w:rsidRDefault="00A31BCD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- Необходимость в повышении квалификации специалистов с высшим медицинским образованием из числа работающих врачей и прохождении переподготовки по необходимым направлениям. </w:t>
      </w:r>
      <w:r w:rsidR="00EC558F" w:rsidRPr="00795A69">
        <w:rPr>
          <w:rFonts w:ascii="Arial" w:hAnsi="Arial" w:cs="Arial"/>
        </w:rPr>
        <w:t xml:space="preserve"> </w:t>
      </w:r>
    </w:p>
    <w:p w:rsidR="00F95042" w:rsidRPr="00795A69" w:rsidRDefault="00F95042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Кроме того, в учреждении здравоохранения имеется потребность в лаборантах.</w:t>
      </w:r>
    </w:p>
    <w:p w:rsidR="002B1B27" w:rsidRPr="00795A69" w:rsidRDefault="00F95042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Проблема дефицита лаборантов </w:t>
      </w:r>
      <w:r w:rsidR="002B1B27" w:rsidRPr="00795A69">
        <w:rPr>
          <w:rFonts w:ascii="Arial" w:hAnsi="Arial" w:cs="Arial"/>
        </w:rPr>
        <w:t xml:space="preserve">влияет на уровень укомплектованности кадрового состава </w:t>
      </w:r>
      <w:r w:rsidRPr="00795A69">
        <w:rPr>
          <w:rFonts w:ascii="Arial" w:hAnsi="Arial" w:cs="Arial"/>
        </w:rPr>
        <w:t>учреждения здравоохранения</w:t>
      </w:r>
      <w:r w:rsidR="002B1B27" w:rsidRPr="00795A69">
        <w:rPr>
          <w:rFonts w:ascii="Arial" w:hAnsi="Arial" w:cs="Arial"/>
        </w:rPr>
        <w:t>, что отрицательно сказывается на выполнении социальных гарантий по оказанию жителям района бесплатной медицинской помощи.</w:t>
      </w:r>
    </w:p>
    <w:p w:rsidR="002B1B27" w:rsidRPr="00795A69" w:rsidRDefault="00F95042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Основной </w:t>
      </w:r>
      <w:r w:rsidR="002B1B27" w:rsidRPr="00795A69">
        <w:rPr>
          <w:rFonts w:ascii="Arial" w:hAnsi="Arial" w:cs="Arial"/>
        </w:rPr>
        <w:t xml:space="preserve">причиной дефицита лаборантов является обязательное получение специализации после окончания среднего профессионального медицинского учреждения. </w:t>
      </w:r>
      <w:r w:rsidRPr="00795A69">
        <w:rPr>
          <w:rFonts w:ascii="Arial" w:hAnsi="Arial" w:cs="Arial"/>
        </w:rPr>
        <w:t>В</w:t>
      </w:r>
      <w:r w:rsidR="002B1B27" w:rsidRPr="00795A69">
        <w:rPr>
          <w:rFonts w:ascii="Arial" w:hAnsi="Arial" w:cs="Arial"/>
        </w:rPr>
        <w:t xml:space="preserve">ысокая стоимость </w:t>
      </w:r>
      <w:proofErr w:type="gramStart"/>
      <w:r w:rsidR="002B1B27" w:rsidRPr="00795A69">
        <w:rPr>
          <w:rFonts w:ascii="Arial" w:hAnsi="Arial" w:cs="Arial"/>
        </w:rPr>
        <w:t>обучения по специальности</w:t>
      </w:r>
      <w:proofErr w:type="gramEnd"/>
      <w:r w:rsidR="002B1B27" w:rsidRPr="00795A69">
        <w:rPr>
          <w:rFonts w:ascii="Arial" w:hAnsi="Arial" w:cs="Arial"/>
        </w:rPr>
        <w:t xml:space="preserve"> «лабораторная </w:t>
      </w:r>
      <w:r w:rsidRPr="00795A69">
        <w:rPr>
          <w:rFonts w:ascii="Arial" w:hAnsi="Arial" w:cs="Arial"/>
        </w:rPr>
        <w:t>диагностика»</w:t>
      </w:r>
      <w:r w:rsidR="002B1B27" w:rsidRPr="00795A69">
        <w:rPr>
          <w:rFonts w:ascii="Arial" w:hAnsi="Arial" w:cs="Arial"/>
        </w:rPr>
        <w:t xml:space="preserve"> снижает количество выпускников по специальности «лабораторное дело» и обеспечение ими учреждений</w:t>
      </w:r>
      <w:r w:rsidRPr="00795A69">
        <w:rPr>
          <w:rFonts w:ascii="Arial" w:hAnsi="Arial" w:cs="Arial"/>
        </w:rPr>
        <w:t xml:space="preserve"> здравоохранения</w:t>
      </w:r>
      <w:r w:rsidR="002B1B27" w:rsidRPr="00795A69">
        <w:rPr>
          <w:rFonts w:ascii="Arial" w:hAnsi="Arial" w:cs="Arial"/>
        </w:rPr>
        <w:t xml:space="preserve">. </w:t>
      </w:r>
    </w:p>
    <w:p w:rsidR="002F37C8" w:rsidRPr="00795A69" w:rsidRDefault="005E4B24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Одним из путей укрепления состояния здоровья населения является проведение мероприятий, направленных на профилактику заболеваемости. </w:t>
      </w:r>
      <w:r w:rsidR="004149C4" w:rsidRPr="00795A69">
        <w:rPr>
          <w:rFonts w:ascii="Arial" w:hAnsi="Arial" w:cs="Arial"/>
        </w:rPr>
        <w:t xml:space="preserve">В рамках реализации </w:t>
      </w:r>
      <w:r w:rsidR="00C226F3" w:rsidRPr="00795A69">
        <w:rPr>
          <w:rFonts w:ascii="Arial" w:hAnsi="Arial" w:cs="Arial"/>
        </w:rPr>
        <w:t>в сфере здравоохранения</w:t>
      </w:r>
      <w:r w:rsidR="004149C4" w:rsidRPr="00795A69">
        <w:rPr>
          <w:rFonts w:ascii="Arial" w:hAnsi="Arial" w:cs="Arial"/>
        </w:rPr>
        <w:t xml:space="preserve"> </w:t>
      </w:r>
      <w:r w:rsidR="00C9108F" w:rsidRPr="00795A69">
        <w:rPr>
          <w:rFonts w:ascii="Arial" w:hAnsi="Arial" w:cs="Arial"/>
        </w:rPr>
        <w:t xml:space="preserve">региона </w:t>
      </w:r>
      <w:r w:rsidR="004149C4" w:rsidRPr="00795A69">
        <w:rPr>
          <w:rFonts w:ascii="Arial" w:hAnsi="Arial" w:cs="Arial"/>
        </w:rPr>
        <w:t xml:space="preserve">профилактического </w:t>
      </w:r>
      <w:r w:rsidR="004149C4" w:rsidRPr="00795A69">
        <w:rPr>
          <w:rFonts w:ascii="Arial" w:hAnsi="Arial" w:cs="Arial"/>
        </w:rPr>
        <w:lastRenderedPageBreak/>
        <w:t xml:space="preserve">направления и развития первичной медико-санитарной помощи </w:t>
      </w:r>
      <w:r w:rsidR="00C9108F" w:rsidRPr="00795A69">
        <w:rPr>
          <w:rFonts w:ascii="Arial" w:hAnsi="Arial" w:cs="Arial"/>
        </w:rPr>
        <w:t xml:space="preserve">в учреждении здравоохранения </w:t>
      </w:r>
      <w:r w:rsidR="004149C4" w:rsidRPr="00795A69">
        <w:rPr>
          <w:rFonts w:ascii="Arial" w:hAnsi="Arial" w:cs="Arial"/>
        </w:rPr>
        <w:t>проводится диспансеризация</w:t>
      </w:r>
      <w:r w:rsidRPr="00795A69">
        <w:rPr>
          <w:rFonts w:ascii="Arial" w:hAnsi="Arial" w:cs="Arial"/>
        </w:rPr>
        <w:t xml:space="preserve"> населения в соответствии с утвержд</w:t>
      </w:r>
      <w:r w:rsidR="00FB2D43" w:rsidRPr="00795A69">
        <w:rPr>
          <w:rFonts w:ascii="Arial" w:hAnsi="Arial" w:cs="Arial"/>
        </w:rPr>
        <w:t>ё</w:t>
      </w:r>
      <w:r w:rsidRPr="00795A69">
        <w:rPr>
          <w:rFonts w:ascii="Arial" w:hAnsi="Arial" w:cs="Arial"/>
        </w:rPr>
        <w:t>нными стандартами обследования. Выполнение стандарта обследования в полном объ</w:t>
      </w:r>
      <w:r w:rsidR="00FB2D43" w:rsidRPr="00795A69">
        <w:rPr>
          <w:rFonts w:ascii="Arial" w:hAnsi="Arial" w:cs="Arial"/>
        </w:rPr>
        <w:t>ё</w:t>
      </w:r>
      <w:r w:rsidRPr="00795A69">
        <w:rPr>
          <w:rFonts w:ascii="Arial" w:hAnsi="Arial" w:cs="Arial"/>
        </w:rPr>
        <w:t>ме обеспечивает эффективность провед</w:t>
      </w:r>
      <w:r w:rsidR="00FB2D43" w:rsidRPr="00795A69">
        <w:rPr>
          <w:rFonts w:ascii="Arial" w:hAnsi="Arial" w:cs="Arial"/>
        </w:rPr>
        <w:t>ё</w:t>
      </w:r>
      <w:r w:rsidRPr="00795A69">
        <w:rPr>
          <w:rFonts w:ascii="Arial" w:hAnsi="Arial" w:cs="Arial"/>
        </w:rPr>
        <w:t xml:space="preserve">нной диспансеризации, раннее выявление патологических состояний и факторов риска, своевременное лечение. </w:t>
      </w:r>
      <w:r w:rsidR="00291017" w:rsidRPr="00795A69">
        <w:rPr>
          <w:rFonts w:ascii="Arial" w:hAnsi="Arial" w:cs="Arial"/>
        </w:rPr>
        <w:t xml:space="preserve">В 2013 году диспансеризацией было охвачено 5549 человек, в 2014 году 5156 человек, в 2015 году 6600 человек. </w:t>
      </w:r>
      <w:r w:rsidRPr="00795A69">
        <w:rPr>
          <w:rFonts w:ascii="Arial" w:hAnsi="Arial" w:cs="Arial"/>
        </w:rPr>
        <w:t>Н</w:t>
      </w:r>
      <w:r w:rsidR="004149C4" w:rsidRPr="00795A69">
        <w:rPr>
          <w:rFonts w:ascii="Arial" w:hAnsi="Arial" w:cs="Arial"/>
        </w:rPr>
        <w:t>о н</w:t>
      </w:r>
      <w:r w:rsidRPr="00795A69">
        <w:rPr>
          <w:rFonts w:ascii="Arial" w:hAnsi="Arial" w:cs="Arial"/>
        </w:rPr>
        <w:t>аличие кадрового дефицита в учреждении здравоохранения снижает доступность медицинской помощи населению, нарушает условия выполнения порядков и стандартов оказания медицинской помощи в полном объ</w:t>
      </w:r>
      <w:r w:rsidR="00FB2D43" w:rsidRPr="00795A69">
        <w:rPr>
          <w:rFonts w:ascii="Arial" w:hAnsi="Arial" w:cs="Arial"/>
        </w:rPr>
        <w:t>ё</w:t>
      </w:r>
      <w:r w:rsidRPr="00795A69">
        <w:rPr>
          <w:rFonts w:ascii="Arial" w:hAnsi="Arial" w:cs="Arial"/>
        </w:rPr>
        <w:t xml:space="preserve">ме.  </w:t>
      </w:r>
    </w:p>
    <w:p w:rsidR="0042279F" w:rsidRPr="00795A69" w:rsidRDefault="002F37C8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Для повышения доступности медицинской помощи населению Колпашевского района требуется принятие мер по привлечению медицинских работников по требуемым специальностям. При этом </w:t>
      </w:r>
      <w:r w:rsidR="0042279F" w:rsidRPr="00795A69">
        <w:rPr>
          <w:rFonts w:ascii="Arial" w:hAnsi="Arial" w:cs="Arial"/>
        </w:rPr>
        <w:t>наиболее эффективными методами</w:t>
      </w:r>
      <w:r w:rsidRPr="00795A69">
        <w:rPr>
          <w:rFonts w:ascii="Arial" w:hAnsi="Arial" w:cs="Arial"/>
        </w:rPr>
        <w:t xml:space="preserve"> привлечения медицинских работников для работы в </w:t>
      </w:r>
      <w:r w:rsidR="00990048" w:rsidRPr="00795A69">
        <w:rPr>
          <w:rFonts w:ascii="Arial" w:hAnsi="Arial" w:cs="Arial"/>
        </w:rPr>
        <w:t>учреждение здравоохранения</w:t>
      </w:r>
      <w:r w:rsidR="0042279F" w:rsidRPr="00795A69">
        <w:rPr>
          <w:rFonts w:ascii="Arial" w:hAnsi="Arial" w:cs="Arial"/>
        </w:rPr>
        <w:t xml:space="preserve"> являю</w:t>
      </w:r>
      <w:r w:rsidRPr="00795A69">
        <w:rPr>
          <w:rFonts w:ascii="Arial" w:hAnsi="Arial" w:cs="Arial"/>
        </w:rPr>
        <w:t>тся</w:t>
      </w:r>
      <w:r w:rsidR="0042279F" w:rsidRPr="00795A69">
        <w:rPr>
          <w:rFonts w:ascii="Arial" w:hAnsi="Arial" w:cs="Arial"/>
        </w:rPr>
        <w:t>:</w:t>
      </w:r>
    </w:p>
    <w:p w:rsidR="0042279F" w:rsidRPr="00795A69" w:rsidRDefault="0042279F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-</w:t>
      </w:r>
      <w:r w:rsidR="002F37C8" w:rsidRPr="00795A69">
        <w:rPr>
          <w:rFonts w:ascii="Arial" w:hAnsi="Arial" w:cs="Arial"/>
        </w:rPr>
        <w:t xml:space="preserve"> подготовка медицинских работни</w:t>
      </w:r>
      <w:r w:rsidRPr="00795A69">
        <w:rPr>
          <w:rFonts w:ascii="Arial" w:hAnsi="Arial" w:cs="Arial"/>
        </w:rPr>
        <w:t>ков по требуемым специальностям;</w:t>
      </w:r>
    </w:p>
    <w:p w:rsidR="0059537D" w:rsidRPr="00795A69" w:rsidRDefault="0042279F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-</w:t>
      </w:r>
      <w:r w:rsidR="002F37C8" w:rsidRPr="00795A69">
        <w:rPr>
          <w:rFonts w:ascii="Arial" w:hAnsi="Arial" w:cs="Arial"/>
        </w:rPr>
        <w:t xml:space="preserve"> оказание мер социальной поддержки прибывающим специалистам. </w:t>
      </w:r>
    </w:p>
    <w:p w:rsidR="00917C1A" w:rsidRPr="00795A69" w:rsidRDefault="0052161C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Прибывающим специалистам оказывались и </w:t>
      </w:r>
      <w:proofErr w:type="gramStart"/>
      <w:r w:rsidRPr="00795A69">
        <w:rPr>
          <w:rFonts w:ascii="Arial" w:hAnsi="Arial" w:cs="Arial"/>
        </w:rPr>
        <w:t>оказываются следующие меры</w:t>
      </w:r>
      <w:proofErr w:type="gramEnd"/>
      <w:r w:rsidRPr="00795A69">
        <w:rPr>
          <w:rFonts w:ascii="Arial" w:hAnsi="Arial" w:cs="Arial"/>
        </w:rPr>
        <w:t xml:space="preserve"> социальной поддержки:</w:t>
      </w:r>
    </w:p>
    <w:p w:rsidR="0052161C" w:rsidRPr="00795A69" w:rsidRDefault="0052161C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-</w:t>
      </w:r>
      <w:r w:rsidR="00FB2D43" w:rsidRPr="00795A69">
        <w:rPr>
          <w:rFonts w:ascii="Arial" w:hAnsi="Arial" w:cs="Arial"/>
        </w:rPr>
        <w:t> </w:t>
      </w:r>
      <w:r w:rsidRPr="00795A69">
        <w:rPr>
          <w:rFonts w:ascii="Arial" w:hAnsi="Arial" w:cs="Arial"/>
        </w:rPr>
        <w:t xml:space="preserve">компенсация расходов по оплате </w:t>
      </w:r>
      <w:proofErr w:type="gramStart"/>
      <w:r w:rsidRPr="00795A69">
        <w:rPr>
          <w:rFonts w:ascii="Arial" w:hAnsi="Arial" w:cs="Arial"/>
        </w:rPr>
        <w:t>обучения по программам</w:t>
      </w:r>
      <w:proofErr w:type="gramEnd"/>
      <w:r w:rsidRPr="00795A69">
        <w:rPr>
          <w:rFonts w:ascii="Arial" w:hAnsi="Arial" w:cs="Arial"/>
        </w:rPr>
        <w:t xml:space="preserve"> тематического усовершенствования, общего усовершенствования, профессиональной переподготовки, первичной специализации, переподготовки, повышения квалификации, первичной переподготовки специалистов по требуемым специальностям;</w:t>
      </w:r>
    </w:p>
    <w:p w:rsidR="0052161C" w:rsidRPr="00795A69" w:rsidRDefault="0052161C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- компенсация расходов по оплате найма жилого помещения вновь прибывшим и (или) впервые принятым на работу специалистам по требуемым специальностям;</w:t>
      </w:r>
    </w:p>
    <w:p w:rsidR="0052161C" w:rsidRPr="00795A69" w:rsidRDefault="0052161C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-</w:t>
      </w:r>
      <w:r w:rsidR="00FB2D43" w:rsidRPr="00795A69">
        <w:rPr>
          <w:rFonts w:ascii="Arial" w:hAnsi="Arial" w:cs="Arial"/>
        </w:rPr>
        <w:t> </w:t>
      </w:r>
      <w:r w:rsidRPr="00795A69">
        <w:rPr>
          <w:rFonts w:ascii="Arial" w:hAnsi="Arial" w:cs="Arial"/>
        </w:rPr>
        <w:t>единовременная выплата врачам-специалистам, среднему медицинскому персоналу, принятым на работу в учреждение здравоохранения для работы в сельских насел</w:t>
      </w:r>
      <w:r w:rsidR="00FB2D43" w:rsidRPr="00795A69">
        <w:rPr>
          <w:rFonts w:ascii="Arial" w:hAnsi="Arial" w:cs="Arial"/>
        </w:rPr>
        <w:t>ё</w:t>
      </w:r>
      <w:r w:rsidRPr="00795A69">
        <w:rPr>
          <w:rFonts w:ascii="Arial" w:hAnsi="Arial" w:cs="Arial"/>
        </w:rPr>
        <w:t>нных пунктах Колпашевского района;</w:t>
      </w:r>
    </w:p>
    <w:p w:rsidR="0052161C" w:rsidRPr="00795A69" w:rsidRDefault="0052161C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-</w:t>
      </w:r>
      <w:r w:rsidR="00FB2D43" w:rsidRPr="00795A69">
        <w:rPr>
          <w:rFonts w:ascii="Arial" w:hAnsi="Arial" w:cs="Arial"/>
        </w:rPr>
        <w:t> </w:t>
      </w:r>
      <w:r w:rsidRPr="00795A69">
        <w:rPr>
          <w:rFonts w:ascii="Arial" w:hAnsi="Arial" w:cs="Arial"/>
        </w:rPr>
        <w:t>ежемесячная выплата стипендии врачам-интернам, клиническим ординаторам, врачам-стажёрам, проходящим обучение в медицинском образовательном учреждении</w:t>
      </w:r>
      <w:r w:rsidR="00672CFF" w:rsidRPr="00795A69">
        <w:rPr>
          <w:rFonts w:ascii="Arial" w:hAnsi="Arial" w:cs="Arial"/>
        </w:rPr>
        <w:t>.</w:t>
      </w:r>
    </w:p>
    <w:p w:rsidR="00672CFF" w:rsidRPr="00795A69" w:rsidRDefault="00630657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С </w:t>
      </w:r>
      <w:r w:rsidR="009B37D0" w:rsidRPr="00795A69">
        <w:rPr>
          <w:rFonts w:ascii="Arial" w:hAnsi="Arial" w:cs="Arial"/>
        </w:rPr>
        <w:t xml:space="preserve">марта 2016 года </w:t>
      </w:r>
      <w:r w:rsidR="00672CFF" w:rsidRPr="00795A69">
        <w:rPr>
          <w:rFonts w:ascii="Arial" w:hAnsi="Arial" w:cs="Arial"/>
        </w:rPr>
        <w:t xml:space="preserve">отпала необходимость в предоставлении мер социальной поддержки </w:t>
      </w:r>
      <w:r w:rsidR="006D523A" w:rsidRPr="00795A69">
        <w:rPr>
          <w:rFonts w:ascii="Arial" w:hAnsi="Arial" w:cs="Arial"/>
        </w:rPr>
        <w:t xml:space="preserve">по компенсации расходов по оплате найма жилого помещения </w:t>
      </w:r>
      <w:r w:rsidR="0005223A" w:rsidRPr="00795A69">
        <w:rPr>
          <w:rFonts w:ascii="Arial" w:hAnsi="Arial" w:cs="Arial"/>
          <w:lang w:eastAsia="en-US"/>
        </w:rPr>
        <w:t xml:space="preserve">медицинскому психологу и логопеду первичного сосудистого отделения, медицинскому психологу наркологического кабинета, </w:t>
      </w:r>
      <w:r w:rsidR="009B37D0" w:rsidRPr="00795A69">
        <w:rPr>
          <w:rFonts w:ascii="Arial" w:hAnsi="Arial" w:cs="Arial"/>
          <w:lang w:eastAsia="en-US"/>
        </w:rPr>
        <w:t xml:space="preserve">поэтому </w:t>
      </w:r>
      <w:r w:rsidR="0005223A" w:rsidRPr="00795A69">
        <w:rPr>
          <w:rFonts w:ascii="Arial" w:hAnsi="Arial" w:cs="Arial"/>
          <w:lang w:eastAsia="en-US"/>
        </w:rPr>
        <w:t>компенсация расходов будет производиться только врачам-специалистам, провизорам и зубному врачу</w:t>
      </w:r>
      <w:r w:rsidR="00B065D6" w:rsidRPr="00795A69">
        <w:rPr>
          <w:rFonts w:ascii="Arial" w:hAnsi="Arial" w:cs="Arial"/>
          <w:lang w:eastAsia="en-US"/>
        </w:rPr>
        <w:t>.</w:t>
      </w:r>
    </w:p>
    <w:p w:rsidR="00672CFF" w:rsidRPr="00795A69" w:rsidRDefault="00630657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В наст</w:t>
      </w:r>
      <w:r w:rsidR="00A63CFA" w:rsidRPr="00795A69">
        <w:rPr>
          <w:rFonts w:ascii="Arial" w:hAnsi="Arial" w:cs="Arial"/>
        </w:rPr>
        <w:t>оящее время остро стоит вопрос привлечения</w:t>
      </w:r>
      <w:r w:rsidRPr="00795A69">
        <w:rPr>
          <w:rFonts w:ascii="Arial" w:hAnsi="Arial" w:cs="Arial"/>
        </w:rPr>
        <w:t xml:space="preserve"> врачей-специалистов и среднего медицинского персонала для работы в сельских насел</w:t>
      </w:r>
      <w:r w:rsidR="00FB2D43" w:rsidRPr="00795A69">
        <w:rPr>
          <w:rFonts w:ascii="Arial" w:hAnsi="Arial" w:cs="Arial"/>
        </w:rPr>
        <w:t>ё</w:t>
      </w:r>
      <w:r w:rsidRPr="00795A69">
        <w:rPr>
          <w:rFonts w:ascii="Arial" w:hAnsi="Arial" w:cs="Arial"/>
        </w:rPr>
        <w:t>нных пунктах</w:t>
      </w:r>
      <w:r w:rsidR="00A63CFA" w:rsidRPr="00795A69">
        <w:rPr>
          <w:rFonts w:ascii="Arial" w:hAnsi="Arial" w:cs="Arial"/>
        </w:rPr>
        <w:t xml:space="preserve"> кроме села Тогур, в котором </w:t>
      </w:r>
      <w:r w:rsidRPr="00795A69">
        <w:rPr>
          <w:rFonts w:ascii="Arial" w:hAnsi="Arial" w:cs="Arial"/>
        </w:rPr>
        <w:t xml:space="preserve">медицинская помощь </w:t>
      </w:r>
      <w:r w:rsidR="00A63CFA" w:rsidRPr="00795A69">
        <w:rPr>
          <w:rFonts w:ascii="Arial" w:hAnsi="Arial" w:cs="Arial"/>
        </w:rPr>
        <w:t xml:space="preserve">населению </w:t>
      </w:r>
      <w:r w:rsidRPr="00795A69">
        <w:rPr>
          <w:rFonts w:ascii="Arial" w:hAnsi="Arial" w:cs="Arial"/>
        </w:rPr>
        <w:t>оказывается врачами-специалистами поликлиники № 2 и общей врачебной практики</w:t>
      </w:r>
      <w:r w:rsidR="00A63CFA" w:rsidRPr="00795A69">
        <w:rPr>
          <w:rFonts w:ascii="Arial" w:hAnsi="Arial" w:cs="Arial"/>
        </w:rPr>
        <w:t>. Поэтому е</w:t>
      </w:r>
      <w:r w:rsidR="009B37D0" w:rsidRPr="00795A69">
        <w:rPr>
          <w:rFonts w:ascii="Arial" w:hAnsi="Arial" w:cs="Arial"/>
        </w:rPr>
        <w:t xml:space="preserve">диновременная выплата </w:t>
      </w:r>
      <w:r w:rsidR="00A63CFA" w:rsidRPr="00795A69">
        <w:rPr>
          <w:rFonts w:ascii="Arial" w:hAnsi="Arial" w:cs="Arial"/>
        </w:rPr>
        <w:t xml:space="preserve">будет выплачиваться </w:t>
      </w:r>
      <w:r w:rsidR="00B065D6" w:rsidRPr="00795A69">
        <w:rPr>
          <w:rFonts w:ascii="Arial" w:hAnsi="Arial" w:cs="Arial"/>
        </w:rPr>
        <w:t>врачам-специалистам и</w:t>
      </w:r>
      <w:r w:rsidR="009B37D0" w:rsidRPr="00795A69">
        <w:rPr>
          <w:rFonts w:ascii="Arial" w:hAnsi="Arial" w:cs="Arial"/>
        </w:rPr>
        <w:t xml:space="preserve"> среднему медицинскому персоналу, принятым на работу в учреждение здравоохранения для работы в сельских насел</w:t>
      </w:r>
      <w:r w:rsidR="00FB2D43" w:rsidRPr="00795A69">
        <w:rPr>
          <w:rFonts w:ascii="Arial" w:hAnsi="Arial" w:cs="Arial"/>
        </w:rPr>
        <w:t>ё</w:t>
      </w:r>
      <w:r w:rsidR="009B37D0" w:rsidRPr="00795A69">
        <w:rPr>
          <w:rFonts w:ascii="Arial" w:hAnsi="Arial" w:cs="Arial"/>
        </w:rPr>
        <w:t>нных пунктах Колпашевского района за исключением с</w:t>
      </w:r>
      <w:proofErr w:type="gramStart"/>
      <w:r w:rsidR="009B37D0" w:rsidRPr="00795A69">
        <w:rPr>
          <w:rFonts w:ascii="Arial" w:hAnsi="Arial" w:cs="Arial"/>
        </w:rPr>
        <w:t>.Т</w:t>
      </w:r>
      <w:proofErr w:type="gramEnd"/>
      <w:r w:rsidR="009B37D0" w:rsidRPr="00795A69">
        <w:rPr>
          <w:rFonts w:ascii="Arial" w:hAnsi="Arial" w:cs="Arial"/>
        </w:rPr>
        <w:t>огур</w:t>
      </w:r>
      <w:r w:rsidR="00A63CFA" w:rsidRPr="00795A69">
        <w:rPr>
          <w:rFonts w:ascii="Arial" w:hAnsi="Arial" w:cs="Arial"/>
        </w:rPr>
        <w:t>.</w:t>
      </w:r>
    </w:p>
    <w:p w:rsidR="0052161C" w:rsidRPr="00795A69" w:rsidRDefault="00672CFF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Для решения вышеуказанных проблем разработана муниципальная программа «Доступность медицинской помощи и эффективность предоставления медицинских услуг на территории Колпашевского района».</w:t>
      </w:r>
    </w:p>
    <w:p w:rsidR="00917C1A" w:rsidRPr="00795A69" w:rsidRDefault="0042279F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Цели и задачи муниципальной программы «Доступность медицинской помощи и эффективность предоставления медицинских услуг на территории </w:t>
      </w:r>
      <w:r w:rsidRPr="00795A69">
        <w:rPr>
          <w:rFonts w:ascii="Arial" w:hAnsi="Arial" w:cs="Arial"/>
        </w:rPr>
        <w:lastRenderedPageBreak/>
        <w:t>Ко</w:t>
      </w:r>
      <w:r w:rsidR="00074ECE" w:rsidRPr="00795A69">
        <w:rPr>
          <w:rFonts w:ascii="Arial" w:hAnsi="Arial" w:cs="Arial"/>
        </w:rPr>
        <w:t>лпашевского района» соответствую</w:t>
      </w:r>
      <w:r w:rsidRPr="00795A69">
        <w:rPr>
          <w:rFonts w:ascii="Arial" w:hAnsi="Arial" w:cs="Arial"/>
        </w:rPr>
        <w:t xml:space="preserve">т приоритетным задачам Стратегии социально-экономического развития Колпашевского района до 2030 </w:t>
      </w:r>
      <w:r w:rsidR="00917C1A" w:rsidRPr="00795A69">
        <w:rPr>
          <w:rFonts w:ascii="Arial" w:hAnsi="Arial" w:cs="Arial"/>
        </w:rPr>
        <w:t>года.</w:t>
      </w:r>
    </w:p>
    <w:p w:rsidR="00D40CA0" w:rsidRPr="00795A69" w:rsidRDefault="00D40CA0" w:rsidP="0033306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Перспективы развития здравоохранения и, следовательно, качество и доступность оказываемой населению медицинской помощи напрямую зависят от состояния профессионального уровня медицинских и фармацевтических кадров, как главного ресурса здравоохранения, качества их подготовки, укомплектованности кадрами.</w:t>
      </w:r>
    </w:p>
    <w:p w:rsidR="00353A18" w:rsidRDefault="00353A18" w:rsidP="003330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 xml:space="preserve">Программа, как инструмент программно-целевого планирования, будет призвана способствовать решению проблем в сфере здравоохранения в части укомплектования учреждения здравоохранения медицинскими кадрами, что в конечном итоге повысит доступность медицинской помощи и эффективность предоставления медицинских услуг на территории Колпашевского района. </w:t>
      </w:r>
    </w:p>
    <w:p w:rsidR="00FE36EC" w:rsidRPr="00795A69" w:rsidRDefault="00FE36EC" w:rsidP="003330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E0383" w:rsidRPr="00795A69" w:rsidRDefault="00C4763F" w:rsidP="00333063">
      <w:pPr>
        <w:pStyle w:val="31"/>
        <w:numPr>
          <w:ilvl w:val="0"/>
          <w:numId w:val="13"/>
        </w:numPr>
        <w:jc w:val="center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 xml:space="preserve"> </w:t>
      </w:r>
      <w:r w:rsidR="003E0383" w:rsidRPr="00795A69">
        <w:rPr>
          <w:rFonts w:ascii="Arial" w:hAnsi="Arial" w:cs="Arial"/>
          <w:bCs/>
        </w:rPr>
        <w:t>Цель, задачи и показатели муниципальной программы</w:t>
      </w:r>
    </w:p>
    <w:p w:rsidR="00A92D84" w:rsidRPr="00A92D84" w:rsidRDefault="00FF44E1" w:rsidP="00A92D84">
      <w:pPr>
        <w:pStyle w:val="af3"/>
        <w:ind w:left="0" w:firstLine="709"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 xml:space="preserve"> </w:t>
      </w:r>
      <w:r w:rsidR="00A92D84" w:rsidRPr="00A92D84">
        <w:rPr>
          <w:rFonts w:ascii="Arial" w:hAnsi="Arial" w:cs="Arial"/>
        </w:rPr>
        <w:t>Цель муниципальной программы - Повышение доступности медицинской помощи и эффективности предоставления медицинских услуг на территории Колпашевского района.</w:t>
      </w:r>
    </w:p>
    <w:p w:rsidR="00A92D84" w:rsidRPr="00A92D84" w:rsidRDefault="00A92D84" w:rsidP="00A92D84">
      <w:pPr>
        <w:ind w:firstLine="709"/>
        <w:contextualSpacing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>Показателями достижения цели являются:</w:t>
      </w:r>
    </w:p>
    <w:p w:rsidR="00A92D84" w:rsidRPr="00A92D84" w:rsidRDefault="00A92D84" w:rsidP="00A92D84">
      <w:pPr>
        <w:ind w:firstLine="709"/>
        <w:contextualSpacing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>- Обеспеченность населения врачами (на 10 тыс. населения). Планируется увеличение данного показателя с 33,8 чел. в 2015 году до 34,5 чел. в 2021 году.</w:t>
      </w:r>
    </w:p>
    <w:p w:rsidR="00A92D84" w:rsidRPr="00A92D84" w:rsidRDefault="00A92D84" w:rsidP="00A92D84">
      <w:pPr>
        <w:ind w:firstLine="709"/>
        <w:contextualSpacing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 xml:space="preserve">- Смертность населения (без показателей смертности от внешних причин) на 1 000 населения. Планируется снижение данного показателя с 9,8 чел. в 2015 году до 8,6 чел. в 2021 году. </w:t>
      </w:r>
    </w:p>
    <w:p w:rsidR="00A92D84" w:rsidRPr="00A92D84" w:rsidRDefault="00A92D84" w:rsidP="00A92D84">
      <w:pPr>
        <w:ind w:firstLine="709"/>
        <w:contextualSpacing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>Для достижения поставленной цели необходимо решение следующей задачи:</w:t>
      </w:r>
    </w:p>
    <w:p w:rsidR="00A92D84" w:rsidRPr="00A92D84" w:rsidRDefault="00A92D84" w:rsidP="00A92D84">
      <w:pPr>
        <w:ind w:firstLine="709"/>
        <w:contextualSpacing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>1. Обеспечение предоставления доступных и эффективных медицинских услуг в Колпашевском районе.</w:t>
      </w:r>
    </w:p>
    <w:p w:rsidR="00A92D84" w:rsidRPr="00A92D84" w:rsidRDefault="00A92D84" w:rsidP="00A92D84">
      <w:pPr>
        <w:ind w:firstLine="709"/>
        <w:contextualSpacing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>Показателями данной задачи являются:</w:t>
      </w:r>
    </w:p>
    <w:p w:rsidR="00A92D84" w:rsidRPr="00A92D84" w:rsidRDefault="00A92D84" w:rsidP="00A92D84">
      <w:pPr>
        <w:ind w:firstLine="709"/>
        <w:contextualSpacing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>1. Количество медицинских работников (специалистов) Колпашевского района обеспеченных материальной поддержкой. Плани</w:t>
      </w:r>
      <w:r w:rsidR="00AD3464">
        <w:rPr>
          <w:rFonts w:ascii="Arial" w:hAnsi="Arial" w:cs="Arial"/>
        </w:rPr>
        <w:t xml:space="preserve">руется увеличение показателя с </w:t>
      </w:r>
      <w:r w:rsidRPr="00A92D84">
        <w:rPr>
          <w:rFonts w:ascii="Arial" w:hAnsi="Arial" w:cs="Arial"/>
        </w:rPr>
        <w:t>22 до 25 человек к 2021 году.</w:t>
      </w:r>
    </w:p>
    <w:p w:rsidR="00A92D84" w:rsidRPr="00A92D84" w:rsidRDefault="00A92D84" w:rsidP="00A92D84">
      <w:pPr>
        <w:ind w:firstLine="709"/>
        <w:contextualSpacing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>2. Доля охвата взрослого населения диспансеризацией и профилактическими осмотрами. Планируется увеличение показателя с 19% в 2015 году до 23% в 2021 году.</w:t>
      </w:r>
    </w:p>
    <w:p w:rsidR="00A92D84" w:rsidRDefault="00A92D84" w:rsidP="00A92D84">
      <w:pPr>
        <w:ind w:firstLine="709"/>
        <w:jc w:val="both"/>
        <w:rPr>
          <w:rFonts w:ascii="Arial" w:hAnsi="Arial" w:cs="Arial"/>
        </w:rPr>
      </w:pPr>
      <w:r w:rsidRPr="00A92D84">
        <w:rPr>
          <w:rFonts w:ascii="Arial" w:hAnsi="Arial" w:cs="Arial"/>
        </w:rPr>
        <w:t xml:space="preserve"> Показатели цели, задач, мероприятий муниципальной программы «Доступность медицинской помощи и эффективность предоставления медицинских услуг на территории Колпашевского района» представлены в приложении № 1 к данной муниципальной программе</w:t>
      </w:r>
      <w:r>
        <w:rPr>
          <w:rFonts w:ascii="Arial" w:hAnsi="Arial" w:cs="Arial"/>
        </w:rPr>
        <w:t>.</w:t>
      </w:r>
    </w:p>
    <w:p w:rsidR="00AD3464" w:rsidRDefault="00AD3464" w:rsidP="00A92D84">
      <w:pPr>
        <w:ind w:firstLine="709"/>
        <w:jc w:val="both"/>
        <w:rPr>
          <w:rFonts w:ascii="Arial" w:hAnsi="Arial" w:cs="Arial"/>
        </w:rPr>
      </w:pPr>
    </w:p>
    <w:p w:rsidR="00AD3464" w:rsidRPr="00A92D84" w:rsidRDefault="00AD3464" w:rsidP="00AD3464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 </w:t>
      </w:r>
      <w:r w:rsidR="003E0383" w:rsidRPr="00A92D84">
        <w:rPr>
          <w:rFonts w:ascii="Arial" w:hAnsi="Arial" w:cs="Arial"/>
          <w:bCs/>
        </w:rPr>
        <w:t>Перечень мероприятий и их экономическое обоснование</w:t>
      </w:r>
    </w:p>
    <w:p w:rsidR="003E0383" w:rsidRPr="00795A69" w:rsidRDefault="003E0383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A92D84">
        <w:rPr>
          <w:rFonts w:ascii="Arial" w:hAnsi="Arial" w:cs="Arial"/>
          <w:bCs/>
        </w:rPr>
        <w:t>Муниципальная программа включает в себя</w:t>
      </w:r>
      <w:r w:rsidRPr="00795A69">
        <w:rPr>
          <w:rFonts w:ascii="Arial" w:hAnsi="Arial" w:cs="Arial"/>
          <w:bCs/>
        </w:rPr>
        <w:t xml:space="preserve"> мероприятия</w:t>
      </w:r>
      <w:r w:rsidR="005D5560" w:rsidRPr="00795A69">
        <w:rPr>
          <w:rFonts w:ascii="Arial" w:hAnsi="Arial" w:cs="Arial"/>
          <w:bCs/>
        </w:rPr>
        <w:t>,</w:t>
      </w:r>
      <w:r w:rsidRPr="00795A69">
        <w:rPr>
          <w:rFonts w:ascii="Arial" w:hAnsi="Arial" w:cs="Arial"/>
          <w:bCs/>
        </w:rPr>
        <w:t xml:space="preserve"> необходимые для достижения поставленной цели и решения задач муниципальной программы.</w:t>
      </w:r>
    </w:p>
    <w:p w:rsidR="003E0383" w:rsidRPr="00795A69" w:rsidRDefault="003E0383" w:rsidP="00333063">
      <w:pPr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  <w:bCs/>
        </w:rPr>
        <w:t xml:space="preserve">Поставленная цель муниципальной программы: </w:t>
      </w:r>
      <w:r w:rsidR="00B12C90" w:rsidRPr="00795A69">
        <w:rPr>
          <w:rFonts w:ascii="Arial" w:hAnsi="Arial" w:cs="Arial"/>
          <w:bCs/>
        </w:rPr>
        <w:t>«</w:t>
      </w:r>
      <w:r w:rsidR="00A20010" w:rsidRPr="00795A69">
        <w:rPr>
          <w:rFonts w:ascii="Arial" w:hAnsi="Arial" w:cs="Arial"/>
          <w:bCs/>
        </w:rPr>
        <w:t>П</w:t>
      </w:r>
      <w:r w:rsidR="00A20010" w:rsidRPr="00795A69">
        <w:rPr>
          <w:rFonts w:ascii="Arial" w:hAnsi="Arial" w:cs="Arial"/>
        </w:rPr>
        <w:t>овышение</w:t>
      </w:r>
      <w:r w:rsidR="00BC0F20" w:rsidRPr="00795A69">
        <w:rPr>
          <w:rFonts w:ascii="Arial" w:hAnsi="Arial" w:cs="Arial"/>
        </w:rPr>
        <w:t xml:space="preserve"> доступности </w:t>
      </w:r>
      <w:r w:rsidR="00A20010" w:rsidRPr="00795A69">
        <w:rPr>
          <w:rFonts w:ascii="Arial" w:hAnsi="Arial" w:cs="Arial"/>
        </w:rPr>
        <w:t xml:space="preserve">и эффективности предоставления </w:t>
      </w:r>
      <w:r w:rsidR="00BC0F20" w:rsidRPr="00795A69">
        <w:rPr>
          <w:rFonts w:ascii="Arial" w:hAnsi="Arial" w:cs="Arial"/>
        </w:rPr>
        <w:t>медицинской помощи на территории Колпашевского района</w:t>
      </w:r>
      <w:r w:rsidR="00B12C90" w:rsidRPr="00795A69">
        <w:rPr>
          <w:rFonts w:ascii="Arial" w:hAnsi="Arial" w:cs="Arial"/>
        </w:rPr>
        <w:t>»</w:t>
      </w:r>
      <w:r w:rsidR="007544F1" w:rsidRPr="00795A69">
        <w:rPr>
          <w:rFonts w:ascii="Arial" w:hAnsi="Arial" w:cs="Arial"/>
        </w:rPr>
        <w:t xml:space="preserve"> </w:t>
      </w:r>
      <w:r w:rsidRPr="00795A69">
        <w:rPr>
          <w:rFonts w:ascii="Arial" w:hAnsi="Arial" w:cs="Arial"/>
        </w:rPr>
        <w:t xml:space="preserve">будет достигнута через </w:t>
      </w:r>
      <w:r w:rsidR="00B12C90" w:rsidRPr="00795A69">
        <w:rPr>
          <w:rFonts w:ascii="Arial" w:hAnsi="Arial" w:cs="Arial"/>
        </w:rPr>
        <w:t>основное программное</w:t>
      </w:r>
      <w:r w:rsidRPr="00795A69">
        <w:rPr>
          <w:rFonts w:ascii="Arial" w:hAnsi="Arial" w:cs="Arial"/>
        </w:rPr>
        <w:t xml:space="preserve"> мероприяти</w:t>
      </w:r>
      <w:r w:rsidR="00B12C90" w:rsidRPr="00795A69">
        <w:rPr>
          <w:rFonts w:ascii="Arial" w:hAnsi="Arial" w:cs="Arial"/>
        </w:rPr>
        <w:t>е</w:t>
      </w:r>
      <w:r w:rsidRPr="00795A69">
        <w:rPr>
          <w:rFonts w:ascii="Arial" w:hAnsi="Arial" w:cs="Arial"/>
        </w:rPr>
        <w:t>:</w:t>
      </w:r>
    </w:p>
    <w:p w:rsidR="003D73FA" w:rsidRPr="00795A69" w:rsidRDefault="00F841C8" w:rsidP="00333063">
      <w:pPr>
        <w:pStyle w:val="af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eastAsia="en-US"/>
        </w:rPr>
      </w:pPr>
      <w:r w:rsidRPr="00795A69">
        <w:rPr>
          <w:rFonts w:ascii="Arial" w:hAnsi="Arial" w:cs="Arial"/>
        </w:rPr>
        <w:t>Создание условий для обеспечения</w:t>
      </w:r>
      <w:r w:rsidR="007544F1" w:rsidRPr="00795A69">
        <w:rPr>
          <w:rFonts w:ascii="Arial" w:hAnsi="Arial" w:cs="Arial"/>
        </w:rPr>
        <w:t xml:space="preserve"> </w:t>
      </w:r>
      <w:r w:rsidR="003D73FA" w:rsidRPr="00795A69">
        <w:rPr>
          <w:rFonts w:ascii="Arial" w:hAnsi="Arial" w:cs="Arial"/>
        </w:rPr>
        <w:t>доступн</w:t>
      </w:r>
      <w:r w:rsidRPr="00795A69">
        <w:rPr>
          <w:rFonts w:ascii="Arial" w:hAnsi="Arial" w:cs="Arial"/>
        </w:rPr>
        <w:t>ости</w:t>
      </w:r>
      <w:r w:rsidR="007544F1" w:rsidRPr="00795A69">
        <w:rPr>
          <w:rFonts w:ascii="Arial" w:hAnsi="Arial" w:cs="Arial"/>
        </w:rPr>
        <w:t xml:space="preserve"> и</w:t>
      </w:r>
      <w:r w:rsidR="003D73FA" w:rsidRPr="00795A69">
        <w:rPr>
          <w:rFonts w:ascii="Arial" w:hAnsi="Arial" w:cs="Arial"/>
        </w:rPr>
        <w:t xml:space="preserve"> эффективн</w:t>
      </w:r>
      <w:r w:rsidRPr="00795A69">
        <w:rPr>
          <w:rFonts w:ascii="Arial" w:hAnsi="Arial" w:cs="Arial"/>
        </w:rPr>
        <w:t>ости</w:t>
      </w:r>
      <w:r w:rsidR="003D73FA" w:rsidRPr="00795A69">
        <w:rPr>
          <w:rFonts w:ascii="Arial" w:hAnsi="Arial" w:cs="Arial"/>
        </w:rPr>
        <w:t xml:space="preserve"> медицинских услуг </w:t>
      </w:r>
      <w:r w:rsidRPr="00795A69">
        <w:rPr>
          <w:rFonts w:ascii="Arial" w:hAnsi="Arial" w:cs="Arial"/>
        </w:rPr>
        <w:t>на территории</w:t>
      </w:r>
      <w:r w:rsidR="003D73FA" w:rsidRPr="00795A69">
        <w:rPr>
          <w:rFonts w:ascii="Arial" w:hAnsi="Arial" w:cs="Arial"/>
        </w:rPr>
        <w:t xml:space="preserve"> Колпашевско</w:t>
      </w:r>
      <w:r w:rsidRPr="00795A69">
        <w:rPr>
          <w:rFonts w:ascii="Arial" w:hAnsi="Arial" w:cs="Arial"/>
        </w:rPr>
        <w:t>го</w:t>
      </w:r>
      <w:r w:rsidR="003D73FA" w:rsidRPr="00795A69">
        <w:rPr>
          <w:rFonts w:ascii="Arial" w:hAnsi="Arial" w:cs="Arial"/>
        </w:rPr>
        <w:t xml:space="preserve"> район</w:t>
      </w:r>
      <w:r w:rsidRPr="00795A69">
        <w:rPr>
          <w:rFonts w:ascii="Arial" w:hAnsi="Arial" w:cs="Arial"/>
        </w:rPr>
        <w:t>а</w:t>
      </w:r>
      <w:r w:rsidR="003D73FA" w:rsidRPr="00795A69">
        <w:rPr>
          <w:rFonts w:ascii="Arial" w:hAnsi="Arial" w:cs="Arial"/>
        </w:rPr>
        <w:t>.</w:t>
      </w:r>
    </w:p>
    <w:p w:rsidR="00E2612D" w:rsidRPr="00795A69" w:rsidRDefault="00E2612D" w:rsidP="00333063">
      <w:pPr>
        <w:pStyle w:val="31"/>
        <w:ind w:firstLine="709"/>
        <w:jc w:val="both"/>
        <w:rPr>
          <w:rFonts w:ascii="Arial" w:hAnsi="Arial" w:cs="Arial"/>
        </w:rPr>
      </w:pPr>
      <w:r w:rsidRPr="00795A69">
        <w:rPr>
          <w:rFonts w:ascii="Arial" w:hAnsi="Arial" w:cs="Arial"/>
        </w:rPr>
        <w:t>Для реализации мероприятий, направленных для достижения поставленной цели и решения задач муниципальн</w:t>
      </w:r>
      <w:r w:rsidR="002E620D" w:rsidRPr="00795A69">
        <w:rPr>
          <w:rFonts w:ascii="Arial" w:hAnsi="Arial" w:cs="Arial"/>
        </w:rPr>
        <w:t>ой программы за период 2016-2021</w:t>
      </w:r>
      <w:r w:rsidRPr="00795A69">
        <w:rPr>
          <w:rFonts w:ascii="Arial" w:hAnsi="Arial" w:cs="Arial"/>
        </w:rPr>
        <w:t xml:space="preserve"> годы</w:t>
      </w:r>
      <w:r w:rsidR="000362B8" w:rsidRPr="00795A69">
        <w:rPr>
          <w:rFonts w:ascii="Arial" w:hAnsi="Arial" w:cs="Arial"/>
        </w:rPr>
        <w:t>,</w:t>
      </w:r>
      <w:r w:rsidRPr="00795A69">
        <w:rPr>
          <w:rFonts w:ascii="Arial" w:hAnsi="Arial" w:cs="Arial"/>
        </w:rPr>
        <w:t xml:space="preserve"> потребуется финансирование в </w:t>
      </w:r>
      <w:r w:rsidRPr="00BC108C">
        <w:rPr>
          <w:rFonts w:ascii="Arial" w:hAnsi="Arial" w:cs="Arial"/>
        </w:rPr>
        <w:t xml:space="preserve">размере </w:t>
      </w:r>
      <w:r w:rsidR="00C52B10" w:rsidRPr="00BC108C">
        <w:rPr>
          <w:rFonts w:ascii="Arial" w:hAnsi="Arial" w:cs="Arial"/>
        </w:rPr>
        <w:t>8 </w:t>
      </w:r>
      <w:r w:rsidR="00B83A56" w:rsidRPr="00BC108C">
        <w:rPr>
          <w:rFonts w:ascii="Arial" w:hAnsi="Arial" w:cs="Arial"/>
        </w:rPr>
        <w:t>5</w:t>
      </w:r>
      <w:r w:rsidR="00BC108C" w:rsidRPr="00BC108C">
        <w:rPr>
          <w:rFonts w:ascii="Arial" w:hAnsi="Arial" w:cs="Arial"/>
        </w:rPr>
        <w:t>84,4</w:t>
      </w:r>
      <w:r w:rsidRPr="00BC108C">
        <w:rPr>
          <w:rFonts w:ascii="Arial" w:hAnsi="Arial" w:cs="Arial"/>
        </w:rPr>
        <w:t xml:space="preserve"> тыс.</w:t>
      </w:r>
      <w:r w:rsidRPr="00795A69">
        <w:rPr>
          <w:rFonts w:ascii="Arial" w:hAnsi="Arial" w:cs="Arial"/>
        </w:rPr>
        <w:t xml:space="preserve"> рублей.</w:t>
      </w:r>
    </w:p>
    <w:p w:rsidR="00C9108F" w:rsidRDefault="003E0383" w:rsidP="00FE36EC">
      <w:pPr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 xml:space="preserve">Подробный перечень программных мероприятий отражен в приложении </w:t>
      </w:r>
      <w:r w:rsidR="005A0B2C" w:rsidRPr="00795A69">
        <w:rPr>
          <w:rFonts w:ascii="Arial" w:hAnsi="Arial" w:cs="Arial"/>
          <w:bCs/>
        </w:rPr>
        <w:t xml:space="preserve">№ 2 </w:t>
      </w:r>
      <w:r w:rsidRPr="00795A69">
        <w:rPr>
          <w:rFonts w:ascii="Arial" w:hAnsi="Arial" w:cs="Arial"/>
          <w:bCs/>
        </w:rPr>
        <w:t xml:space="preserve">к муниципальной программе: Перечень мероприятий и ресурсное обеспечение </w:t>
      </w:r>
      <w:r w:rsidR="00BC0F20" w:rsidRPr="00795A69">
        <w:rPr>
          <w:rFonts w:ascii="Arial" w:hAnsi="Arial" w:cs="Arial"/>
          <w:bCs/>
        </w:rPr>
        <w:lastRenderedPageBreak/>
        <w:t xml:space="preserve">муниципальной программы </w:t>
      </w:r>
      <w:r w:rsidR="00BC0F20" w:rsidRPr="00795A69">
        <w:rPr>
          <w:rFonts w:ascii="Arial" w:hAnsi="Arial" w:cs="Arial"/>
        </w:rPr>
        <w:t>«Повышение доступности медицинской помощи на территории Колпашевс</w:t>
      </w:r>
      <w:r w:rsidR="000A4808" w:rsidRPr="00795A69">
        <w:rPr>
          <w:rFonts w:ascii="Arial" w:hAnsi="Arial" w:cs="Arial"/>
        </w:rPr>
        <w:t>кого района</w:t>
      </w:r>
      <w:r w:rsidR="00456763" w:rsidRPr="00795A69">
        <w:rPr>
          <w:rFonts w:ascii="Arial" w:hAnsi="Arial" w:cs="Arial"/>
        </w:rPr>
        <w:t>»</w:t>
      </w:r>
      <w:r w:rsidRPr="00795A69">
        <w:rPr>
          <w:rFonts w:ascii="Arial" w:hAnsi="Arial" w:cs="Arial"/>
          <w:bCs/>
        </w:rPr>
        <w:t>.</w:t>
      </w:r>
    </w:p>
    <w:p w:rsidR="00FE36EC" w:rsidRPr="00795A69" w:rsidRDefault="00FE36EC" w:rsidP="00FE36EC">
      <w:pPr>
        <w:ind w:firstLine="709"/>
        <w:jc w:val="both"/>
        <w:rPr>
          <w:rFonts w:ascii="Arial" w:hAnsi="Arial" w:cs="Arial"/>
          <w:bCs/>
        </w:rPr>
      </w:pPr>
    </w:p>
    <w:p w:rsidR="003E0383" w:rsidRPr="00795A69" w:rsidRDefault="00AD3464" w:rsidP="00AD3464">
      <w:pPr>
        <w:pStyle w:val="31"/>
        <w:ind w:left="360" w:firstLine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3E0383" w:rsidRPr="00795A69">
        <w:rPr>
          <w:rFonts w:ascii="Arial" w:hAnsi="Arial" w:cs="Arial"/>
          <w:b/>
          <w:bCs/>
        </w:rPr>
        <w:t xml:space="preserve"> </w:t>
      </w:r>
      <w:r w:rsidR="003E0383" w:rsidRPr="00795A69">
        <w:rPr>
          <w:rFonts w:ascii="Arial" w:hAnsi="Arial" w:cs="Arial"/>
          <w:bCs/>
        </w:rPr>
        <w:t xml:space="preserve">Управление и </w:t>
      </w:r>
      <w:proofErr w:type="gramStart"/>
      <w:r w:rsidR="003E0383" w:rsidRPr="00795A69">
        <w:rPr>
          <w:rFonts w:ascii="Arial" w:hAnsi="Arial" w:cs="Arial"/>
          <w:bCs/>
        </w:rPr>
        <w:t>контроль за</w:t>
      </w:r>
      <w:proofErr w:type="gramEnd"/>
      <w:r w:rsidR="003E0383" w:rsidRPr="00795A69">
        <w:rPr>
          <w:rFonts w:ascii="Arial" w:hAnsi="Arial" w:cs="Arial"/>
          <w:bCs/>
        </w:rPr>
        <w:t xml:space="preserve"> реализацией муниципальной программы</w:t>
      </w:r>
    </w:p>
    <w:p w:rsidR="007C7696" w:rsidRPr="00795A69" w:rsidRDefault="007C7696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Реализация и текущее управление муниципальной программы осуществляет ответственный исполнитель - Управление по культуре, спорту и молодёжной политике Администрации Колпашевского района совместно с участниками муниципальной программы.</w:t>
      </w:r>
    </w:p>
    <w:p w:rsidR="007C7696" w:rsidRPr="00795A69" w:rsidRDefault="007C7696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Ответственный исполнитель:</w:t>
      </w:r>
    </w:p>
    <w:p w:rsidR="007C7696" w:rsidRPr="00795A69" w:rsidRDefault="007C7696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- организует реализацию муниципальной программы;</w:t>
      </w:r>
    </w:p>
    <w:p w:rsidR="007C7696" w:rsidRPr="00795A69" w:rsidRDefault="004C3A86" w:rsidP="00333063">
      <w:pPr>
        <w:pStyle w:val="31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7C7696" w:rsidRPr="00795A69">
        <w:rPr>
          <w:rFonts w:ascii="Arial" w:hAnsi="Arial" w:cs="Arial"/>
          <w:bCs/>
        </w:rPr>
        <w:t>определяет ответственных за выполнение мероприятий, достижение показателей программы;</w:t>
      </w:r>
    </w:p>
    <w:p w:rsidR="007C7696" w:rsidRPr="00795A69" w:rsidRDefault="007C7696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-</w:t>
      </w:r>
      <w:r w:rsidR="00374252" w:rsidRPr="00795A69">
        <w:rPr>
          <w:rFonts w:ascii="Arial" w:hAnsi="Arial" w:cs="Arial"/>
          <w:bCs/>
        </w:rPr>
        <w:t xml:space="preserve"> </w:t>
      </w:r>
      <w:r w:rsidRPr="00795A69">
        <w:rPr>
          <w:rFonts w:ascii="Arial" w:hAnsi="Arial" w:cs="Arial"/>
          <w:bCs/>
        </w:rPr>
        <w:t>координирует деятельность участников мероприятий.</w:t>
      </w:r>
    </w:p>
    <w:p w:rsidR="007C7696" w:rsidRPr="00795A69" w:rsidRDefault="007C7696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-</w:t>
      </w:r>
      <w:r w:rsidR="000362B8" w:rsidRPr="00795A69">
        <w:rPr>
          <w:rFonts w:ascii="Arial" w:hAnsi="Arial" w:cs="Arial"/>
          <w:bCs/>
        </w:rPr>
        <w:t> </w:t>
      </w:r>
      <w:r w:rsidRPr="00795A69">
        <w:rPr>
          <w:rFonts w:ascii="Arial" w:hAnsi="Arial" w:cs="Arial"/>
          <w:bCs/>
        </w:rPr>
        <w:t>нес</w:t>
      </w:r>
      <w:r w:rsidR="000362B8" w:rsidRPr="00795A69">
        <w:rPr>
          <w:rFonts w:ascii="Arial" w:hAnsi="Arial" w:cs="Arial"/>
          <w:bCs/>
        </w:rPr>
        <w:t>ё</w:t>
      </w:r>
      <w:r w:rsidRPr="00795A69">
        <w:rPr>
          <w:rFonts w:ascii="Arial" w:hAnsi="Arial" w:cs="Arial"/>
          <w:bCs/>
        </w:rPr>
        <w:t>т ответственность за достижение показателей цели муниципальной программы;</w:t>
      </w:r>
    </w:p>
    <w:p w:rsidR="007C7696" w:rsidRPr="00795A69" w:rsidRDefault="007C7696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- осуществляет мониторинг реализации муниципальной программы;</w:t>
      </w:r>
    </w:p>
    <w:p w:rsidR="007C7696" w:rsidRPr="00795A69" w:rsidRDefault="007C7696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-</w:t>
      </w:r>
      <w:r w:rsidR="000362B8" w:rsidRPr="00795A69">
        <w:rPr>
          <w:rFonts w:ascii="Arial" w:hAnsi="Arial" w:cs="Arial"/>
          <w:bCs/>
        </w:rPr>
        <w:t> </w:t>
      </w:r>
      <w:r w:rsidRPr="00795A69">
        <w:rPr>
          <w:rFonts w:ascii="Arial" w:hAnsi="Arial" w:cs="Arial"/>
          <w:bCs/>
        </w:rPr>
        <w:t>запрашивает у участников мероприятий информацию о ходе реализации мероприятий муниципальной программы, готовит отч</w:t>
      </w:r>
      <w:r w:rsidR="000362B8" w:rsidRPr="00795A69">
        <w:rPr>
          <w:rFonts w:ascii="Arial" w:hAnsi="Arial" w:cs="Arial"/>
          <w:bCs/>
        </w:rPr>
        <w:t>ё</w:t>
      </w:r>
      <w:r w:rsidRPr="00795A69">
        <w:rPr>
          <w:rFonts w:ascii="Arial" w:hAnsi="Arial" w:cs="Arial"/>
          <w:bCs/>
        </w:rPr>
        <w:t xml:space="preserve">ты о реализации муниципальной программы и представляет их в отдел экономики и стратегического планирования и </w:t>
      </w:r>
      <w:r w:rsidR="002D5838" w:rsidRPr="00795A69">
        <w:rPr>
          <w:rFonts w:ascii="Arial" w:hAnsi="Arial" w:cs="Arial"/>
          <w:bCs/>
        </w:rPr>
        <w:t>Управление финансов и экономической политики</w:t>
      </w:r>
      <w:r w:rsidRPr="00795A69">
        <w:rPr>
          <w:rFonts w:ascii="Arial" w:hAnsi="Arial" w:cs="Arial"/>
          <w:bCs/>
        </w:rPr>
        <w:t>;</w:t>
      </w:r>
    </w:p>
    <w:p w:rsidR="007C7696" w:rsidRPr="00795A69" w:rsidRDefault="007C7696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-</w:t>
      </w:r>
      <w:r w:rsidR="000362B8" w:rsidRPr="00795A69">
        <w:rPr>
          <w:rFonts w:ascii="Arial" w:hAnsi="Arial" w:cs="Arial"/>
          <w:bCs/>
        </w:rPr>
        <w:t> </w:t>
      </w:r>
      <w:r w:rsidRPr="00795A69">
        <w:rPr>
          <w:rFonts w:ascii="Arial" w:hAnsi="Arial" w:cs="Arial"/>
          <w:bCs/>
        </w:rPr>
        <w:t>обеспечивает размещение муниципальной программы и годового отчёта о реализации муниципальной программы на официальном Интернет-сайте муниципального образования «Колпашевский район».</w:t>
      </w:r>
    </w:p>
    <w:p w:rsidR="00584C89" w:rsidRPr="00795A69" w:rsidRDefault="00584C89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Участники мероприятий:</w:t>
      </w:r>
    </w:p>
    <w:p w:rsidR="00584C89" w:rsidRPr="00795A69" w:rsidRDefault="00584C89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-</w:t>
      </w:r>
      <w:r w:rsidR="00374252" w:rsidRPr="00795A69">
        <w:rPr>
          <w:rFonts w:ascii="Arial" w:hAnsi="Arial" w:cs="Arial"/>
          <w:bCs/>
        </w:rPr>
        <w:t xml:space="preserve"> </w:t>
      </w:r>
      <w:r w:rsidRPr="00795A69">
        <w:rPr>
          <w:rFonts w:ascii="Arial" w:hAnsi="Arial" w:cs="Arial"/>
          <w:bCs/>
        </w:rPr>
        <w:t>вносят предложения по проведению мероприятий;</w:t>
      </w:r>
    </w:p>
    <w:p w:rsidR="00584C89" w:rsidRPr="00795A69" w:rsidRDefault="00584C89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-</w:t>
      </w:r>
      <w:r w:rsidR="00374252" w:rsidRPr="00795A69">
        <w:rPr>
          <w:rFonts w:ascii="Arial" w:hAnsi="Arial" w:cs="Arial"/>
          <w:bCs/>
        </w:rPr>
        <w:t xml:space="preserve"> </w:t>
      </w:r>
      <w:r w:rsidRPr="00795A69">
        <w:rPr>
          <w:rFonts w:ascii="Arial" w:hAnsi="Arial" w:cs="Arial"/>
          <w:bCs/>
        </w:rPr>
        <w:t>участвуют в реализации мероприятий;</w:t>
      </w:r>
    </w:p>
    <w:p w:rsidR="007C7696" w:rsidRPr="00795A69" w:rsidRDefault="00584C89" w:rsidP="00333063">
      <w:pPr>
        <w:pStyle w:val="31"/>
        <w:tabs>
          <w:tab w:val="left" w:pos="851"/>
        </w:tabs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-</w:t>
      </w:r>
      <w:r w:rsidR="000362B8" w:rsidRPr="00795A69">
        <w:rPr>
          <w:rFonts w:ascii="Arial" w:hAnsi="Arial" w:cs="Arial"/>
          <w:bCs/>
        </w:rPr>
        <w:t> </w:t>
      </w:r>
      <w:r w:rsidRPr="00795A69">
        <w:rPr>
          <w:rFonts w:ascii="Arial" w:hAnsi="Arial" w:cs="Arial"/>
          <w:bCs/>
        </w:rPr>
        <w:t>представляют ответственному исполнителю информацию о ходе реализации мероприятий муниципальной программы.</w:t>
      </w:r>
    </w:p>
    <w:p w:rsidR="00584C89" w:rsidRPr="00795A69" w:rsidRDefault="00584C89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Формирование отч</w:t>
      </w:r>
      <w:r w:rsidR="000362B8" w:rsidRPr="00795A69">
        <w:rPr>
          <w:rFonts w:ascii="Arial" w:hAnsi="Arial" w:cs="Arial"/>
          <w:bCs/>
        </w:rPr>
        <w:t>ё</w:t>
      </w:r>
      <w:r w:rsidRPr="00795A69">
        <w:rPr>
          <w:rFonts w:ascii="Arial" w:hAnsi="Arial" w:cs="Arial"/>
          <w:bCs/>
        </w:rPr>
        <w:t xml:space="preserve">тности осуществляется в соответствии с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Главы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(далее - Порядок). </w:t>
      </w:r>
    </w:p>
    <w:p w:rsidR="00584C89" w:rsidRPr="00795A69" w:rsidRDefault="00584C89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584C89" w:rsidRPr="00795A69" w:rsidRDefault="00584C89" w:rsidP="00333063">
      <w:pPr>
        <w:pStyle w:val="31"/>
        <w:ind w:firstLine="709"/>
        <w:jc w:val="both"/>
        <w:rPr>
          <w:rFonts w:ascii="Arial" w:hAnsi="Arial" w:cs="Arial"/>
          <w:bCs/>
        </w:rPr>
      </w:pPr>
      <w:proofErr w:type="gramStart"/>
      <w:r w:rsidRPr="00795A69">
        <w:rPr>
          <w:rFonts w:ascii="Arial" w:hAnsi="Arial" w:cs="Arial"/>
          <w:bCs/>
        </w:rPr>
        <w:t xml:space="preserve">При необходимости внесения изменений в муниципальную программу в части корректировки объёмов, источников финансирования, мероприятий ответственный исполнитель представляет в Управление финансов и экономической политики Администрации Колпашевского района ходатайство о необходимости корректировки муниципальной программы с положительным решением Главы Колпашевского района и бюджетную заявку на предлагаемые изменения в муниципальную программу, оформленную в соответствии с требованиями, установленными Порядком. </w:t>
      </w:r>
      <w:proofErr w:type="gramEnd"/>
    </w:p>
    <w:p w:rsidR="00584C89" w:rsidRPr="00795A69" w:rsidRDefault="00584C89" w:rsidP="00333063">
      <w:pPr>
        <w:pStyle w:val="31"/>
        <w:ind w:firstLine="709"/>
        <w:jc w:val="both"/>
        <w:rPr>
          <w:rFonts w:ascii="Arial" w:hAnsi="Arial" w:cs="Arial"/>
          <w:bCs/>
        </w:rPr>
      </w:pPr>
      <w:r w:rsidRPr="00795A69">
        <w:rPr>
          <w:rFonts w:ascii="Arial" w:hAnsi="Arial" w:cs="Arial"/>
          <w:bCs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0A6BD3" w:rsidRPr="00795A69">
        <w:rPr>
          <w:rFonts w:ascii="Arial" w:hAnsi="Arial" w:cs="Arial"/>
          <w:bCs/>
        </w:rPr>
        <w:t>ё</w:t>
      </w:r>
      <w:r w:rsidRPr="00795A69">
        <w:rPr>
          <w:rFonts w:ascii="Arial" w:hAnsi="Arial" w:cs="Arial"/>
          <w:bCs/>
        </w:rPr>
        <w:t>нным постановлением Администрации Колпашевского района от 26.06.2015 №</w:t>
      </w:r>
      <w:r w:rsidR="006B205F" w:rsidRPr="00795A69">
        <w:rPr>
          <w:rFonts w:ascii="Arial" w:hAnsi="Arial" w:cs="Arial"/>
          <w:bCs/>
        </w:rPr>
        <w:t xml:space="preserve"> </w:t>
      </w:r>
      <w:r w:rsidRPr="00795A69">
        <w:rPr>
          <w:rFonts w:ascii="Arial" w:hAnsi="Arial" w:cs="Arial"/>
          <w:bCs/>
        </w:rPr>
        <w:t xml:space="preserve">625 «Об утверждении </w:t>
      </w:r>
      <w:proofErr w:type="gramStart"/>
      <w:r w:rsidRPr="00795A69">
        <w:rPr>
          <w:rFonts w:ascii="Arial" w:hAnsi="Arial" w:cs="Arial"/>
          <w:bCs/>
        </w:rPr>
        <w:t xml:space="preserve">Порядка проведения оценки эффективности </w:t>
      </w:r>
      <w:r w:rsidRPr="00795A69">
        <w:rPr>
          <w:rFonts w:ascii="Arial" w:hAnsi="Arial" w:cs="Arial"/>
          <w:bCs/>
        </w:rPr>
        <w:lastRenderedPageBreak/>
        <w:t>реализации муниципальных программ муниципального</w:t>
      </w:r>
      <w:proofErr w:type="gramEnd"/>
      <w:r w:rsidRPr="00795A69">
        <w:rPr>
          <w:rFonts w:ascii="Arial" w:hAnsi="Arial" w:cs="Arial"/>
          <w:bCs/>
        </w:rPr>
        <w:t xml:space="preserve"> образования «Колпашевский район».</w:t>
      </w:r>
    </w:p>
    <w:p w:rsidR="00F20809" w:rsidRPr="00795A69" w:rsidRDefault="00F20809" w:rsidP="001053A3">
      <w:pPr>
        <w:pStyle w:val="31"/>
        <w:ind w:firstLine="0"/>
        <w:jc w:val="both"/>
        <w:rPr>
          <w:rFonts w:ascii="Arial" w:hAnsi="Arial" w:cs="Arial"/>
          <w:bCs/>
        </w:rPr>
      </w:pPr>
    </w:p>
    <w:p w:rsidR="004309AD" w:rsidRPr="00795A69" w:rsidRDefault="004309AD" w:rsidP="004E6040">
      <w:pPr>
        <w:rPr>
          <w:rFonts w:ascii="Arial" w:hAnsi="Arial" w:cs="Arial"/>
        </w:rPr>
        <w:sectPr w:rsidR="004309AD" w:rsidRPr="00795A69" w:rsidSect="00AD3464">
          <w:headerReference w:type="default" r:id="rId9"/>
          <w:headerReference w:type="first" r:id="rId10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6B2880" w:rsidRPr="00795A69" w:rsidRDefault="004A77AB" w:rsidP="00F208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6B2880" w:rsidRPr="00795A69">
        <w:rPr>
          <w:rFonts w:ascii="Arial" w:hAnsi="Arial" w:cs="Arial"/>
        </w:rPr>
        <w:t>№ 1</w:t>
      </w:r>
    </w:p>
    <w:p w:rsidR="00F20809" w:rsidRPr="00F20809" w:rsidRDefault="00F20809" w:rsidP="00F20809">
      <w:pPr>
        <w:jc w:val="right"/>
        <w:rPr>
          <w:rFonts w:ascii="Arial" w:hAnsi="Arial" w:cs="Arial"/>
        </w:rPr>
      </w:pPr>
      <w:r w:rsidRPr="00F20809">
        <w:rPr>
          <w:rFonts w:ascii="Arial" w:hAnsi="Arial" w:cs="Arial"/>
        </w:rPr>
        <w:t>к муниципальной программе</w:t>
      </w:r>
    </w:p>
    <w:p w:rsidR="00F20809" w:rsidRPr="00F20809" w:rsidRDefault="00F20809" w:rsidP="00F20809">
      <w:pPr>
        <w:jc w:val="right"/>
        <w:rPr>
          <w:rFonts w:ascii="Arial" w:hAnsi="Arial" w:cs="Arial"/>
        </w:rPr>
      </w:pPr>
      <w:r w:rsidRPr="00F20809">
        <w:rPr>
          <w:rFonts w:ascii="Arial" w:hAnsi="Arial" w:cs="Arial"/>
        </w:rPr>
        <w:t xml:space="preserve">«Доступность медицинской помощи </w:t>
      </w:r>
    </w:p>
    <w:p w:rsidR="00F20809" w:rsidRPr="00F20809" w:rsidRDefault="00F20809" w:rsidP="00F20809">
      <w:pPr>
        <w:jc w:val="right"/>
        <w:rPr>
          <w:rFonts w:ascii="Arial" w:hAnsi="Arial" w:cs="Arial"/>
        </w:rPr>
      </w:pPr>
      <w:r w:rsidRPr="00F20809">
        <w:rPr>
          <w:rFonts w:ascii="Arial" w:hAnsi="Arial" w:cs="Arial"/>
        </w:rPr>
        <w:t xml:space="preserve">и эффективность предоставления медицинских услуг </w:t>
      </w:r>
    </w:p>
    <w:p w:rsidR="00F20809" w:rsidRPr="00F20809" w:rsidRDefault="00F20809" w:rsidP="00F20809">
      <w:pPr>
        <w:jc w:val="right"/>
        <w:rPr>
          <w:rFonts w:ascii="Arial" w:hAnsi="Arial" w:cs="Arial"/>
        </w:rPr>
      </w:pPr>
      <w:r w:rsidRPr="00F20809">
        <w:rPr>
          <w:rFonts w:ascii="Arial" w:hAnsi="Arial" w:cs="Arial"/>
        </w:rPr>
        <w:t>на территории Колпашевского района»</w:t>
      </w:r>
    </w:p>
    <w:p w:rsidR="00F20809" w:rsidRPr="00F20809" w:rsidRDefault="00F20809" w:rsidP="00F20809">
      <w:pPr>
        <w:rPr>
          <w:rFonts w:ascii="Arial" w:hAnsi="Arial" w:cs="Arial"/>
        </w:rPr>
      </w:pPr>
    </w:p>
    <w:p w:rsidR="00BC108C" w:rsidRPr="00BC108C" w:rsidRDefault="00BC108C" w:rsidP="00BC108C">
      <w:pPr>
        <w:jc w:val="center"/>
        <w:rPr>
          <w:rFonts w:ascii="Arial" w:hAnsi="Arial" w:cs="Arial"/>
          <w:b/>
        </w:rPr>
      </w:pPr>
      <w:r w:rsidRPr="00BC108C">
        <w:rPr>
          <w:rFonts w:ascii="Arial" w:hAnsi="Arial" w:cs="Arial"/>
          <w:b/>
        </w:rPr>
        <w:t>Показатели цели, задач, основных мероприятий муниципальной программы «Доступность медицинской помощи и эффективность предоставления медицинских услуг на территории Колпашевского района»</w:t>
      </w:r>
    </w:p>
    <w:p w:rsidR="00F20809" w:rsidRPr="00F20809" w:rsidRDefault="00F20809" w:rsidP="00F20809">
      <w:pPr>
        <w:rPr>
          <w:rFonts w:ascii="Arial" w:hAnsi="Arial" w:cs="Arial"/>
          <w:b/>
        </w:rPr>
      </w:pPr>
    </w:p>
    <w:tbl>
      <w:tblPr>
        <w:tblW w:w="160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41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843"/>
      </w:tblGrid>
      <w:tr w:rsidR="00BC108C" w:rsidRPr="00B94BCE" w:rsidTr="00AA646A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№ </w:t>
            </w:r>
            <w:proofErr w:type="gramStart"/>
            <w:r w:rsidRPr="00B94BCE">
              <w:rPr>
                <w:sz w:val="20"/>
                <w:szCs w:val="20"/>
              </w:rPr>
              <w:t>п</w:t>
            </w:r>
            <w:proofErr w:type="gramEnd"/>
            <w:r w:rsidRPr="00B94BCE">
              <w:rPr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Цель, задачи и основные мероприятия, ведомственные целевые программы (далее - ВЦП), мероприятия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Наименование показателей целей, задач, основных мероприятий (ВЦП), мероприятий муниципальной программы (единицы измерения)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Алгоритм формирования (формула) расчета показателя</w:t>
            </w:r>
            <w:r>
              <w:rPr>
                <w:sz w:val="20"/>
                <w:szCs w:val="20"/>
              </w:rPr>
              <w:t>, источник информации</w:t>
            </w:r>
          </w:p>
        </w:tc>
      </w:tr>
      <w:tr w:rsidR="00BC108C" w:rsidRPr="00B94BCE" w:rsidTr="00AA646A">
        <w:trPr>
          <w:cantSplit/>
          <w:trHeight w:val="6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C108C" w:rsidRPr="0064622A" w:rsidRDefault="00BC108C" w:rsidP="00AA646A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355144">
              <w:rPr>
                <w:sz w:val="16"/>
                <w:szCs w:val="16"/>
                <w:lang w:eastAsia="en-US"/>
              </w:rPr>
              <w:t>Год</w:t>
            </w:r>
            <w:proofErr w:type="gramEnd"/>
            <w:r w:rsidRPr="00355144">
              <w:rPr>
                <w:sz w:val="16"/>
                <w:szCs w:val="16"/>
                <w:lang w:eastAsia="en-US"/>
              </w:rPr>
              <w:t xml:space="preserve"> предшествующий году разработки </w:t>
            </w:r>
            <w:r w:rsidRPr="0064622A">
              <w:rPr>
                <w:sz w:val="16"/>
                <w:szCs w:val="16"/>
              </w:rPr>
              <w:t>муниципальной программы), отчет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434BE7">
              <w:rPr>
                <w:sz w:val="16"/>
                <w:szCs w:val="16"/>
              </w:rPr>
              <w:t>Год разработки программы</w:t>
            </w:r>
            <w:r w:rsidRPr="0064622A">
              <w:rPr>
                <w:sz w:val="20"/>
                <w:szCs w:val="20"/>
              </w:rPr>
              <w:t xml:space="preserve"> 2016 год</w:t>
            </w:r>
          </w:p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факт</w:t>
            </w:r>
          </w:p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434BE7">
              <w:rPr>
                <w:sz w:val="16"/>
                <w:szCs w:val="16"/>
              </w:rPr>
              <w:t>1-й год реализации</w:t>
            </w:r>
            <w:r w:rsidRPr="0064622A">
              <w:rPr>
                <w:sz w:val="20"/>
                <w:szCs w:val="20"/>
              </w:rPr>
              <w:t xml:space="preserve"> 2017 год</w:t>
            </w:r>
          </w:p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434BE7">
              <w:rPr>
                <w:sz w:val="16"/>
                <w:szCs w:val="16"/>
              </w:rPr>
              <w:t>2-й год реализации</w:t>
            </w:r>
            <w:r w:rsidRPr="0064622A">
              <w:rPr>
                <w:sz w:val="20"/>
                <w:szCs w:val="20"/>
              </w:rPr>
              <w:t xml:space="preserve"> 2018 год</w:t>
            </w:r>
          </w:p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434BE7">
              <w:rPr>
                <w:sz w:val="16"/>
                <w:szCs w:val="16"/>
              </w:rPr>
              <w:t>3-й год реализации</w:t>
            </w:r>
            <w:r w:rsidRPr="0064622A">
              <w:rPr>
                <w:sz w:val="20"/>
                <w:szCs w:val="20"/>
              </w:rPr>
              <w:t xml:space="preserve"> 2019 год</w:t>
            </w:r>
          </w:p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434BE7">
              <w:rPr>
                <w:sz w:val="16"/>
                <w:szCs w:val="16"/>
              </w:rPr>
              <w:t>4-й год реализации</w:t>
            </w:r>
            <w:r w:rsidRPr="0064622A">
              <w:rPr>
                <w:sz w:val="20"/>
                <w:szCs w:val="20"/>
              </w:rPr>
              <w:t xml:space="preserve"> 2020 год</w:t>
            </w:r>
          </w:p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434BE7">
              <w:rPr>
                <w:sz w:val="16"/>
                <w:szCs w:val="16"/>
              </w:rPr>
              <w:t>5-й год реализации</w:t>
            </w:r>
            <w:r w:rsidRPr="0064622A">
              <w:rPr>
                <w:sz w:val="20"/>
                <w:szCs w:val="20"/>
              </w:rPr>
              <w:t xml:space="preserve"> 2021 год</w:t>
            </w:r>
          </w:p>
          <w:p w:rsidR="00BC108C" w:rsidRPr="0064622A" w:rsidRDefault="00BC108C" w:rsidP="00AA646A">
            <w:pPr>
              <w:jc w:val="center"/>
              <w:rPr>
                <w:b/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64622A" w:rsidRDefault="00BC108C" w:rsidP="00AA646A">
            <w:pPr>
              <w:jc w:val="center"/>
              <w:rPr>
                <w:sz w:val="20"/>
                <w:szCs w:val="20"/>
              </w:rPr>
            </w:pPr>
            <w:r w:rsidRPr="0064622A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cantSplit/>
          <w:trHeight w:val="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645460" w:rsidRDefault="00BC108C" w:rsidP="00AA646A">
            <w:pPr>
              <w:jc w:val="center"/>
              <w:rPr>
                <w:sz w:val="20"/>
                <w:szCs w:val="20"/>
              </w:rPr>
            </w:pPr>
            <w:r w:rsidRPr="00645460">
              <w:rPr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645460" w:rsidRDefault="00BC108C" w:rsidP="00AA646A">
            <w:pPr>
              <w:jc w:val="center"/>
              <w:rPr>
                <w:sz w:val="20"/>
                <w:szCs w:val="20"/>
              </w:rPr>
            </w:pPr>
            <w:r w:rsidRPr="00645460">
              <w:rPr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BC108C" w:rsidRPr="00B94BCE" w:rsidTr="00AA646A">
        <w:trPr>
          <w:trHeight w:val="7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Цель муниципальной программы: Повышение доступности медицинской помощи и эффективности предоставления медицинских услуг на территории Колпашевского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Обеспеченность населения врачами (на 10 тыс. населения) (чел.)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B94BCE">
              <w:rPr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34,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Обврн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Чвр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94BCE">
              <w:rPr>
                <w:sz w:val="20"/>
                <w:szCs w:val="20"/>
              </w:rPr>
              <w:t>:</w:t>
            </w:r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Чнас</w:t>
            </w:r>
            <w:proofErr w:type="spellEnd"/>
            <w:r w:rsidRPr="00B94BCE">
              <w:rPr>
                <w:sz w:val="20"/>
                <w:szCs w:val="20"/>
              </w:rPr>
              <w:t xml:space="preserve"> * 10000, где </w:t>
            </w:r>
            <w:proofErr w:type="spellStart"/>
            <w:r w:rsidRPr="00B94BCE">
              <w:rPr>
                <w:sz w:val="20"/>
                <w:szCs w:val="20"/>
              </w:rPr>
              <w:t>Обврн</w:t>
            </w:r>
            <w:proofErr w:type="spellEnd"/>
            <w:r w:rsidRPr="00B94BCE">
              <w:rPr>
                <w:sz w:val="20"/>
                <w:szCs w:val="20"/>
              </w:rPr>
              <w:t>-обеспеченность населения врачами;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 w:rsidRPr="00B94BCE">
              <w:rPr>
                <w:sz w:val="20"/>
                <w:szCs w:val="20"/>
              </w:rPr>
              <w:t>Чвр</w:t>
            </w:r>
            <w:proofErr w:type="spellEnd"/>
            <w:r w:rsidRPr="00B94BCE">
              <w:rPr>
                <w:sz w:val="20"/>
                <w:szCs w:val="20"/>
              </w:rPr>
              <w:t>-численность врачей;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 w:rsidRPr="00B94BCE">
              <w:rPr>
                <w:sz w:val="20"/>
                <w:szCs w:val="20"/>
              </w:rPr>
              <w:t>Чнас</w:t>
            </w:r>
            <w:proofErr w:type="spellEnd"/>
            <w:r w:rsidRPr="00B94BCE">
              <w:rPr>
                <w:sz w:val="20"/>
                <w:szCs w:val="20"/>
              </w:rPr>
              <w:t>-численность населения.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Источник информации: </w:t>
            </w:r>
            <w:r w:rsidRPr="00B94BCE">
              <w:rPr>
                <w:sz w:val="20"/>
                <w:szCs w:val="20"/>
              </w:rPr>
              <w:lastRenderedPageBreak/>
              <w:t>численность врачей - ОГАУЗ «Колпашевская РБ»; численность населения - данные официальной статистики</w:t>
            </w:r>
          </w:p>
        </w:tc>
      </w:tr>
      <w:tr w:rsidR="00BC108C" w:rsidRPr="00B94BCE" w:rsidTr="00AA646A">
        <w:trPr>
          <w:trHeight w:val="4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Смертность населения (без показателей смертности от внешних п</w:t>
            </w:r>
            <w:r>
              <w:rPr>
                <w:sz w:val="20"/>
                <w:szCs w:val="20"/>
              </w:rPr>
              <w:t>ричин) на 1000 населения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 w:rsidRPr="00B94BCE">
              <w:rPr>
                <w:sz w:val="20"/>
                <w:szCs w:val="20"/>
              </w:rPr>
              <w:t>Снбвп</w:t>
            </w:r>
            <w:proofErr w:type="spellEnd"/>
            <w:r w:rsidRPr="00B94BCE">
              <w:rPr>
                <w:sz w:val="20"/>
                <w:szCs w:val="20"/>
              </w:rPr>
              <w:t>= (</w:t>
            </w:r>
            <w:proofErr w:type="spellStart"/>
            <w:r w:rsidRPr="00B94BCE">
              <w:rPr>
                <w:sz w:val="20"/>
                <w:szCs w:val="20"/>
              </w:rPr>
              <w:t>Соб-Свп</w:t>
            </w:r>
            <w:proofErr w:type="spellEnd"/>
            <w:r w:rsidRPr="00B94BCE">
              <w:rPr>
                <w:sz w:val="20"/>
                <w:szCs w:val="20"/>
              </w:rPr>
              <w:t>)</w:t>
            </w:r>
            <w:proofErr w:type="gramStart"/>
            <w:r w:rsidRPr="00B94BCE">
              <w:rPr>
                <w:sz w:val="20"/>
                <w:szCs w:val="20"/>
              </w:rPr>
              <w:t xml:space="preserve"> :</w:t>
            </w:r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Чнас</w:t>
            </w:r>
            <w:proofErr w:type="spellEnd"/>
            <w:r w:rsidRPr="00B94BCE">
              <w:rPr>
                <w:sz w:val="20"/>
                <w:szCs w:val="20"/>
              </w:rPr>
              <w:t xml:space="preserve">*1000, где </w:t>
            </w:r>
            <w:proofErr w:type="spellStart"/>
            <w:r w:rsidRPr="00B94BCE">
              <w:rPr>
                <w:sz w:val="20"/>
                <w:szCs w:val="20"/>
              </w:rPr>
              <w:t>Снбв</w:t>
            </w:r>
            <w:proofErr w:type="gramStart"/>
            <w:r w:rsidRPr="00B94BCE">
              <w:rPr>
                <w:sz w:val="20"/>
                <w:szCs w:val="20"/>
              </w:rPr>
              <w:t>п</w:t>
            </w:r>
            <w:proofErr w:type="spellEnd"/>
            <w:r w:rsidRPr="00B94BCE">
              <w:rPr>
                <w:sz w:val="20"/>
                <w:szCs w:val="20"/>
              </w:rPr>
              <w:t>-</w:t>
            </w:r>
            <w:proofErr w:type="gramEnd"/>
            <w:r w:rsidRPr="00B94BCE">
              <w:rPr>
                <w:sz w:val="20"/>
                <w:szCs w:val="20"/>
              </w:rPr>
              <w:t xml:space="preserve"> смертность населения (без показателей смертности от внешних причин);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 w:rsidRPr="00B94BCE">
              <w:rPr>
                <w:sz w:val="20"/>
                <w:szCs w:val="20"/>
              </w:rPr>
              <w:t>Соб</w:t>
            </w:r>
            <w:proofErr w:type="spellEnd"/>
            <w:r w:rsidRPr="00B94BCE">
              <w:rPr>
                <w:sz w:val="20"/>
                <w:szCs w:val="20"/>
              </w:rPr>
              <w:t>-смертность общая;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 w:rsidRPr="00B94BCE">
              <w:rPr>
                <w:sz w:val="20"/>
                <w:szCs w:val="20"/>
              </w:rPr>
              <w:t>Свп</w:t>
            </w:r>
            <w:proofErr w:type="spellEnd"/>
            <w:r w:rsidRPr="00B94BCE">
              <w:rPr>
                <w:sz w:val="20"/>
                <w:szCs w:val="20"/>
              </w:rPr>
              <w:t>-смертность от внешних причин;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 w:rsidRPr="00B94BCE">
              <w:rPr>
                <w:sz w:val="20"/>
                <w:szCs w:val="20"/>
              </w:rPr>
              <w:t>Чнас</w:t>
            </w:r>
            <w:proofErr w:type="spellEnd"/>
            <w:r w:rsidRPr="00B94BCE">
              <w:rPr>
                <w:sz w:val="20"/>
                <w:szCs w:val="20"/>
              </w:rPr>
              <w:t>-численность населения.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смертность населения общая - Колпашевский отдел ЗАГС Департамента ЗАГС Томской области;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смертность населения от </w:t>
            </w:r>
            <w:proofErr w:type="gramStart"/>
            <w:r w:rsidRPr="00B94BCE">
              <w:rPr>
                <w:sz w:val="20"/>
                <w:szCs w:val="20"/>
              </w:rPr>
              <w:t>внешних</w:t>
            </w:r>
            <w:proofErr w:type="gramEnd"/>
            <w:r w:rsidRPr="00B94BCE">
              <w:rPr>
                <w:sz w:val="20"/>
                <w:szCs w:val="20"/>
              </w:rPr>
              <w:t xml:space="preserve"> причин-ОГАУЗ «Колпашевская РБ»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численность населения - данные официальной </w:t>
            </w:r>
            <w:r w:rsidRPr="00B94BCE">
              <w:rPr>
                <w:sz w:val="20"/>
                <w:szCs w:val="20"/>
              </w:rPr>
              <w:lastRenderedPageBreak/>
              <w:t>статистики</w:t>
            </w:r>
          </w:p>
        </w:tc>
      </w:tr>
      <w:tr w:rsidR="00BC108C" w:rsidRPr="00B94BCE" w:rsidTr="00AA646A">
        <w:trPr>
          <w:trHeight w:val="5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1.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муниципальной программы:</w:t>
            </w:r>
            <w:r w:rsidRPr="00B94BCE">
              <w:rPr>
                <w:sz w:val="20"/>
                <w:szCs w:val="20"/>
              </w:rPr>
              <w:t xml:space="preserve"> Обеспечение предоставления доступных и эффективных медицинских услуг в Колпашевском районе.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1.</w:t>
            </w:r>
            <w:r w:rsidRPr="00B94BCE">
              <w:rPr>
                <w:sz w:val="20"/>
                <w:szCs w:val="20"/>
              </w:rPr>
              <w:tab/>
              <w:t>Количество медицинских работников (специалистов) обеспеченных материальной поддержкой (чел.)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13682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 w:rsidRPr="00F61F33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F61F33" w:rsidRDefault="00BC108C" w:rsidP="00AA646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метод прямого счёта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ОГАУЗ «Колпашевская РБ»</w:t>
            </w:r>
          </w:p>
        </w:tc>
      </w:tr>
      <w:tr w:rsidR="00BC108C" w:rsidRPr="00B94BCE" w:rsidTr="00AA646A">
        <w:trPr>
          <w:trHeight w:val="1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2. Доля охвата взрослого населения диспансеризацией и профилактическими осмотрами</w:t>
            </w:r>
            <w:proofErr w:type="gramStart"/>
            <w:r w:rsidRPr="00B94BCE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 w:rsidRPr="00D37B1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 w:rsidRPr="00B94BCE">
              <w:rPr>
                <w:sz w:val="20"/>
                <w:szCs w:val="20"/>
              </w:rPr>
              <w:t>Донд</w:t>
            </w:r>
            <w:proofErr w:type="spellEnd"/>
            <w:r w:rsidRPr="00B94BCE">
              <w:rPr>
                <w:sz w:val="20"/>
                <w:szCs w:val="20"/>
              </w:rPr>
              <w:t>=</w:t>
            </w:r>
            <w:proofErr w:type="spellStart"/>
            <w:r w:rsidRPr="00B94BCE">
              <w:rPr>
                <w:sz w:val="20"/>
                <w:szCs w:val="20"/>
              </w:rPr>
              <w:t>Чнод</w:t>
            </w:r>
            <w:proofErr w:type="gramStart"/>
            <w:r w:rsidRPr="00B94BCE">
              <w:rPr>
                <w:sz w:val="20"/>
                <w:szCs w:val="20"/>
              </w:rPr>
              <w:t>:Ч</w:t>
            </w:r>
            <w:proofErr w:type="gramEnd"/>
            <w:r w:rsidRPr="00B94BCE">
              <w:rPr>
                <w:sz w:val="20"/>
                <w:szCs w:val="20"/>
              </w:rPr>
              <w:t>нас</w:t>
            </w:r>
            <w:proofErr w:type="spellEnd"/>
            <w:r w:rsidRPr="00B94BCE">
              <w:rPr>
                <w:sz w:val="20"/>
                <w:szCs w:val="20"/>
              </w:rPr>
              <w:t>*100%,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где </w:t>
            </w:r>
            <w:proofErr w:type="spellStart"/>
            <w:r w:rsidRPr="00B94BCE">
              <w:rPr>
                <w:sz w:val="20"/>
                <w:szCs w:val="20"/>
              </w:rPr>
              <w:t>Донд</w:t>
            </w:r>
            <w:proofErr w:type="spellEnd"/>
            <w:r w:rsidRPr="00B94BCE">
              <w:rPr>
                <w:sz w:val="20"/>
                <w:szCs w:val="20"/>
              </w:rPr>
              <w:t xml:space="preserve"> - доля охвата взрослого населения диспансеризацией и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профилактичес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кими</w:t>
            </w:r>
            <w:proofErr w:type="gramEnd"/>
            <w:r w:rsidRPr="00B94BCE">
              <w:rPr>
                <w:sz w:val="20"/>
                <w:szCs w:val="20"/>
              </w:rPr>
              <w:t xml:space="preserve"> осмотрами;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 w:rsidRPr="00B94BCE">
              <w:rPr>
                <w:sz w:val="20"/>
                <w:szCs w:val="20"/>
              </w:rPr>
              <w:t>Чнод</w:t>
            </w:r>
            <w:proofErr w:type="spellEnd"/>
            <w:r w:rsidRPr="00B94BCE">
              <w:rPr>
                <w:sz w:val="20"/>
                <w:szCs w:val="20"/>
              </w:rPr>
              <w:t xml:space="preserve">-численность населения, </w:t>
            </w:r>
            <w:proofErr w:type="gramStart"/>
            <w:r w:rsidRPr="00B94BCE">
              <w:rPr>
                <w:sz w:val="20"/>
                <w:szCs w:val="20"/>
              </w:rPr>
              <w:t>охваченное</w:t>
            </w:r>
            <w:proofErr w:type="gramEnd"/>
            <w:r w:rsidRPr="00B94BCE">
              <w:rPr>
                <w:sz w:val="20"/>
                <w:szCs w:val="20"/>
              </w:rPr>
              <w:t xml:space="preserve"> диспансеризацией и профилактическими осмотрами;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r w:rsidRPr="00B94BCE">
              <w:rPr>
                <w:sz w:val="20"/>
                <w:szCs w:val="20"/>
              </w:rPr>
              <w:t>Чнас</w:t>
            </w:r>
            <w:proofErr w:type="spellEnd"/>
            <w:r w:rsidRPr="00B94BCE">
              <w:rPr>
                <w:sz w:val="20"/>
                <w:szCs w:val="20"/>
              </w:rPr>
              <w:t>-общая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численность населения Колпашевского района.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Источник информации: численность населения, </w:t>
            </w:r>
            <w:proofErr w:type="gramStart"/>
            <w:r w:rsidRPr="00B94BCE">
              <w:rPr>
                <w:sz w:val="20"/>
                <w:szCs w:val="20"/>
              </w:rPr>
              <w:t>охваченное</w:t>
            </w:r>
            <w:proofErr w:type="gramEnd"/>
            <w:r w:rsidRPr="00B94BCE">
              <w:rPr>
                <w:sz w:val="20"/>
                <w:szCs w:val="20"/>
              </w:rPr>
              <w:t xml:space="preserve"> диспансеризацией и профилактическими осмотрами-ОГАУЗ «Колпашевская </w:t>
            </w:r>
            <w:r w:rsidRPr="00B94BCE">
              <w:rPr>
                <w:sz w:val="20"/>
                <w:szCs w:val="20"/>
              </w:rPr>
              <w:lastRenderedPageBreak/>
              <w:t>РБ»;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численность населения Колпашевского района - данные официальной статистики</w:t>
            </w:r>
          </w:p>
        </w:tc>
      </w:tr>
      <w:tr w:rsidR="00BC108C" w:rsidRPr="00B94BCE" w:rsidTr="00AA646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F70C91">
              <w:rPr>
                <w:sz w:val="20"/>
                <w:szCs w:val="20"/>
              </w:rPr>
              <w:t>(ВЦП) муниципальной программы: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Создание условий для обеспечения доступности и эффективности медицинских услуг на территории Колпашевского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1. Количество медицинских работников (специалистов) Колпашевского района, получивших материальную поддержку (чел.)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13682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F61F33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Метод прямого счёта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</w:tr>
      <w:tr w:rsidR="00BC108C" w:rsidRPr="00B94BCE" w:rsidTr="00AA646A">
        <w:trPr>
          <w:trHeight w:val="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Мероприятие 1.1. Компенсация расходов по оплате обучения на контрактной основе выпускников высших медицинских учреждений, обучающихся в ординатуре и интернатуре по специальностям, перечень которых устанавливается Администрацией Колпашевского района по согласованию с областным государственным автономным учреждением здравоохранения «Колпашевская районная больница».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Компенсация расходов по оплате обучения врачей, </w:t>
            </w:r>
            <w:r w:rsidRPr="00B94BCE">
              <w:rPr>
                <w:sz w:val="20"/>
                <w:szCs w:val="20"/>
              </w:rPr>
              <w:lastRenderedPageBreak/>
              <w:t>провизоров, медицинских психологов, логопедов по программам тематического усовершенствования, общего усовершенствования, профессиональной переподготовки, первичной специализации, переподготовки, повышения квалификации, первичной переподготовки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1.Количество выпускников высших медицинских учреждений, обучающихся за счет средств бюджета Колпашевского района в ординатуре и интернатуре по требуемым специальностям;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gramStart"/>
            <w:r w:rsidRPr="00B94BCE">
              <w:rPr>
                <w:sz w:val="20"/>
                <w:szCs w:val="20"/>
              </w:rPr>
              <w:t xml:space="preserve">количество врачей, провизоров, медицинских психологов, логопедов, обучающихся за счёт средств бюджета Колпашевского района по программам тематического усовершенствования, </w:t>
            </w:r>
            <w:r w:rsidRPr="00B94BCE">
              <w:rPr>
                <w:sz w:val="20"/>
                <w:szCs w:val="20"/>
              </w:rPr>
              <w:lastRenderedPageBreak/>
              <w:t>общего усовершенствования, профессиональной переподготовки, первичной специализации, переподготовки, повышения квалификации, первичной переподготовки (чел.) ежегодно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 w:rsidRPr="00312D3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Метод прямого счёта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</w:tr>
      <w:tr w:rsidR="00BC108C" w:rsidRPr="00B94BCE" w:rsidTr="00AA646A">
        <w:trPr>
          <w:trHeight w:val="2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Мероприятие 1.2. Компенсация расходов по оплате обучения на контрактной основе специалистов со средним профессиональным медицинским образованием, обучающихся по специальностям (программам, циклам) «Лабораторная диагностика», Гистология», «Лабораторное дело»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2. Количество специалистов со средним профессиональным медицинским образованием, обучающихся за счёт средств бюджета Колпашевского района на </w:t>
            </w:r>
            <w:proofErr w:type="gramStart"/>
            <w:r w:rsidRPr="00B94BCE">
              <w:rPr>
                <w:sz w:val="20"/>
                <w:szCs w:val="20"/>
              </w:rPr>
              <w:t>контракт-ной</w:t>
            </w:r>
            <w:proofErr w:type="gramEnd"/>
            <w:r w:rsidRPr="00B94BCE">
              <w:rPr>
                <w:sz w:val="20"/>
                <w:szCs w:val="20"/>
              </w:rPr>
              <w:t xml:space="preserve"> основе по специальностям (программам, циклам) «Лабораторная диагностика», «Лабораторное дело», «Гистология» (чел.) 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 w:rsidRPr="00312D3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Метод прямого счёта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</w:tr>
      <w:tr w:rsidR="00BC108C" w:rsidRPr="00B94BCE" w:rsidTr="00AA646A">
        <w:trPr>
          <w:trHeight w:val="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Мероприятие 1.3. </w:t>
            </w:r>
            <w:proofErr w:type="gramStart"/>
            <w:r w:rsidRPr="00B94BCE">
              <w:rPr>
                <w:sz w:val="20"/>
                <w:szCs w:val="20"/>
              </w:rPr>
              <w:t xml:space="preserve">Компенсация расходов по оплате найма жилого помещения вновь прибывшим и (или) впервые принятым на работу в областное государственное автономное учреждение здравоохранения «Колпашевская районная </w:t>
            </w:r>
            <w:r w:rsidRPr="00B94BCE">
              <w:rPr>
                <w:sz w:val="20"/>
                <w:szCs w:val="20"/>
              </w:rPr>
              <w:lastRenderedPageBreak/>
              <w:t>больница» врачам-специалистам, провизорам, медицинским психологам и логопедам первичного сосудистого отделения, медицинским психологам наркологического кабинета, зубному врачу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 xml:space="preserve">3.Количество медицинских работников (врачей-специалистов, провизоров, медицинских психологов и логопедов первичного сосудистого отделения, медицинских психологов наркологического кабинета, зубных врачей), вновь </w:t>
            </w:r>
            <w:r w:rsidRPr="00B94BCE">
              <w:rPr>
                <w:sz w:val="20"/>
                <w:szCs w:val="20"/>
              </w:rPr>
              <w:lastRenderedPageBreak/>
              <w:t>прибывших и (или) впервые принятых на работу в ОГАУЗ «Колпашевская РБ», обеспеченных жильём путём временного найма жилых помещений и получающих компенсацию расходов по найму жилых помещений (чел.) 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 w:rsidRPr="00BA1B2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Метод прямого счёта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Колпашевского </w:t>
            </w:r>
            <w:r w:rsidRPr="00B94BCE">
              <w:rPr>
                <w:sz w:val="20"/>
                <w:szCs w:val="20"/>
              </w:rPr>
              <w:lastRenderedPageBreak/>
              <w:t>района</w:t>
            </w:r>
          </w:p>
        </w:tc>
      </w:tr>
      <w:tr w:rsidR="00BC108C" w:rsidRPr="00B94BCE" w:rsidTr="00AA646A">
        <w:trPr>
          <w:trHeight w:val="4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Мероприятие 1.4. Компенсация расходов по оплате найма жилого помещения вновь прибывшим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зубному врачу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4. Количество медицинских работников (врачей-специалистов, провизоров, зубных врачей), вновь прибывших и (или) впервые принятых на работу в ОГАУЗ «Колпашевская РБ», обеспеченных жильём путём временного найма жилых помещений и получающих компенсацию расходов по найму жилых помещений (чел.) 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 w:rsidRPr="00BA1B2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Метод прямого счёта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</w:tr>
      <w:tr w:rsidR="00BC108C" w:rsidRPr="00B94BCE" w:rsidTr="00AA646A">
        <w:trPr>
          <w:trHeight w:val="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Мероприятие 1.5 Единовременная выплата врачам-специалистам, среднему медицинскому персоналу, принятым на работу в областное государственное автономное учреждение здравоохранения </w:t>
            </w:r>
            <w:r w:rsidRPr="00B94BCE">
              <w:rPr>
                <w:sz w:val="20"/>
                <w:szCs w:val="20"/>
              </w:rPr>
              <w:lastRenderedPageBreak/>
              <w:t>«Колпашевская районная больница» для работы в сельских населенных пунктах Колпашевского района за исключением с</w:t>
            </w:r>
            <w:proofErr w:type="gramStart"/>
            <w:r w:rsidRPr="00B94BCE">
              <w:rPr>
                <w:sz w:val="20"/>
                <w:szCs w:val="20"/>
              </w:rPr>
              <w:t>.Т</w:t>
            </w:r>
            <w:proofErr w:type="gramEnd"/>
            <w:r w:rsidRPr="00B94BCE">
              <w:rPr>
                <w:sz w:val="20"/>
                <w:szCs w:val="20"/>
              </w:rPr>
              <w:t>огур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5.Колич</w:t>
            </w:r>
            <w:r>
              <w:rPr>
                <w:sz w:val="20"/>
                <w:szCs w:val="20"/>
              </w:rPr>
              <w:t>ество врачей-специалистов, сред</w:t>
            </w:r>
            <w:r w:rsidRPr="00B94BCE">
              <w:rPr>
                <w:sz w:val="20"/>
                <w:szCs w:val="20"/>
              </w:rPr>
              <w:t xml:space="preserve">него медицинского персонала, принятых на работу в областное государственное автономное учреждение здравоохранения «Колпашевская районная </w:t>
            </w:r>
            <w:r w:rsidRPr="00B94BCE">
              <w:rPr>
                <w:sz w:val="20"/>
                <w:szCs w:val="20"/>
              </w:rPr>
              <w:lastRenderedPageBreak/>
              <w:t>больница» для работы в сельских населенных пунктах Колпашевского района за исключением с. Тогур, получивших единовременную выплату (чел.) 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13682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F61F3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 w:rsidRPr="00BA1B2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Метод прямого счета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данные Управления по культуре, спорту и молодёжной политике </w:t>
            </w:r>
            <w:r w:rsidRPr="00B94BCE">
              <w:rPr>
                <w:sz w:val="20"/>
                <w:szCs w:val="20"/>
              </w:rPr>
              <w:lastRenderedPageBreak/>
              <w:t>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</w:tr>
      <w:tr w:rsidR="00BC108C" w:rsidRPr="00B94BCE" w:rsidTr="00AA646A">
        <w:trPr>
          <w:trHeight w:val="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Мероприятие 1.6 Ежемесячная выплата стипендии врачам-интернам, клиническим ординаторам, врачам-стажёрам, проходящим обучение в медицинском образовательном учреждении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6.Количество врачей-интернов, клинических ординаторов, врачей-стажеров, проходивших обучение в медицинском образовательном учреждении, получающих ежемесячную выплату.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13682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 w:rsidRPr="00BA1B2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Метод прямого счета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 Колпашевского района</w:t>
            </w:r>
          </w:p>
        </w:tc>
      </w:tr>
      <w:tr w:rsidR="00BC108C" w:rsidRPr="00B94BCE" w:rsidTr="00AA646A">
        <w:trPr>
          <w:trHeight w:val="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Мероприятие 1.7. Компенсация расходов по оплате найма жилого помещения вновь прибывшим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зубному врачу.  Компенсация расходов по оплате найма жилого помещения вновь прибывшим и (или) впервые принятым на работу в филиал областного </w:t>
            </w:r>
            <w:r w:rsidRPr="00B94BCE">
              <w:rPr>
                <w:sz w:val="20"/>
                <w:szCs w:val="20"/>
              </w:rPr>
              <w:lastRenderedPageBreak/>
              <w:t>государственного бюджетного учреждения здравоохранения «Томский фтизиопульмонологический медицинский центр» в городе Колпашево врачам-фтизиатрам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 xml:space="preserve">7. </w:t>
            </w:r>
            <w:proofErr w:type="gramStart"/>
            <w:r w:rsidRPr="00B94BCE">
              <w:rPr>
                <w:sz w:val="20"/>
                <w:szCs w:val="20"/>
              </w:rPr>
              <w:t xml:space="preserve">Количество медицинских работников (врачей-специалистов, провизоров, зубных врачей), вновь прибывших и (или) впервые принятых на работу в ОГАУЗ «Колпашевская РБ», врачей-фтизиатров, вновь прибывших и (или) принятым на работу в филиал областного государственного бюджетного учреждения здравоохранения «Томский фтизиопульмонологический медицинский центр» в городе Колпашево, </w:t>
            </w:r>
            <w:r w:rsidRPr="00B94BCE">
              <w:rPr>
                <w:sz w:val="20"/>
                <w:szCs w:val="20"/>
              </w:rPr>
              <w:lastRenderedPageBreak/>
              <w:t>обеспеченных жильём путём временного найма жилых помещений и получающих компенсацию расходов по найму жилых помещений (чел.) ежегодно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F61F33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 w:rsidRPr="006B0D5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Метод прямого счёта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Источник информации: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</w:tr>
      <w:tr w:rsidR="00BC108C" w:rsidRPr="00B94BCE" w:rsidTr="00AA646A">
        <w:trPr>
          <w:trHeight w:val="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</w:rPr>
            </w:pPr>
            <w:r w:rsidRPr="00F61F33">
              <w:rPr>
                <w:sz w:val="20"/>
                <w:szCs w:val="20"/>
              </w:rPr>
              <w:t>Мероприятие 1.8.</w:t>
            </w:r>
          </w:p>
          <w:p w:rsidR="00BC108C" w:rsidRPr="00F61F33" w:rsidRDefault="00BC108C" w:rsidP="00AA646A">
            <w:pPr>
              <w:jc w:val="center"/>
              <w:rPr>
                <w:sz w:val="20"/>
                <w:szCs w:val="20"/>
              </w:rPr>
            </w:pPr>
            <w:proofErr w:type="gramStart"/>
            <w:r w:rsidRPr="00F61F33">
              <w:rPr>
                <w:color w:val="000000"/>
                <w:sz w:val="20"/>
                <w:szCs w:val="20"/>
              </w:rPr>
              <w:t>Компенсация расходов по оплате найма жилого помещения вновь прибывшим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населенные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сестрам.</w:t>
            </w:r>
            <w:proofErr w:type="gramEnd"/>
            <w:r w:rsidRPr="00F61F33">
              <w:rPr>
                <w:color w:val="000000"/>
                <w:sz w:val="20"/>
                <w:szCs w:val="20"/>
              </w:rPr>
              <w:t xml:space="preserve"> Компенсация расходов по оплате найма жилого помещения вновь прибывшим и (или) принятым на работу в филиал областного государственного автономного учреждения </w:t>
            </w:r>
            <w:r w:rsidRPr="00F61F33">
              <w:rPr>
                <w:color w:val="000000"/>
                <w:sz w:val="20"/>
                <w:szCs w:val="20"/>
              </w:rPr>
              <w:lastRenderedPageBreak/>
              <w:t xml:space="preserve">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и (или) впервые принятым на работу в </w:t>
            </w:r>
            <w:r w:rsidRPr="00F61F33">
              <w:rPr>
                <w:sz w:val="20"/>
                <w:szCs w:val="20"/>
              </w:rPr>
      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      </w:r>
            <w:r w:rsidRPr="00F61F33">
              <w:rPr>
                <w:color w:val="000000"/>
                <w:sz w:val="20"/>
                <w:szCs w:val="20"/>
              </w:rPr>
              <w:t>врачам по общей гигиене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</w:rPr>
            </w:pPr>
            <w:r w:rsidRPr="00F61F33">
              <w:rPr>
                <w:sz w:val="20"/>
                <w:szCs w:val="20"/>
              </w:rPr>
              <w:lastRenderedPageBreak/>
              <w:t xml:space="preserve">8. </w:t>
            </w:r>
            <w:proofErr w:type="gramStart"/>
            <w:r w:rsidRPr="00F61F33">
              <w:rPr>
                <w:sz w:val="20"/>
                <w:szCs w:val="20"/>
              </w:rPr>
              <w:t xml:space="preserve">Количество медицинских работников (врачей-специалистов, провизоров, зубных врачей, </w:t>
            </w:r>
            <w:r w:rsidRPr="00F61F33">
              <w:rPr>
                <w:color w:val="000000"/>
                <w:sz w:val="20"/>
                <w:szCs w:val="20"/>
              </w:rPr>
              <w:t>а также принятых в сельские населенные пункты Колпашевского района, за исключением с. Тогур: заведующих фельдшерско-акушерским пунктом – акушерок, заведующих фельдшерско-акушерским пунктом – медицинских сестер</w:t>
            </w:r>
            <w:r w:rsidRPr="00F61F33">
              <w:rPr>
                <w:sz w:val="20"/>
                <w:szCs w:val="20"/>
              </w:rPr>
              <w:t>), вновь прибывших и (или) впервые принятых на работу в ОГАУЗ «Колпашевская РБ», врачей-фтизиатров, вновь прибывших и (или)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</w:t>
            </w:r>
            <w:proofErr w:type="gramEnd"/>
            <w:r w:rsidRPr="00F61F33">
              <w:rPr>
                <w:sz w:val="20"/>
                <w:szCs w:val="20"/>
              </w:rPr>
              <w:t xml:space="preserve">» в городе Колпашево, </w:t>
            </w:r>
            <w:r w:rsidRPr="00F61F33">
              <w:rPr>
                <w:color w:val="000000"/>
                <w:sz w:val="20"/>
                <w:szCs w:val="20"/>
              </w:rPr>
              <w:lastRenderedPageBreak/>
              <w:t xml:space="preserve">врачей по общей гигиене вновь прибывших и (или) впервые принятых на работу в </w:t>
            </w:r>
            <w:r w:rsidRPr="00F61F33">
              <w:rPr>
                <w:sz w:val="20"/>
                <w:szCs w:val="20"/>
              </w:rPr>
              <w:t>филиал федерального бюджетного учреждения здравоохранения «Центр гигиены и эпидемиологии в Томской области» в Колпашевском районе, обеспеченных жильём путём временного найма жилых помещений и получающих компенсацию расходов по найму жилых помещений (чел.) 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Управление по культуре, спорту и молодёжной политике Администрации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F61F3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F61F33" w:rsidRDefault="00BC108C" w:rsidP="00AA646A">
            <w:pPr>
              <w:jc w:val="center"/>
              <w:rPr>
                <w:sz w:val="20"/>
                <w:szCs w:val="20"/>
                <w:highlight w:val="yellow"/>
              </w:rPr>
            </w:pPr>
            <w:r w:rsidRPr="006B0D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0809" w:rsidRPr="00F20809" w:rsidRDefault="00F20809" w:rsidP="00F20809">
      <w:pPr>
        <w:jc w:val="center"/>
        <w:rPr>
          <w:rFonts w:ascii="Arial" w:hAnsi="Arial" w:cs="Arial"/>
          <w:lang w:eastAsia="x-none"/>
        </w:rPr>
      </w:pPr>
    </w:p>
    <w:p w:rsidR="006B2880" w:rsidRPr="006B2880" w:rsidRDefault="006B2880" w:rsidP="006B2880">
      <w:pPr>
        <w:jc w:val="right"/>
        <w:rPr>
          <w:rFonts w:ascii="Arial" w:hAnsi="Arial" w:cs="Arial"/>
        </w:rPr>
      </w:pPr>
      <w:r w:rsidRPr="006B2880">
        <w:rPr>
          <w:rFonts w:ascii="Arial" w:hAnsi="Arial" w:cs="Arial"/>
        </w:rPr>
        <w:t>Приложение № 2</w:t>
      </w:r>
    </w:p>
    <w:p w:rsidR="006B2880" w:rsidRPr="006B2880" w:rsidRDefault="006B2880" w:rsidP="006B2880">
      <w:pPr>
        <w:jc w:val="right"/>
        <w:rPr>
          <w:rFonts w:ascii="Arial" w:hAnsi="Arial" w:cs="Arial"/>
        </w:rPr>
      </w:pPr>
      <w:r w:rsidRPr="006B2880">
        <w:rPr>
          <w:rFonts w:ascii="Arial" w:hAnsi="Arial" w:cs="Arial"/>
        </w:rPr>
        <w:t>к муниципальной программе</w:t>
      </w:r>
    </w:p>
    <w:p w:rsidR="006B2880" w:rsidRPr="006B2880" w:rsidRDefault="006B2880" w:rsidP="006B2880">
      <w:pPr>
        <w:jc w:val="right"/>
        <w:rPr>
          <w:rFonts w:ascii="Arial" w:hAnsi="Arial" w:cs="Arial"/>
        </w:rPr>
      </w:pPr>
      <w:r w:rsidRPr="006B2880">
        <w:rPr>
          <w:rFonts w:ascii="Arial" w:hAnsi="Arial" w:cs="Arial"/>
        </w:rPr>
        <w:t xml:space="preserve">«Доступность медицинской помощи </w:t>
      </w:r>
    </w:p>
    <w:p w:rsidR="006B2880" w:rsidRPr="006B2880" w:rsidRDefault="006B2880" w:rsidP="006B2880">
      <w:pPr>
        <w:jc w:val="right"/>
        <w:rPr>
          <w:rFonts w:ascii="Arial" w:hAnsi="Arial" w:cs="Arial"/>
        </w:rPr>
      </w:pPr>
      <w:r w:rsidRPr="006B2880">
        <w:rPr>
          <w:rFonts w:ascii="Arial" w:hAnsi="Arial" w:cs="Arial"/>
        </w:rPr>
        <w:t xml:space="preserve">и эффективность предоставления медицинских услуг </w:t>
      </w:r>
    </w:p>
    <w:p w:rsidR="006B2880" w:rsidRPr="006B2880" w:rsidRDefault="006B2880" w:rsidP="006B2880">
      <w:pPr>
        <w:jc w:val="right"/>
        <w:rPr>
          <w:rFonts w:ascii="Arial" w:hAnsi="Arial" w:cs="Arial"/>
        </w:rPr>
      </w:pPr>
      <w:r w:rsidRPr="006B2880">
        <w:rPr>
          <w:rFonts w:ascii="Arial" w:hAnsi="Arial" w:cs="Arial"/>
        </w:rPr>
        <w:t>на территории Колпашевского района»</w:t>
      </w:r>
    </w:p>
    <w:p w:rsidR="006B2880" w:rsidRPr="006B2880" w:rsidRDefault="006B2880" w:rsidP="006B2880">
      <w:pPr>
        <w:rPr>
          <w:rFonts w:ascii="Arial" w:hAnsi="Arial" w:cs="Arial"/>
        </w:rPr>
      </w:pPr>
    </w:p>
    <w:p w:rsidR="006B2880" w:rsidRPr="006B2880" w:rsidRDefault="006B2880" w:rsidP="006B2880">
      <w:pPr>
        <w:jc w:val="center"/>
        <w:rPr>
          <w:rFonts w:ascii="Arial" w:hAnsi="Arial" w:cs="Arial"/>
          <w:b/>
        </w:rPr>
      </w:pPr>
      <w:r w:rsidRPr="006B2880">
        <w:rPr>
          <w:rFonts w:ascii="Arial" w:hAnsi="Arial" w:cs="Arial"/>
          <w:b/>
        </w:rPr>
        <w:t>Перечень мероприятий и ресурсное обеспечение муниципальной программы «Доступность медицинской помощи и эффективность предоставления медицинских услуг на территории Колпашевского района»</w:t>
      </w:r>
    </w:p>
    <w:p w:rsidR="006B2880" w:rsidRPr="006B2880" w:rsidRDefault="006B2880" w:rsidP="006B2880">
      <w:pPr>
        <w:rPr>
          <w:rFonts w:ascii="Arial" w:hAnsi="Arial" w:cs="Arial"/>
          <w:b/>
        </w:rPr>
      </w:pPr>
    </w:p>
    <w:p w:rsidR="006B2880" w:rsidRPr="006B2880" w:rsidRDefault="006B2880" w:rsidP="006B2880">
      <w:pPr>
        <w:jc w:val="center"/>
        <w:rPr>
          <w:rFonts w:ascii="Arial" w:hAnsi="Arial" w:cs="Arial"/>
          <w:b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BC108C" w:rsidRPr="00B94BCE" w:rsidTr="00AA646A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Наименование целей, задач,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исполне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gramStart"/>
            <w:r w:rsidRPr="00B94BCE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94BCE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исполнитель, </w:t>
            </w:r>
            <w:proofErr w:type="spellStart"/>
            <w:r w:rsidRPr="00B94BCE">
              <w:rPr>
                <w:sz w:val="20"/>
                <w:szCs w:val="20"/>
              </w:rPr>
              <w:t>соисполни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тели</w:t>
            </w:r>
            <w:proofErr w:type="spellEnd"/>
            <w:r w:rsidRPr="00B94BCE">
              <w:rPr>
                <w:sz w:val="20"/>
                <w:szCs w:val="20"/>
              </w:rPr>
              <w:t xml:space="preserve">, участники </w:t>
            </w:r>
            <w:proofErr w:type="spellStart"/>
            <w:r w:rsidRPr="00B94BCE"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lastRenderedPageBreak/>
              <w:t>ной программы</w:t>
            </w:r>
          </w:p>
        </w:tc>
      </w:tr>
      <w:tr w:rsidR="00BC108C" w:rsidRPr="00B94BCE" w:rsidTr="00AA646A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4BCE">
              <w:rPr>
                <w:sz w:val="20"/>
                <w:szCs w:val="20"/>
              </w:rPr>
              <w:t>Федераль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бюджета (по </w:t>
            </w:r>
            <w:proofErr w:type="spellStart"/>
            <w:r w:rsidRPr="00B94BCE">
              <w:rPr>
                <w:sz w:val="20"/>
                <w:szCs w:val="20"/>
              </w:rPr>
              <w:t>согласова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нию</w:t>
            </w:r>
            <w:proofErr w:type="spellEnd"/>
            <w:r w:rsidRPr="00B94BC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Областного бюджета (по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согласова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Бюджетов поселений (по </w:t>
            </w:r>
            <w:proofErr w:type="spellStart"/>
            <w:proofErr w:type="gramStart"/>
            <w:r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4BCE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Pr="00B94BCE">
              <w:rPr>
                <w:sz w:val="20"/>
                <w:szCs w:val="20"/>
              </w:rPr>
              <w:t>согласова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нию</w:t>
            </w:r>
            <w:proofErr w:type="spellEnd"/>
            <w:r w:rsidRPr="00B94BC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C108C" w:rsidRPr="00B94BCE" w:rsidTr="00AA646A">
        <w:trPr>
          <w:trHeight w:val="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Цель муниципальной программы: Повышение доступности медицинской помощи и эффективности предоставления медицинских услуг на территории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Задача муниципальной программы:</w:t>
            </w:r>
            <w:r w:rsidRPr="00B94BCE">
              <w:rPr>
                <w:sz w:val="20"/>
                <w:szCs w:val="20"/>
              </w:rPr>
              <w:t xml:space="preserve"> Обеспечение предоставления доступных и эффективных медицински</w:t>
            </w:r>
            <w:r>
              <w:rPr>
                <w:sz w:val="20"/>
                <w:szCs w:val="20"/>
              </w:rPr>
              <w:t>х услуг в Колпашевском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(ВЦП) </w:t>
            </w:r>
            <w:r w:rsidRPr="00F70C91">
              <w:rPr>
                <w:sz w:val="20"/>
                <w:szCs w:val="20"/>
              </w:rPr>
              <w:t>муниципальной программы:</w:t>
            </w:r>
          </w:p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Создание условий для обеспечения доступности и эффективности медицинских услуг на территории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  <w:lang w:eastAsia="en-US"/>
              </w:rPr>
              <w:t>8 5</w:t>
            </w:r>
            <w:r>
              <w:rPr>
                <w:sz w:val="20"/>
                <w:szCs w:val="20"/>
                <w:lang w:eastAsia="en-US"/>
              </w:rPr>
              <w:t>84</w:t>
            </w:r>
            <w:r w:rsidRPr="001C2ED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  <w:lang w:eastAsia="en-US"/>
              </w:rPr>
              <w:t>8 5</w:t>
            </w:r>
            <w:r>
              <w:rPr>
                <w:sz w:val="20"/>
                <w:szCs w:val="20"/>
                <w:lang w:eastAsia="en-US"/>
              </w:rPr>
              <w:t>84</w:t>
            </w:r>
            <w:r w:rsidRPr="001C2ED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686,2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686,2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854,8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854,8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1 367,9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1 367,9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1 730,7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1 730,7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1 946,8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1 946,8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1 998</w:t>
            </w:r>
            <w:r w:rsidRPr="001C2ED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1 998</w:t>
            </w:r>
            <w:r w:rsidRPr="001C2EDC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06662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E83B24" w:rsidRDefault="00BC108C" w:rsidP="00AA646A">
            <w:pPr>
              <w:jc w:val="right"/>
              <w:rPr>
                <w:sz w:val="20"/>
                <w:szCs w:val="20"/>
              </w:rPr>
            </w:pPr>
            <w:r w:rsidRPr="00E83B2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E83B24" w:rsidRDefault="00BC108C" w:rsidP="00AA646A">
            <w:pPr>
              <w:jc w:val="right"/>
              <w:rPr>
                <w:sz w:val="20"/>
                <w:szCs w:val="20"/>
              </w:rPr>
            </w:pPr>
            <w:r w:rsidRPr="00E83B2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066625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06662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Default="00BC108C" w:rsidP="00AA646A">
            <w:pPr>
              <w:jc w:val="right"/>
            </w:pPr>
            <w:r w:rsidRPr="00C82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Default="00BC108C" w:rsidP="00AA646A">
            <w:pPr>
              <w:jc w:val="right"/>
            </w:pPr>
            <w:r w:rsidRPr="00C828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72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Мероприятие 1.1. Компенсация расходов по оплате обучения на контрактной основе выпускников высших медицинских учреждений, обучающихся в ординатуре и интернатуре по специальностям, перечень которых устанавливается Администрацией Колпашевского района по согласованию с областным государственным автономным учреждением здравоохранения </w:t>
            </w:r>
            <w:r w:rsidRPr="00B94BCE">
              <w:rPr>
                <w:sz w:val="20"/>
                <w:szCs w:val="20"/>
              </w:rPr>
              <w:lastRenderedPageBreak/>
              <w:t>«Колпашевская районная больница». Компенсация расходов по оплате обучения врачей, провизоров, медицинских психологов, логопедов по программам тематического усовершенствования, общего усовершенствования, профессиональной переподготовки, первичной специализации, переподготовки, повышения квалификации, первичной переподготовки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6B0D53" w:rsidRDefault="00BC108C" w:rsidP="00AA646A">
            <w:pPr>
              <w:jc w:val="right"/>
              <w:rPr>
                <w:sz w:val="20"/>
                <w:szCs w:val="20"/>
              </w:rPr>
            </w:pPr>
            <w:r w:rsidRPr="006B0D53">
              <w:rPr>
                <w:sz w:val="20"/>
                <w:szCs w:val="20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6B0D53" w:rsidRDefault="00BC108C" w:rsidP="00AA646A">
            <w:pPr>
              <w:jc w:val="right"/>
              <w:rPr>
                <w:sz w:val="20"/>
                <w:szCs w:val="20"/>
              </w:rPr>
            </w:pPr>
            <w:r w:rsidRPr="006B0D53">
              <w:rPr>
                <w:sz w:val="20"/>
                <w:szCs w:val="2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Колпашев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ского</w:t>
            </w:r>
            <w:proofErr w:type="spellEnd"/>
            <w:r w:rsidRPr="00B94BCE">
              <w:rPr>
                <w:sz w:val="20"/>
                <w:szCs w:val="20"/>
              </w:rPr>
              <w:t xml:space="preserve"> района</w:t>
            </w:r>
          </w:p>
        </w:tc>
      </w:tr>
      <w:tr w:rsidR="00BC108C" w:rsidRPr="00B94BCE" w:rsidTr="00AA646A">
        <w:trPr>
          <w:trHeight w:val="7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7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7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7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7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8C" w:rsidRPr="006B0D53" w:rsidRDefault="00BC108C" w:rsidP="00AA646A">
            <w:pPr>
              <w:jc w:val="right"/>
              <w:rPr>
                <w:sz w:val="20"/>
                <w:szCs w:val="20"/>
              </w:rPr>
            </w:pPr>
            <w:r w:rsidRPr="006B0D5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8C" w:rsidRPr="006B0D53" w:rsidRDefault="00BC108C" w:rsidP="00AA646A">
            <w:pPr>
              <w:jc w:val="right"/>
              <w:rPr>
                <w:sz w:val="20"/>
                <w:szCs w:val="20"/>
              </w:rPr>
            </w:pPr>
            <w:r w:rsidRPr="006B0D5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7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4B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4B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7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6B0D53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6B0D5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rPr>
          <w:trHeight w:val="71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6B0D53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6B0D5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6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1.2.</w:t>
            </w:r>
          </w:p>
        </w:tc>
        <w:tc>
          <w:tcPr>
            <w:tcW w:w="4110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Мероприятие 1.2. Компенсация расходов по оплате обучения на контрактной основе специалистов со средним профессиональным медицинским образованием, обучающихся по специальностям (программам, циклам) «Лабораторная диагностика», Гистология», «Лабораторное дело»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C108C" w:rsidRPr="006B0D53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6B0D53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:rsidR="00BC108C" w:rsidRPr="006B0D53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6B0D53"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Колпашев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ского</w:t>
            </w:r>
            <w:proofErr w:type="spellEnd"/>
            <w:r w:rsidRPr="00B94BCE">
              <w:rPr>
                <w:sz w:val="20"/>
                <w:szCs w:val="20"/>
              </w:rPr>
              <w:t xml:space="preserve"> района</w:t>
            </w:r>
          </w:p>
          <w:p w:rsidR="00BC108C" w:rsidRPr="00B94BCE" w:rsidRDefault="00BC108C" w:rsidP="00AA646A">
            <w:pPr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BC108C" w:rsidRPr="006B0D53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6B0D5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6B0D53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6B0D5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6B0D53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6B0D5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6B0D53" w:rsidRDefault="00BC108C" w:rsidP="00AA6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6B0D5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94BCE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Мероприятие 1.3. </w:t>
            </w:r>
            <w:proofErr w:type="gramStart"/>
            <w:r w:rsidRPr="00B94BCE">
              <w:rPr>
                <w:sz w:val="20"/>
                <w:szCs w:val="20"/>
              </w:rPr>
              <w:t xml:space="preserve">Компенсация расходов по оплате найма жилого помещения вновь прибывшим и (или) впервые принятым на работу в областное государственное </w:t>
            </w:r>
            <w:r w:rsidRPr="00B94BCE">
              <w:rPr>
                <w:sz w:val="20"/>
                <w:szCs w:val="20"/>
              </w:rPr>
              <w:lastRenderedPageBreak/>
              <w:t>автономное учреждение здравоохранения «Колпашевская районная больница» врачам-специалистам, провизорам, медицинским психологам и логопедам первичного сосудистого отделения, медицинским психологам наркологического кабинета, зубному врачу</w:t>
            </w:r>
            <w:proofErr w:type="gramEnd"/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31,0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31,0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31,0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31,0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Управление по культуре, </w:t>
            </w:r>
            <w:r w:rsidRPr="00B94BCE">
              <w:rPr>
                <w:sz w:val="20"/>
                <w:szCs w:val="20"/>
              </w:rPr>
              <w:lastRenderedPageBreak/>
              <w:t xml:space="preserve">спорту и молодёжной политике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Колпашев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ского</w:t>
            </w:r>
            <w:proofErr w:type="spellEnd"/>
            <w:r w:rsidRPr="00B94BCE">
              <w:rPr>
                <w:sz w:val="20"/>
                <w:szCs w:val="20"/>
              </w:rPr>
              <w:t xml:space="preserve"> района</w:t>
            </w: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B94BCE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Мероприятие 1.4. Компенсация расходов по оплате найма жилого помещения вновь прибывшим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зубному врачу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341,7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341,7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Колпашев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ского</w:t>
            </w:r>
            <w:proofErr w:type="spellEnd"/>
            <w:r w:rsidRPr="00B94BCE">
              <w:rPr>
                <w:sz w:val="20"/>
                <w:szCs w:val="20"/>
              </w:rPr>
              <w:t xml:space="preserve"> района</w:t>
            </w: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182,4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182,4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7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159,3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159,3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6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94BCE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Мероприятие 1.5 Единовременная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 за исключением с. Тогур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1006,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1006,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Колпашев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ского</w:t>
            </w:r>
            <w:proofErr w:type="spellEnd"/>
            <w:r w:rsidRPr="00B94BCE">
              <w:rPr>
                <w:sz w:val="20"/>
                <w:szCs w:val="20"/>
              </w:rPr>
              <w:t xml:space="preserve"> района</w:t>
            </w: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317,2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317,2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172,4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172,4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114,9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114,9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229,9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229,9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114,9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114,9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57,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57,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06662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06662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6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94BCE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Мероприятие 1.6 Ежемесячная выплата стипендии врачам-интернам, клиническим ординаторам, врачам-стажёрам, проходящим обучение в медицинском образовательном </w:t>
            </w:r>
            <w:r w:rsidRPr="00B94BCE">
              <w:rPr>
                <w:sz w:val="20"/>
                <w:szCs w:val="20"/>
              </w:rPr>
              <w:lastRenderedPageBreak/>
              <w:t>учреждении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C108C" w:rsidRPr="00066625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066625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066625">
              <w:rPr>
                <w:sz w:val="20"/>
                <w:szCs w:val="20"/>
              </w:rPr>
              <w:t>,3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Управление по культуре, спорту и молодёжной </w:t>
            </w:r>
            <w:r w:rsidRPr="00B94BCE">
              <w:rPr>
                <w:sz w:val="20"/>
                <w:szCs w:val="20"/>
              </w:rPr>
              <w:lastRenderedPageBreak/>
              <w:t xml:space="preserve">политике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ации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Колпашев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ского</w:t>
            </w:r>
            <w:proofErr w:type="spellEnd"/>
            <w:r w:rsidRPr="00B94BCE">
              <w:rPr>
                <w:sz w:val="20"/>
                <w:szCs w:val="20"/>
              </w:rPr>
              <w:t xml:space="preserve"> района</w:t>
            </w: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66,2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39,1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BC108C" w:rsidRPr="00903D6F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903D6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903D6F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903D6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4BC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4BCE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06662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06662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56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94BCE">
              <w:rPr>
                <w:sz w:val="20"/>
                <w:szCs w:val="20"/>
              </w:rPr>
              <w:t>1.7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Мероприятие 1.7. Компенсация расходов по оплате найма жилого помещения вновь прибывшим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зубному врачу. Компенсация расходов по оплате найма жилого помещения вновь прибывшим и (или) принятым на работу в филиал областного государственного бюджетного учреждения здравоохранения «Томский фтизиопульмонологический медицинский центр» в городе Колпашево врачам-фтизиатрам</w:t>
            </w: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06662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C108C" w:rsidRPr="00066625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066625">
              <w:rPr>
                <w:sz w:val="20"/>
                <w:szCs w:val="20"/>
              </w:rPr>
              <w:t>3 209,3</w:t>
            </w: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066625">
              <w:rPr>
                <w:sz w:val="20"/>
                <w:szCs w:val="20"/>
              </w:rPr>
              <w:t>3 209,3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ации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Колпашев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ского</w:t>
            </w:r>
            <w:proofErr w:type="spellEnd"/>
            <w:r w:rsidRPr="00B94BCE">
              <w:rPr>
                <w:sz w:val="20"/>
                <w:szCs w:val="20"/>
              </w:rPr>
              <w:t xml:space="preserve"> района</w:t>
            </w: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456,0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456,0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1 253,0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1 253,0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</w:tcPr>
          <w:p w:rsidR="00BC108C" w:rsidRPr="00903D6F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903D6F">
              <w:rPr>
                <w:sz w:val="20"/>
                <w:szCs w:val="20"/>
              </w:rPr>
              <w:t>1 500,3</w:t>
            </w:r>
          </w:p>
        </w:tc>
        <w:tc>
          <w:tcPr>
            <w:tcW w:w="1134" w:type="dxa"/>
          </w:tcPr>
          <w:p w:rsidR="00BC108C" w:rsidRPr="00903D6F" w:rsidRDefault="00BC108C" w:rsidP="00AA646A">
            <w:pPr>
              <w:jc w:val="right"/>
              <w:rPr>
                <w:sz w:val="20"/>
                <w:szCs w:val="20"/>
              </w:rPr>
            </w:pPr>
            <w:r w:rsidRPr="00903D6F">
              <w:rPr>
                <w:sz w:val="20"/>
                <w:szCs w:val="20"/>
              </w:rPr>
              <w:t>1 500,3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6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94BCE">
              <w:rPr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vMerge w:val="restart"/>
          </w:tcPr>
          <w:p w:rsidR="00BC108C" w:rsidRPr="00903D6F" w:rsidRDefault="00BC108C" w:rsidP="00AA646A">
            <w:pPr>
              <w:jc w:val="center"/>
              <w:rPr>
                <w:sz w:val="20"/>
                <w:szCs w:val="20"/>
              </w:rPr>
            </w:pPr>
            <w:r w:rsidRPr="00903D6F">
              <w:rPr>
                <w:sz w:val="20"/>
                <w:szCs w:val="20"/>
              </w:rPr>
              <w:t>Мероприятие 1.8.</w:t>
            </w:r>
          </w:p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03D6F">
              <w:rPr>
                <w:color w:val="000000"/>
                <w:sz w:val="20"/>
                <w:szCs w:val="20"/>
              </w:rPr>
              <w:t xml:space="preserve">Компенсация расходов по оплате найма жилого помещения вновь прибывшим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населенные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</w:t>
            </w:r>
            <w:r w:rsidRPr="00903D6F">
              <w:rPr>
                <w:color w:val="000000"/>
                <w:sz w:val="20"/>
                <w:szCs w:val="20"/>
              </w:rPr>
              <w:lastRenderedPageBreak/>
              <w:t>сестрам.</w:t>
            </w:r>
            <w:proofErr w:type="gramEnd"/>
            <w:r w:rsidRPr="00903D6F">
              <w:rPr>
                <w:color w:val="000000"/>
                <w:sz w:val="20"/>
                <w:szCs w:val="20"/>
              </w:rPr>
              <w:t xml:space="preserve"> Компенсация расходов по оплате найма жилого помещения вновь прибывшим и (или)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и (или) впервые принятым на работу в </w:t>
            </w:r>
            <w:r w:rsidRPr="00903D6F">
              <w:rPr>
                <w:sz w:val="20"/>
                <w:szCs w:val="20"/>
              </w:rPr>
      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      </w:r>
            <w:r w:rsidRPr="00903D6F">
              <w:rPr>
                <w:color w:val="000000"/>
                <w:sz w:val="20"/>
                <w:szCs w:val="20"/>
              </w:rPr>
              <w:t>врачам по общей гигиене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3 77</w:t>
            </w:r>
            <w:r>
              <w:rPr>
                <w:sz w:val="20"/>
                <w:szCs w:val="20"/>
              </w:rPr>
              <w:t>2</w:t>
            </w:r>
            <w:r w:rsidRPr="001C2EDC">
              <w:rPr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3 77</w:t>
            </w:r>
            <w:r>
              <w:rPr>
                <w:sz w:val="20"/>
                <w:szCs w:val="20"/>
              </w:rPr>
              <w:t>2</w:t>
            </w:r>
            <w:r w:rsidRPr="001C2EDC">
              <w:rPr>
                <w:sz w:val="20"/>
                <w:szCs w:val="20"/>
              </w:rPr>
              <w:t>,9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94BCE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B94BCE">
              <w:rPr>
                <w:sz w:val="20"/>
                <w:szCs w:val="20"/>
              </w:rPr>
              <w:t xml:space="preserve"> </w:t>
            </w:r>
            <w:proofErr w:type="spellStart"/>
            <w:r w:rsidRPr="00B94BCE">
              <w:rPr>
                <w:sz w:val="20"/>
                <w:szCs w:val="20"/>
              </w:rPr>
              <w:t>Колпашев</w:t>
            </w:r>
            <w:r>
              <w:rPr>
                <w:sz w:val="20"/>
                <w:szCs w:val="20"/>
              </w:rPr>
              <w:t>-</w:t>
            </w:r>
            <w:r w:rsidRPr="00B94BCE">
              <w:rPr>
                <w:sz w:val="20"/>
                <w:szCs w:val="20"/>
              </w:rPr>
              <w:t>ского</w:t>
            </w:r>
            <w:proofErr w:type="spellEnd"/>
            <w:r w:rsidRPr="00B94BCE">
              <w:rPr>
                <w:sz w:val="20"/>
                <w:szCs w:val="20"/>
              </w:rPr>
              <w:t xml:space="preserve"> района</w:t>
            </w: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1 831,9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1 831,9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 w:rsidRPr="00B94BCE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BC108C" w:rsidRPr="001C2EDC" w:rsidRDefault="00BC108C" w:rsidP="00AA646A">
            <w:pPr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1 94</w:t>
            </w:r>
            <w:r>
              <w:rPr>
                <w:sz w:val="20"/>
                <w:szCs w:val="20"/>
              </w:rPr>
              <w:t>0</w:t>
            </w:r>
            <w:r w:rsidRPr="001C2EDC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BC108C" w:rsidRPr="001C2EDC" w:rsidRDefault="00BC108C" w:rsidP="00AA646A">
            <w:pPr>
              <w:jc w:val="right"/>
              <w:rPr>
                <w:sz w:val="20"/>
                <w:szCs w:val="20"/>
              </w:rPr>
            </w:pPr>
            <w:r w:rsidRPr="001C2EDC">
              <w:rPr>
                <w:sz w:val="20"/>
                <w:szCs w:val="20"/>
              </w:rPr>
              <w:t>1 94</w:t>
            </w:r>
            <w:r>
              <w:rPr>
                <w:sz w:val="20"/>
                <w:szCs w:val="20"/>
              </w:rPr>
              <w:t>0</w:t>
            </w:r>
            <w:r w:rsidRPr="001C2EDC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06662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56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BC108C" w:rsidRPr="00B94BCE" w:rsidRDefault="00BC108C" w:rsidP="00AA6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период </w:t>
            </w:r>
            <w:r w:rsidRPr="0006662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678" w:type="dxa"/>
            <w:gridSpan w:val="2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B94BCE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B94BC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  <w:lang w:eastAsia="en-US"/>
              </w:rPr>
              <w:t>8 584,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  <w:lang w:eastAsia="en-US"/>
              </w:rPr>
              <w:t>8 584,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678" w:type="dxa"/>
            <w:gridSpan w:val="2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B94BCE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276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686,2</w:t>
            </w:r>
          </w:p>
        </w:tc>
        <w:tc>
          <w:tcPr>
            <w:tcW w:w="1134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686,2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678" w:type="dxa"/>
            <w:gridSpan w:val="2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B94BCE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276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854,8</w:t>
            </w:r>
          </w:p>
        </w:tc>
        <w:tc>
          <w:tcPr>
            <w:tcW w:w="1134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854,8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678" w:type="dxa"/>
            <w:gridSpan w:val="2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B94BCE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1 367,9</w:t>
            </w:r>
          </w:p>
        </w:tc>
        <w:tc>
          <w:tcPr>
            <w:tcW w:w="1134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1 367,9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678" w:type="dxa"/>
            <w:gridSpan w:val="2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B94BCE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276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1 730,7</w:t>
            </w:r>
          </w:p>
        </w:tc>
        <w:tc>
          <w:tcPr>
            <w:tcW w:w="1134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1 730,7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678" w:type="dxa"/>
            <w:gridSpan w:val="2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B94BCE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1 946,8</w:t>
            </w:r>
          </w:p>
        </w:tc>
        <w:tc>
          <w:tcPr>
            <w:tcW w:w="1134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</w:rPr>
              <w:t>1 946,8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B94BCE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  <w:lang w:eastAsia="en-US"/>
              </w:rPr>
              <w:t>1 99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8F3443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BC108C" w:rsidRPr="008F3443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8F3443">
              <w:rPr>
                <w:b/>
                <w:sz w:val="20"/>
                <w:szCs w:val="20"/>
                <w:lang w:eastAsia="en-US"/>
              </w:rPr>
              <w:t>1 99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8F3443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ED74B6">
              <w:rPr>
                <w:b/>
                <w:sz w:val="20"/>
                <w:szCs w:val="20"/>
              </w:rPr>
              <w:t>Прогнозный период</w:t>
            </w:r>
            <w:r>
              <w:rPr>
                <w:sz w:val="20"/>
                <w:szCs w:val="20"/>
              </w:rPr>
              <w:t xml:space="preserve"> </w:t>
            </w:r>
            <w:r w:rsidRPr="00066625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BC108C" w:rsidRPr="004B40F2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4B40F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08C" w:rsidRPr="004B40F2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4B40F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C108C" w:rsidRPr="00B94BCE" w:rsidTr="00AA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C108C" w:rsidRPr="00066625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 w:rsidRPr="00ED74B6">
              <w:rPr>
                <w:b/>
                <w:sz w:val="20"/>
                <w:szCs w:val="20"/>
              </w:rPr>
              <w:t>Прогнозный период</w:t>
            </w:r>
            <w:r>
              <w:rPr>
                <w:sz w:val="20"/>
                <w:szCs w:val="20"/>
              </w:rPr>
              <w:t xml:space="preserve"> </w:t>
            </w:r>
            <w:r w:rsidRPr="00066625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BC108C" w:rsidRPr="004B40F2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4B40F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C108C" w:rsidRPr="004B40F2" w:rsidRDefault="00BC108C" w:rsidP="00AA646A">
            <w:pPr>
              <w:pStyle w:val="31"/>
              <w:ind w:firstLine="0"/>
              <w:jc w:val="right"/>
              <w:rPr>
                <w:b/>
                <w:sz w:val="20"/>
                <w:szCs w:val="20"/>
              </w:rPr>
            </w:pPr>
            <w:r w:rsidRPr="004B40F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BC108C" w:rsidRPr="00B94BCE" w:rsidRDefault="00BC108C" w:rsidP="00AA646A">
            <w:pPr>
              <w:pStyle w:val="3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0809" w:rsidRPr="00795A69" w:rsidRDefault="00F20809" w:rsidP="00FE36EC">
      <w:pPr>
        <w:pStyle w:val="31"/>
        <w:ind w:firstLine="0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F20809" w:rsidRPr="00795A69" w:rsidSect="004309AD">
      <w:head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5A" w:rsidRDefault="003C1F5A" w:rsidP="00786787">
      <w:r>
        <w:separator/>
      </w:r>
    </w:p>
  </w:endnote>
  <w:endnote w:type="continuationSeparator" w:id="0">
    <w:p w:rsidR="003C1F5A" w:rsidRDefault="003C1F5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5A" w:rsidRDefault="003C1F5A" w:rsidP="00786787">
      <w:r>
        <w:separator/>
      </w:r>
    </w:p>
  </w:footnote>
  <w:footnote w:type="continuationSeparator" w:id="0">
    <w:p w:rsidR="003C1F5A" w:rsidRDefault="003C1F5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10" w:rsidRDefault="00C52B10" w:rsidP="004309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08C">
      <w:rPr>
        <w:noProof/>
      </w:rPr>
      <w:t>17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C52B10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C52B10" w:rsidRDefault="00C52B10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C52B10" w:rsidRDefault="00C52B10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BD9C982" wp14:editId="0D142E03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C52B10" w:rsidRPr="00B86040" w:rsidRDefault="00C52B10" w:rsidP="007544F1">
          <w:pPr>
            <w:spacing w:after="240"/>
            <w:jc w:val="center"/>
            <w:rPr>
              <w:b/>
            </w:rPr>
          </w:pPr>
        </w:p>
      </w:tc>
    </w:tr>
    <w:tr w:rsidR="00C52B10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52B10" w:rsidRDefault="00C52B10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C52B10" w:rsidRPr="009B52BD" w:rsidRDefault="00C52B10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C52B10" w:rsidRPr="00786787" w:rsidRDefault="00C52B10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C52B10" w:rsidRDefault="00C52B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C52B10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C52B10" w:rsidRDefault="00C52B10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C52B10" w:rsidRDefault="00C52B10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FE4CBDA" wp14:editId="076D793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C52B10" w:rsidRPr="00B86040" w:rsidRDefault="00C52B10" w:rsidP="007544F1">
          <w:pPr>
            <w:spacing w:after="240"/>
            <w:jc w:val="center"/>
            <w:rPr>
              <w:b/>
            </w:rPr>
          </w:pPr>
        </w:p>
      </w:tc>
    </w:tr>
    <w:tr w:rsidR="00C52B10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52B10" w:rsidRDefault="00C52B10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C52B10" w:rsidRPr="009B52BD" w:rsidRDefault="00C52B10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C52B10" w:rsidRPr="00786787" w:rsidRDefault="00C52B10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C52B10" w:rsidRDefault="00C52B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F47"/>
    <w:rsid w:val="00016FCD"/>
    <w:rsid w:val="000269FA"/>
    <w:rsid w:val="00034FBE"/>
    <w:rsid w:val="000362B8"/>
    <w:rsid w:val="00045C52"/>
    <w:rsid w:val="0004737F"/>
    <w:rsid w:val="0005223A"/>
    <w:rsid w:val="00055D34"/>
    <w:rsid w:val="0006235D"/>
    <w:rsid w:val="00066BB4"/>
    <w:rsid w:val="0007193E"/>
    <w:rsid w:val="00074ECE"/>
    <w:rsid w:val="00085426"/>
    <w:rsid w:val="0009147A"/>
    <w:rsid w:val="00092457"/>
    <w:rsid w:val="00097EA4"/>
    <w:rsid w:val="000A4808"/>
    <w:rsid w:val="000A53C4"/>
    <w:rsid w:val="000A6BD3"/>
    <w:rsid w:val="000B106A"/>
    <w:rsid w:val="000D7F48"/>
    <w:rsid w:val="000E0DC4"/>
    <w:rsid w:val="000F2E2E"/>
    <w:rsid w:val="001053A3"/>
    <w:rsid w:val="0011533D"/>
    <w:rsid w:val="001243E2"/>
    <w:rsid w:val="00133BAC"/>
    <w:rsid w:val="001378C3"/>
    <w:rsid w:val="00137C57"/>
    <w:rsid w:val="00142399"/>
    <w:rsid w:val="00145BB9"/>
    <w:rsid w:val="00151B38"/>
    <w:rsid w:val="00173061"/>
    <w:rsid w:val="00175A2E"/>
    <w:rsid w:val="001817C9"/>
    <w:rsid w:val="00182780"/>
    <w:rsid w:val="001829CC"/>
    <w:rsid w:val="001872EB"/>
    <w:rsid w:val="00187D9A"/>
    <w:rsid w:val="001A4051"/>
    <w:rsid w:val="001A7F71"/>
    <w:rsid w:val="001B1879"/>
    <w:rsid w:val="001B3988"/>
    <w:rsid w:val="001C100B"/>
    <w:rsid w:val="001C1881"/>
    <w:rsid w:val="001C1CC0"/>
    <w:rsid w:val="001D6670"/>
    <w:rsid w:val="001D6A1A"/>
    <w:rsid w:val="001E01F9"/>
    <w:rsid w:val="001E06C8"/>
    <w:rsid w:val="001F1A56"/>
    <w:rsid w:val="00201549"/>
    <w:rsid w:val="00203826"/>
    <w:rsid w:val="002047A7"/>
    <w:rsid w:val="00205850"/>
    <w:rsid w:val="00211145"/>
    <w:rsid w:val="002141EB"/>
    <w:rsid w:val="0021610B"/>
    <w:rsid w:val="00220969"/>
    <w:rsid w:val="00221F8F"/>
    <w:rsid w:val="002252A2"/>
    <w:rsid w:val="002379E4"/>
    <w:rsid w:val="0024438C"/>
    <w:rsid w:val="0024637A"/>
    <w:rsid w:val="002506FD"/>
    <w:rsid w:val="00250891"/>
    <w:rsid w:val="00264FAD"/>
    <w:rsid w:val="00265849"/>
    <w:rsid w:val="00267642"/>
    <w:rsid w:val="0027172E"/>
    <w:rsid w:val="0027205A"/>
    <w:rsid w:val="002773D2"/>
    <w:rsid w:val="00280F32"/>
    <w:rsid w:val="00291017"/>
    <w:rsid w:val="00294158"/>
    <w:rsid w:val="00294834"/>
    <w:rsid w:val="002A3322"/>
    <w:rsid w:val="002A41FB"/>
    <w:rsid w:val="002A44BA"/>
    <w:rsid w:val="002B1B27"/>
    <w:rsid w:val="002B1EF6"/>
    <w:rsid w:val="002B3049"/>
    <w:rsid w:val="002C2C3D"/>
    <w:rsid w:val="002C410C"/>
    <w:rsid w:val="002C46E3"/>
    <w:rsid w:val="002C5687"/>
    <w:rsid w:val="002C7518"/>
    <w:rsid w:val="002D1BD0"/>
    <w:rsid w:val="002D5838"/>
    <w:rsid w:val="002D7BCB"/>
    <w:rsid w:val="002E23A6"/>
    <w:rsid w:val="002E3EE4"/>
    <w:rsid w:val="002E60C1"/>
    <w:rsid w:val="002E620D"/>
    <w:rsid w:val="002F30CB"/>
    <w:rsid w:val="002F37C8"/>
    <w:rsid w:val="002F5DB2"/>
    <w:rsid w:val="002F62F4"/>
    <w:rsid w:val="00301790"/>
    <w:rsid w:val="00321D96"/>
    <w:rsid w:val="00326E10"/>
    <w:rsid w:val="00326E19"/>
    <w:rsid w:val="00326F01"/>
    <w:rsid w:val="003270CF"/>
    <w:rsid w:val="003275E9"/>
    <w:rsid w:val="00331BAE"/>
    <w:rsid w:val="00333063"/>
    <w:rsid w:val="003335EF"/>
    <w:rsid w:val="00335ED0"/>
    <w:rsid w:val="00353A18"/>
    <w:rsid w:val="00362A49"/>
    <w:rsid w:val="003632F5"/>
    <w:rsid w:val="003639B2"/>
    <w:rsid w:val="00365A6D"/>
    <w:rsid w:val="003733D6"/>
    <w:rsid w:val="00374252"/>
    <w:rsid w:val="00375500"/>
    <w:rsid w:val="003946D8"/>
    <w:rsid w:val="003957D2"/>
    <w:rsid w:val="003B0ED4"/>
    <w:rsid w:val="003B6668"/>
    <w:rsid w:val="003B692B"/>
    <w:rsid w:val="003C1F5A"/>
    <w:rsid w:val="003C5E63"/>
    <w:rsid w:val="003D73FA"/>
    <w:rsid w:val="003E0383"/>
    <w:rsid w:val="003F2AB9"/>
    <w:rsid w:val="003F4160"/>
    <w:rsid w:val="003F5FAE"/>
    <w:rsid w:val="003F6000"/>
    <w:rsid w:val="0040320D"/>
    <w:rsid w:val="00406CDA"/>
    <w:rsid w:val="00407EEB"/>
    <w:rsid w:val="004149C4"/>
    <w:rsid w:val="0042279F"/>
    <w:rsid w:val="00424149"/>
    <w:rsid w:val="0042461D"/>
    <w:rsid w:val="00427EED"/>
    <w:rsid w:val="004309AD"/>
    <w:rsid w:val="00432963"/>
    <w:rsid w:val="00434BF6"/>
    <w:rsid w:val="0043669D"/>
    <w:rsid w:val="004375D9"/>
    <w:rsid w:val="0044678D"/>
    <w:rsid w:val="004515BE"/>
    <w:rsid w:val="0045522A"/>
    <w:rsid w:val="00456763"/>
    <w:rsid w:val="00460114"/>
    <w:rsid w:val="00466782"/>
    <w:rsid w:val="004708EB"/>
    <w:rsid w:val="00472102"/>
    <w:rsid w:val="0047279D"/>
    <w:rsid w:val="004840F1"/>
    <w:rsid w:val="0048599E"/>
    <w:rsid w:val="0049273A"/>
    <w:rsid w:val="004974F0"/>
    <w:rsid w:val="004A24A4"/>
    <w:rsid w:val="004A528A"/>
    <w:rsid w:val="004A77AB"/>
    <w:rsid w:val="004C17D0"/>
    <w:rsid w:val="004C3A86"/>
    <w:rsid w:val="004C5C94"/>
    <w:rsid w:val="004C602A"/>
    <w:rsid w:val="004C6EB6"/>
    <w:rsid w:val="004E04F5"/>
    <w:rsid w:val="004E33BF"/>
    <w:rsid w:val="004E6040"/>
    <w:rsid w:val="004F2324"/>
    <w:rsid w:val="004F3335"/>
    <w:rsid w:val="004F35FF"/>
    <w:rsid w:val="004F4F4A"/>
    <w:rsid w:val="004F7A14"/>
    <w:rsid w:val="005001C6"/>
    <w:rsid w:val="005026C4"/>
    <w:rsid w:val="00507592"/>
    <w:rsid w:val="00513BB9"/>
    <w:rsid w:val="00515C2D"/>
    <w:rsid w:val="005164E1"/>
    <w:rsid w:val="005211A5"/>
    <w:rsid w:val="0052161C"/>
    <w:rsid w:val="0053180C"/>
    <w:rsid w:val="00531B98"/>
    <w:rsid w:val="00533AD2"/>
    <w:rsid w:val="005415EF"/>
    <w:rsid w:val="00552F69"/>
    <w:rsid w:val="00564544"/>
    <w:rsid w:val="00567004"/>
    <w:rsid w:val="005716AE"/>
    <w:rsid w:val="00573762"/>
    <w:rsid w:val="00573E85"/>
    <w:rsid w:val="00584C89"/>
    <w:rsid w:val="005868B0"/>
    <w:rsid w:val="005936A3"/>
    <w:rsid w:val="0059537D"/>
    <w:rsid w:val="005A0B2C"/>
    <w:rsid w:val="005A37BC"/>
    <w:rsid w:val="005A57DD"/>
    <w:rsid w:val="005B2EA0"/>
    <w:rsid w:val="005D2957"/>
    <w:rsid w:val="005D3A42"/>
    <w:rsid w:val="005D5560"/>
    <w:rsid w:val="005E3D73"/>
    <w:rsid w:val="005E4B24"/>
    <w:rsid w:val="005E7193"/>
    <w:rsid w:val="005F39C3"/>
    <w:rsid w:val="005F44F1"/>
    <w:rsid w:val="005F6650"/>
    <w:rsid w:val="005F6E8D"/>
    <w:rsid w:val="0061018F"/>
    <w:rsid w:val="0061495E"/>
    <w:rsid w:val="0062086F"/>
    <w:rsid w:val="00630657"/>
    <w:rsid w:val="00634256"/>
    <w:rsid w:val="00636120"/>
    <w:rsid w:val="00636189"/>
    <w:rsid w:val="00640A62"/>
    <w:rsid w:val="00662444"/>
    <w:rsid w:val="00670B3F"/>
    <w:rsid w:val="00672222"/>
    <w:rsid w:val="00672CFF"/>
    <w:rsid w:val="00674732"/>
    <w:rsid w:val="006870C8"/>
    <w:rsid w:val="00694437"/>
    <w:rsid w:val="006949E6"/>
    <w:rsid w:val="006971B4"/>
    <w:rsid w:val="006A2CF3"/>
    <w:rsid w:val="006A7FA9"/>
    <w:rsid w:val="006B205F"/>
    <w:rsid w:val="006B2880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E1737"/>
    <w:rsid w:val="006E3388"/>
    <w:rsid w:val="006E5341"/>
    <w:rsid w:val="006F1786"/>
    <w:rsid w:val="007020F0"/>
    <w:rsid w:val="007023D2"/>
    <w:rsid w:val="00702A13"/>
    <w:rsid w:val="00703D21"/>
    <w:rsid w:val="00703FBE"/>
    <w:rsid w:val="00706C47"/>
    <w:rsid w:val="007116C4"/>
    <w:rsid w:val="00730B9A"/>
    <w:rsid w:val="00730C8D"/>
    <w:rsid w:val="00733FDE"/>
    <w:rsid w:val="007544F1"/>
    <w:rsid w:val="00762017"/>
    <w:rsid w:val="00764356"/>
    <w:rsid w:val="0077385F"/>
    <w:rsid w:val="007803F6"/>
    <w:rsid w:val="0078554B"/>
    <w:rsid w:val="00786787"/>
    <w:rsid w:val="00792288"/>
    <w:rsid w:val="00795A69"/>
    <w:rsid w:val="007A7416"/>
    <w:rsid w:val="007A74F4"/>
    <w:rsid w:val="007B0115"/>
    <w:rsid w:val="007B2C23"/>
    <w:rsid w:val="007B2F26"/>
    <w:rsid w:val="007B3A87"/>
    <w:rsid w:val="007C1EF5"/>
    <w:rsid w:val="007C4F6C"/>
    <w:rsid w:val="007C7696"/>
    <w:rsid w:val="007C785B"/>
    <w:rsid w:val="007D1542"/>
    <w:rsid w:val="007E05BC"/>
    <w:rsid w:val="007E0DA6"/>
    <w:rsid w:val="007E2620"/>
    <w:rsid w:val="007E3C5F"/>
    <w:rsid w:val="007F5868"/>
    <w:rsid w:val="007F69DA"/>
    <w:rsid w:val="00805F61"/>
    <w:rsid w:val="0080751D"/>
    <w:rsid w:val="0080794C"/>
    <w:rsid w:val="00807D42"/>
    <w:rsid w:val="008175C1"/>
    <w:rsid w:val="0082520A"/>
    <w:rsid w:val="00827966"/>
    <w:rsid w:val="00832A22"/>
    <w:rsid w:val="00832EF5"/>
    <w:rsid w:val="008420CA"/>
    <w:rsid w:val="00842A5E"/>
    <w:rsid w:val="00857278"/>
    <w:rsid w:val="00863BCF"/>
    <w:rsid w:val="008644E3"/>
    <w:rsid w:val="00864792"/>
    <w:rsid w:val="00864DBD"/>
    <w:rsid w:val="0088189B"/>
    <w:rsid w:val="00881ABA"/>
    <w:rsid w:val="008864AA"/>
    <w:rsid w:val="00895D75"/>
    <w:rsid w:val="008B761B"/>
    <w:rsid w:val="008C50D7"/>
    <w:rsid w:val="008C6261"/>
    <w:rsid w:val="008E4898"/>
    <w:rsid w:val="008F37B5"/>
    <w:rsid w:val="00906D16"/>
    <w:rsid w:val="009109CB"/>
    <w:rsid w:val="00917C1A"/>
    <w:rsid w:val="0092353A"/>
    <w:rsid w:val="009245A9"/>
    <w:rsid w:val="00934468"/>
    <w:rsid w:val="00943B3A"/>
    <w:rsid w:val="009540C7"/>
    <w:rsid w:val="0096288F"/>
    <w:rsid w:val="00964285"/>
    <w:rsid w:val="00964F48"/>
    <w:rsid w:val="00965120"/>
    <w:rsid w:val="00985206"/>
    <w:rsid w:val="00986236"/>
    <w:rsid w:val="00987C8D"/>
    <w:rsid w:val="00990048"/>
    <w:rsid w:val="00991500"/>
    <w:rsid w:val="00993604"/>
    <w:rsid w:val="009A010D"/>
    <w:rsid w:val="009A4AFF"/>
    <w:rsid w:val="009A6B24"/>
    <w:rsid w:val="009B37D0"/>
    <w:rsid w:val="009C1C31"/>
    <w:rsid w:val="009C3DB8"/>
    <w:rsid w:val="009C62B1"/>
    <w:rsid w:val="009C7F71"/>
    <w:rsid w:val="009D38E5"/>
    <w:rsid w:val="009D7CE1"/>
    <w:rsid w:val="00A04313"/>
    <w:rsid w:val="00A1157B"/>
    <w:rsid w:val="00A17A09"/>
    <w:rsid w:val="00A20010"/>
    <w:rsid w:val="00A245D3"/>
    <w:rsid w:val="00A31BCD"/>
    <w:rsid w:val="00A358AE"/>
    <w:rsid w:val="00A40707"/>
    <w:rsid w:val="00A50BAB"/>
    <w:rsid w:val="00A54776"/>
    <w:rsid w:val="00A57E5F"/>
    <w:rsid w:val="00A63CFA"/>
    <w:rsid w:val="00A67F5B"/>
    <w:rsid w:val="00A81839"/>
    <w:rsid w:val="00A86DD9"/>
    <w:rsid w:val="00A91376"/>
    <w:rsid w:val="00A92D84"/>
    <w:rsid w:val="00A931E7"/>
    <w:rsid w:val="00AA245F"/>
    <w:rsid w:val="00AB24F7"/>
    <w:rsid w:val="00AB3382"/>
    <w:rsid w:val="00AB6792"/>
    <w:rsid w:val="00AB68BE"/>
    <w:rsid w:val="00AC2993"/>
    <w:rsid w:val="00AC728A"/>
    <w:rsid w:val="00AC75B6"/>
    <w:rsid w:val="00AD1926"/>
    <w:rsid w:val="00AD3464"/>
    <w:rsid w:val="00AD3655"/>
    <w:rsid w:val="00AD4A4B"/>
    <w:rsid w:val="00AD562C"/>
    <w:rsid w:val="00AE5FD6"/>
    <w:rsid w:val="00AF0783"/>
    <w:rsid w:val="00AF1BE8"/>
    <w:rsid w:val="00AF3239"/>
    <w:rsid w:val="00AF3E9B"/>
    <w:rsid w:val="00B048CD"/>
    <w:rsid w:val="00B065D6"/>
    <w:rsid w:val="00B12519"/>
    <w:rsid w:val="00B12BC2"/>
    <w:rsid w:val="00B12C90"/>
    <w:rsid w:val="00B23AA0"/>
    <w:rsid w:val="00B421C0"/>
    <w:rsid w:val="00B5095C"/>
    <w:rsid w:val="00B6380C"/>
    <w:rsid w:val="00B643C4"/>
    <w:rsid w:val="00B677E6"/>
    <w:rsid w:val="00B71C24"/>
    <w:rsid w:val="00B75BCB"/>
    <w:rsid w:val="00B80582"/>
    <w:rsid w:val="00B8135F"/>
    <w:rsid w:val="00B8215F"/>
    <w:rsid w:val="00B82557"/>
    <w:rsid w:val="00B82EFE"/>
    <w:rsid w:val="00B83A56"/>
    <w:rsid w:val="00B92719"/>
    <w:rsid w:val="00B97A46"/>
    <w:rsid w:val="00BA003E"/>
    <w:rsid w:val="00BA798F"/>
    <w:rsid w:val="00BB1345"/>
    <w:rsid w:val="00BB32B0"/>
    <w:rsid w:val="00BC0F20"/>
    <w:rsid w:val="00BC108C"/>
    <w:rsid w:val="00BC11DF"/>
    <w:rsid w:val="00BC351B"/>
    <w:rsid w:val="00BD0C32"/>
    <w:rsid w:val="00BD403C"/>
    <w:rsid w:val="00BD6BFA"/>
    <w:rsid w:val="00BF1752"/>
    <w:rsid w:val="00BF3997"/>
    <w:rsid w:val="00C054DD"/>
    <w:rsid w:val="00C100FF"/>
    <w:rsid w:val="00C123E3"/>
    <w:rsid w:val="00C168B1"/>
    <w:rsid w:val="00C175FB"/>
    <w:rsid w:val="00C226F3"/>
    <w:rsid w:val="00C32737"/>
    <w:rsid w:val="00C35206"/>
    <w:rsid w:val="00C4763F"/>
    <w:rsid w:val="00C47A81"/>
    <w:rsid w:val="00C52B10"/>
    <w:rsid w:val="00C53F47"/>
    <w:rsid w:val="00C560A1"/>
    <w:rsid w:val="00C57507"/>
    <w:rsid w:val="00C76E5F"/>
    <w:rsid w:val="00C81076"/>
    <w:rsid w:val="00C87BB5"/>
    <w:rsid w:val="00C9108F"/>
    <w:rsid w:val="00C92276"/>
    <w:rsid w:val="00C927CC"/>
    <w:rsid w:val="00CB0405"/>
    <w:rsid w:val="00CB0FE5"/>
    <w:rsid w:val="00CB2F9C"/>
    <w:rsid w:val="00CB7C80"/>
    <w:rsid w:val="00CC3BC2"/>
    <w:rsid w:val="00CD2BBF"/>
    <w:rsid w:val="00CD38E2"/>
    <w:rsid w:val="00CE2ECD"/>
    <w:rsid w:val="00CF20DC"/>
    <w:rsid w:val="00CF4A8B"/>
    <w:rsid w:val="00D02CDA"/>
    <w:rsid w:val="00D06CCE"/>
    <w:rsid w:val="00D10F1B"/>
    <w:rsid w:val="00D1290A"/>
    <w:rsid w:val="00D12BD5"/>
    <w:rsid w:val="00D152A2"/>
    <w:rsid w:val="00D24293"/>
    <w:rsid w:val="00D25323"/>
    <w:rsid w:val="00D3055C"/>
    <w:rsid w:val="00D32144"/>
    <w:rsid w:val="00D34E12"/>
    <w:rsid w:val="00D37690"/>
    <w:rsid w:val="00D40CA0"/>
    <w:rsid w:val="00D44189"/>
    <w:rsid w:val="00D45AEC"/>
    <w:rsid w:val="00D5076A"/>
    <w:rsid w:val="00D627D5"/>
    <w:rsid w:val="00D63D27"/>
    <w:rsid w:val="00D75CA9"/>
    <w:rsid w:val="00D816AC"/>
    <w:rsid w:val="00D839FD"/>
    <w:rsid w:val="00D843C5"/>
    <w:rsid w:val="00D84693"/>
    <w:rsid w:val="00D91521"/>
    <w:rsid w:val="00D92040"/>
    <w:rsid w:val="00D92C97"/>
    <w:rsid w:val="00D93D8A"/>
    <w:rsid w:val="00D95D20"/>
    <w:rsid w:val="00D97768"/>
    <w:rsid w:val="00DA4BE5"/>
    <w:rsid w:val="00DC0B0B"/>
    <w:rsid w:val="00DD2878"/>
    <w:rsid w:val="00DD5415"/>
    <w:rsid w:val="00DE1C96"/>
    <w:rsid w:val="00DE6065"/>
    <w:rsid w:val="00DF4187"/>
    <w:rsid w:val="00DF433E"/>
    <w:rsid w:val="00E06F08"/>
    <w:rsid w:val="00E127B1"/>
    <w:rsid w:val="00E148B9"/>
    <w:rsid w:val="00E16FDE"/>
    <w:rsid w:val="00E20B80"/>
    <w:rsid w:val="00E21100"/>
    <w:rsid w:val="00E21425"/>
    <w:rsid w:val="00E24835"/>
    <w:rsid w:val="00E25BEB"/>
    <w:rsid w:val="00E2612D"/>
    <w:rsid w:val="00E26E3A"/>
    <w:rsid w:val="00E355B7"/>
    <w:rsid w:val="00E40DC6"/>
    <w:rsid w:val="00E458C9"/>
    <w:rsid w:val="00E739EF"/>
    <w:rsid w:val="00E86302"/>
    <w:rsid w:val="00E863BF"/>
    <w:rsid w:val="00E90919"/>
    <w:rsid w:val="00E91738"/>
    <w:rsid w:val="00E9451B"/>
    <w:rsid w:val="00E95DA5"/>
    <w:rsid w:val="00E9684D"/>
    <w:rsid w:val="00EA367B"/>
    <w:rsid w:val="00EA50BE"/>
    <w:rsid w:val="00EB021B"/>
    <w:rsid w:val="00EC05B4"/>
    <w:rsid w:val="00EC558F"/>
    <w:rsid w:val="00ED0F5D"/>
    <w:rsid w:val="00ED4565"/>
    <w:rsid w:val="00ED532A"/>
    <w:rsid w:val="00EE64AF"/>
    <w:rsid w:val="00EF0C5B"/>
    <w:rsid w:val="00F00A60"/>
    <w:rsid w:val="00F0658A"/>
    <w:rsid w:val="00F1522F"/>
    <w:rsid w:val="00F15FE6"/>
    <w:rsid w:val="00F20809"/>
    <w:rsid w:val="00F209B4"/>
    <w:rsid w:val="00F241D8"/>
    <w:rsid w:val="00F27757"/>
    <w:rsid w:val="00F322B7"/>
    <w:rsid w:val="00F336CB"/>
    <w:rsid w:val="00F33901"/>
    <w:rsid w:val="00F33B43"/>
    <w:rsid w:val="00F403A8"/>
    <w:rsid w:val="00F43AD9"/>
    <w:rsid w:val="00F44356"/>
    <w:rsid w:val="00F70062"/>
    <w:rsid w:val="00F73682"/>
    <w:rsid w:val="00F75B43"/>
    <w:rsid w:val="00F76F4D"/>
    <w:rsid w:val="00F841C8"/>
    <w:rsid w:val="00F84879"/>
    <w:rsid w:val="00F86BD3"/>
    <w:rsid w:val="00F95042"/>
    <w:rsid w:val="00F96145"/>
    <w:rsid w:val="00FA19A2"/>
    <w:rsid w:val="00FA7B56"/>
    <w:rsid w:val="00FB2D43"/>
    <w:rsid w:val="00FB5C9C"/>
    <w:rsid w:val="00FB720A"/>
    <w:rsid w:val="00FC490F"/>
    <w:rsid w:val="00FC7192"/>
    <w:rsid w:val="00FC7CD0"/>
    <w:rsid w:val="00FD1F69"/>
    <w:rsid w:val="00FD5C1F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List Paragraph"/>
    <w:basedOn w:val="a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List Paragraph"/>
    <w:basedOn w:val="a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8654-3709-4C05-90C1-368C7E8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23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Басаргина Екатерина Александровна</cp:lastModifiedBy>
  <cp:revision>31</cp:revision>
  <cp:lastPrinted>2016-04-13T10:30:00Z</cp:lastPrinted>
  <dcterms:created xsi:type="dcterms:W3CDTF">2017-12-29T06:11:00Z</dcterms:created>
  <dcterms:modified xsi:type="dcterms:W3CDTF">2022-01-13T09:17:00Z</dcterms:modified>
</cp:coreProperties>
</file>