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C2740B" w:rsidRDefault="00B46C0B" w:rsidP="00C2740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2740B" w:rsidRPr="00C2740B">
        <w:rPr>
          <w:sz w:val="28"/>
          <w:szCs w:val="28"/>
        </w:rPr>
        <w:t>.0</w:t>
      </w:r>
      <w:r>
        <w:rPr>
          <w:sz w:val="28"/>
          <w:szCs w:val="28"/>
        </w:rPr>
        <w:t>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99</w:t>
      </w:r>
    </w:p>
    <w:p w:rsidR="00C2740B" w:rsidRPr="00C2740B" w:rsidRDefault="00C2740B" w:rsidP="00C2740B">
      <w:pPr>
        <w:rPr>
          <w:sz w:val="28"/>
          <w:szCs w:val="28"/>
        </w:rPr>
      </w:pPr>
    </w:p>
    <w:p w:rsidR="00C2740B" w:rsidRPr="00C2740B" w:rsidRDefault="00C2740B" w:rsidP="00C2740B">
      <w:pPr>
        <w:jc w:val="center"/>
        <w:rPr>
          <w:sz w:val="28"/>
          <w:szCs w:val="28"/>
        </w:rPr>
      </w:pPr>
      <w:r w:rsidRPr="00C2740B">
        <w:rPr>
          <w:sz w:val="28"/>
          <w:szCs w:val="28"/>
        </w:rPr>
        <w:t>Об утверждении муниципальной программы «Укрепление общественного здоровья населения Колпашевского района»</w:t>
      </w:r>
    </w:p>
    <w:p w:rsidR="00C2740B" w:rsidRPr="00C2740B" w:rsidRDefault="00C2740B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C2740B" w:rsidRPr="00C2740B" w:rsidRDefault="00C2740B" w:rsidP="00C2740B">
      <w:pPr>
        <w:pStyle w:val="21"/>
        <w:spacing w:after="0" w:line="0" w:lineRule="atLeast"/>
        <w:ind w:left="0" w:firstLine="709"/>
        <w:jc w:val="both"/>
        <w:rPr>
          <w:sz w:val="28"/>
          <w:szCs w:val="28"/>
        </w:rPr>
      </w:pPr>
      <w:proofErr w:type="gramStart"/>
      <w:r w:rsidRPr="00C2740B">
        <w:rPr>
          <w:color w:val="000000" w:themeColor="text1"/>
          <w:sz w:val="28"/>
          <w:szCs w:val="28"/>
        </w:rPr>
        <w:t>В целях реализации регионального проекта «Укрепление общественного здоровья</w:t>
      </w:r>
      <w:r w:rsidR="000222B2">
        <w:rPr>
          <w:color w:val="000000" w:themeColor="text1"/>
          <w:sz w:val="28"/>
          <w:szCs w:val="28"/>
        </w:rPr>
        <w:t xml:space="preserve"> (Томск</w:t>
      </w:r>
      <w:r w:rsidR="00355A6A">
        <w:rPr>
          <w:color w:val="000000" w:themeColor="text1"/>
          <w:sz w:val="28"/>
          <w:szCs w:val="28"/>
        </w:rPr>
        <w:t>ая область</w:t>
      </w:r>
      <w:r w:rsidR="000222B2">
        <w:rPr>
          <w:color w:val="000000" w:themeColor="text1"/>
          <w:sz w:val="28"/>
          <w:szCs w:val="28"/>
        </w:rPr>
        <w:t>)</w:t>
      </w:r>
      <w:r w:rsidRPr="00C2740B">
        <w:rPr>
          <w:color w:val="000000" w:themeColor="text1"/>
          <w:sz w:val="28"/>
          <w:szCs w:val="28"/>
        </w:rPr>
        <w:t>» в рамках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паспорт которого утвержден Советом при Губернаторе Томской области по стратегическому р</w:t>
      </w:r>
      <w:r w:rsidR="000222B2">
        <w:rPr>
          <w:color w:val="000000" w:themeColor="text1"/>
          <w:sz w:val="28"/>
          <w:szCs w:val="28"/>
        </w:rPr>
        <w:t>азвитию и приоритетным проектам</w:t>
      </w:r>
      <w:r w:rsidRPr="00C2740B">
        <w:rPr>
          <w:color w:val="000000" w:themeColor="text1"/>
          <w:sz w:val="28"/>
          <w:szCs w:val="28"/>
        </w:rPr>
        <w:t xml:space="preserve"> </w:t>
      </w:r>
      <w:r w:rsidR="000222B2">
        <w:rPr>
          <w:color w:val="000000" w:themeColor="text1"/>
          <w:sz w:val="28"/>
          <w:szCs w:val="28"/>
        </w:rPr>
        <w:t>(</w:t>
      </w:r>
      <w:r w:rsidRPr="00C2740B">
        <w:rPr>
          <w:color w:val="000000" w:themeColor="text1"/>
          <w:sz w:val="28"/>
          <w:szCs w:val="28"/>
        </w:rPr>
        <w:t xml:space="preserve">протокол </w:t>
      </w:r>
      <w:r w:rsidR="000222B2">
        <w:rPr>
          <w:color w:val="000000" w:themeColor="text1"/>
          <w:sz w:val="28"/>
          <w:szCs w:val="28"/>
        </w:rPr>
        <w:t>от 30 июля 2019 г. N СЖ-Пр-1618),</w:t>
      </w:r>
      <w:r w:rsidRPr="00C2740B">
        <w:rPr>
          <w:color w:val="000000" w:themeColor="text1"/>
          <w:sz w:val="28"/>
          <w:szCs w:val="28"/>
        </w:rPr>
        <w:t xml:space="preserve"> руководствуясь постановлением Администрации Колпашевского района</w:t>
      </w:r>
      <w:proofErr w:type="gramEnd"/>
      <w:r w:rsidRPr="00C2740B">
        <w:rPr>
          <w:color w:val="000000" w:themeColor="text1"/>
          <w:sz w:val="28"/>
          <w:szCs w:val="28"/>
        </w:rPr>
        <w:t xml:space="preserve">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Pr="00C2740B">
        <w:rPr>
          <w:sz w:val="28"/>
          <w:szCs w:val="28"/>
        </w:rPr>
        <w:t>постановлением Администрации Колпашевского района от 10.09.2015г. № 919 «</w:t>
      </w:r>
      <w:r w:rsidRPr="00C2740B">
        <w:rPr>
          <w:sz w:val="28"/>
          <w:szCs w:val="28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Pr="00C2740B">
        <w:rPr>
          <w:sz w:val="28"/>
          <w:szCs w:val="28"/>
        </w:rPr>
        <w:t>»</w:t>
      </w:r>
    </w:p>
    <w:p w:rsidR="00C2740B" w:rsidRPr="00C2740B" w:rsidRDefault="00C2740B" w:rsidP="00C2740B">
      <w:pPr>
        <w:pStyle w:val="21"/>
        <w:spacing w:after="0" w:line="0" w:lineRule="atLeast"/>
        <w:ind w:left="0" w:firstLine="709"/>
        <w:jc w:val="both"/>
        <w:rPr>
          <w:sz w:val="28"/>
          <w:szCs w:val="28"/>
        </w:rPr>
      </w:pPr>
      <w:r w:rsidRPr="00C2740B">
        <w:rPr>
          <w:sz w:val="28"/>
          <w:szCs w:val="28"/>
        </w:rPr>
        <w:t>ПОСТАНОВЛЯЮ:</w:t>
      </w:r>
    </w:p>
    <w:p w:rsidR="00C2740B" w:rsidRPr="00C2740B" w:rsidRDefault="00C2740B" w:rsidP="00C2740B">
      <w:pPr>
        <w:ind w:firstLine="720"/>
        <w:jc w:val="both"/>
        <w:rPr>
          <w:sz w:val="28"/>
          <w:szCs w:val="28"/>
        </w:rPr>
      </w:pPr>
      <w:r w:rsidRPr="00C2740B">
        <w:rPr>
          <w:sz w:val="28"/>
          <w:szCs w:val="28"/>
        </w:rPr>
        <w:t>1. Утвердить муниципальную программу «Укрепление общественного здоровья населения Колпашевского района», согласно приложению.</w:t>
      </w:r>
    </w:p>
    <w:p w:rsidR="00C2740B" w:rsidRPr="00C2740B" w:rsidRDefault="00C2740B" w:rsidP="00C2740B">
      <w:pPr>
        <w:ind w:firstLine="708"/>
        <w:jc w:val="both"/>
        <w:rPr>
          <w:sz w:val="28"/>
          <w:szCs w:val="28"/>
        </w:rPr>
      </w:pPr>
      <w:r w:rsidRPr="00C2740B">
        <w:rPr>
          <w:sz w:val="28"/>
          <w:szCs w:val="28"/>
        </w:rPr>
        <w:t>2. </w:t>
      </w:r>
      <w:r w:rsidR="000F6362">
        <w:rPr>
          <w:sz w:val="28"/>
          <w:szCs w:val="28"/>
        </w:rPr>
        <w:t>Д</w:t>
      </w:r>
      <w:r w:rsidRPr="00C2740B">
        <w:rPr>
          <w:sz w:val="28"/>
          <w:szCs w:val="28"/>
        </w:rPr>
        <w:t xml:space="preserve">ействие настоящего постановления </w:t>
      </w:r>
      <w:r w:rsidR="000F6362">
        <w:rPr>
          <w:sz w:val="28"/>
          <w:szCs w:val="28"/>
        </w:rPr>
        <w:t>вступает в силу</w:t>
      </w:r>
      <w:r w:rsidRPr="00C2740B">
        <w:rPr>
          <w:sz w:val="28"/>
          <w:szCs w:val="28"/>
        </w:rPr>
        <w:t xml:space="preserve"> с 01.02.2021.</w:t>
      </w:r>
    </w:p>
    <w:p w:rsidR="00C2740B" w:rsidRPr="00C2740B" w:rsidRDefault="00C2740B" w:rsidP="00C2740B">
      <w:pPr>
        <w:ind w:firstLine="708"/>
        <w:jc w:val="both"/>
        <w:rPr>
          <w:sz w:val="28"/>
          <w:szCs w:val="28"/>
        </w:rPr>
      </w:pPr>
      <w:r w:rsidRPr="00C2740B">
        <w:rPr>
          <w:sz w:val="28"/>
          <w:szCs w:val="28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>
        <w:rPr>
          <w:sz w:val="28"/>
          <w:szCs w:val="28"/>
        </w:rPr>
        <w:t xml:space="preserve">органов местного самоуправления </w:t>
      </w:r>
      <w:r w:rsidRPr="00C2740B">
        <w:rPr>
          <w:sz w:val="28"/>
          <w:szCs w:val="28"/>
        </w:rPr>
        <w:t>муниципального образования «Колпашевский район».</w:t>
      </w:r>
    </w:p>
    <w:p w:rsidR="00C2740B" w:rsidRPr="00C2740B" w:rsidRDefault="00C2740B" w:rsidP="00C2740B">
      <w:pPr>
        <w:ind w:firstLine="708"/>
        <w:jc w:val="both"/>
        <w:rPr>
          <w:sz w:val="28"/>
          <w:szCs w:val="28"/>
        </w:rPr>
      </w:pPr>
      <w:r w:rsidRPr="00C2740B">
        <w:rPr>
          <w:sz w:val="28"/>
          <w:szCs w:val="28"/>
        </w:rPr>
        <w:t>4. </w:t>
      </w:r>
      <w:proofErr w:type="gramStart"/>
      <w:r w:rsidRPr="00C2740B">
        <w:rPr>
          <w:sz w:val="28"/>
          <w:szCs w:val="28"/>
        </w:rPr>
        <w:t>Контроль за</w:t>
      </w:r>
      <w:proofErr w:type="gramEnd"/>
      <w:r w:rsidRPr="00C2740B"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 w:rsidRPr="00C2740B">
        <w:rPr>
          <w:sz w:val="28"/>
          <w:szCs w:val="28"/>
        </w:rPr>
        <w:t>Пшеничникову</w:t>
      </w:r>
      <w:proofErr w:type="spellEnd"/>
      <w:r w:rsidRPr="00C2740B">
        <w:rPr>
          <w:sz w:val="28"/>
          <w:szCs w:val="28"/>
        </w:rPr>
        <w:t xml:space="preserve"> Г.А.</w:t>
      </w:r>
    </w:p>
    <w:p w:rsidR="00C2740B" w:rsidRPr="00C2740B" w:rsidRDefault="00C2740B" w:rsidP="00C2740B">
      <w:pPr>
        <w:ind w:firstLine="708"/>
        <w:jc w:val="both"/>
        <w:rPr>
          <w:sz w:val="20"/>
          <w:szCs w:val="20"/>
        </w:rPr>
      </w:pPr>
    </w:p>
    <w:p w:rsidR="00C2740B" w:rsidRPr="00C2740B" w:rsidRDefault="00C2740B" w:rsidP="00C2740B">
      <w:pPr>
        <w:ind w:firstLine="708"/>
        <w:jc w:val="both"/>
        <w:rPr>
          <w:sz w:val="20"/>
          <w:szCs w:val="20"/>
        </w:rPr>
      </w:pPr>
    </w:p>
    <w:p w:rsidR="00C2740B" w:rsidRPr="00C2740B" w:rsidRDefault="00C2740B" w:rsidP="00C2740B">
      <w:pPr>
        <w:jc w:val="both"/>
        <w:rPr>
          <w:sz w:val="28"/>
          <w:szCs w:val="28"/>
        </w:rPr>
      </w:pPr>
      <w:r w:rsidRPr="00C2740B">
        <w:rPr>
          <w:sz w:val="28"/>
          <w:szCs w:val="28"/>
        </w:rPr>
        <w:t>Глава района</w:t>
      </w:r>
      <w:r w:rsidRPr="00C2740B">
        <w:rPr>
          <w:sz w:val="28"/>
          <w:szCs w:val="28"/>
        </w:rPr>
        <w:tab/>
      </w:r>
      <w:r w:rsidRPr="00C2740B">
        <w:rPr>
          <w:sz w:val="28"/>
          <w:szCs w:val="28"/>
        </w:rPr>
        <w:tab/>
      </w:r>
      <w:r w:rsidRPr="00C2740B">
        <w:rPr>
          <w:sz w:val="28"/>
          <w:szCs w:val="28"/>
        </w:rPr>
        <w:tab/>
      </w:r>
      <w:r w:rsidRPr="00C2740B">
        <w:rPr>
          <w:sz w:val="28"/>
          <w:szCs w:val="28"/>
        </w:rPr>
        <w:tab/>
      </w:r>
      <w:r w:rsidRPr="00C2740B">
        <w:rPr>
          <w:sz w:val="28"/>
          <w:szCs w:val="28"/>
        </w:rPr>
        <w:tab/>
      </w:r>
      <w:r w:rsidRPr="00C2740B">
        <w:rPr>
          <w:sz w:val="28"/>
          <w:szCs w:val="28"/>
        </w:rPr>
        <w:tab/>
      </w:r>
      <w:r w:rsidRPr="00C2740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2740B">
        <w:rPr>
          <w:sz w:val="28"/>
          <w:szCs w:val="28"/>
        </w:rPr>
        <w:t xml:space="preserve">          </w:t>
      </w:r>
      <w:r w:rsidRPr="00C2740B">
        <w:rPr>
          <w:sz w:val="28"/>
          <w:szCs w:val="28"/>
        </w:rPr>
        <w:tab/>
        <w:t>А.Ф.</w:t>
      </w:r>
      <w:proofErr w:type="gramStart"/>
      <w:r w:rsidRPr="00C2740B">
        <w:rPr>
          <w:sz w:val="28"/>
          <w:szCs w:val="28"/>
        </w:rPr>
        <w:t>Медных</w:t>
      </w:r>
      <w:proofErr w:type="gramEnd"/>
    </w:p>
    <w:p w:rsidR="00C2740B" w:rsidRPr="00C2740B" w:rsidRDefault="00C2740B" w:rsidP="00C2740B">
      <w:pPr>
        <w:jc w:val="both"/>
        <w:rPr>
          <w:sz w:val="20"/>
          <w:szCs w:val="20"/>
        </w:rPr>
      </w:pPr>
    </w:p>
    <w:p w:rsidR="00C2740B" w:rsidRPr="00C2740B" w:rsidRDefault="00C2740B" w:rsidP="00C2740B">
      <w:pPr>
        <w:jc w:val="both"/>
        <w:rPr>
          <w:sz w:val="22"/>
          <w:szCs w:val="22"/>
        </w:rPr>
      </w:pPr>
      <w:proofErr w:type="spellStart"/>
      <w:r w:rsidRPr="00C2740B">
        <w:rPr>
          <w:sz w:val="22"/>
          <w:szCs w:val="22"/>
        </w:rPr>
        <w:t>Г.А.Пшеничникова</w:t>
      </w:r>
      <w:proofErr w:type="spellEnd"/>
    </w:p>
    <w:p w:rsidR="000222B2" w:rsidRPr="00BB77AD" w:rsidRDefault="00C2740B" w:rsidP="00BB77AD">
      <w:pPr>
        <w:jc w:val="both"/>
        <w:rPr>
          <w:sz w:val="22"/>
          <w:szCs w:val="22"/>
        </w:rPr>
      </w:pPr>
      <w:r w:rsidRPr="00C2740B">
        <w:rPr>
          <w:sz w:val="22"/>
          <w:szCs w:val="22"/>
        </w:rPr>
        <w:t>5 27 40</w:t>
      </w:r>
    </w:p>
    <w:p w:rsidR="000F6362" w:rsidRDefault="000F6362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</w:pPr>
    </w:p>
    <w:p w:rsidR="00F104B0" w:rsidRPr="00C2740B" w:rsidRDefault="00F104B0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</w:pPr>
      <w:r w:rsidRPr="00C2740B">
        <w:rPr>
          <w:b w:val="0"/>
          <w:color w:val="000000"/>
          <w:spacing w:val="-7"/>
          <w:sz w:val="28"/>
          <w:szCs w:val="28"/>
        </w:rPr>
        <w:lastRenderedPageBreak/>
        <w:t>Приложение</w:t>
      </w:r>
    </w:p>
    <w:p w:rsidR="00F104B0" w:rsidRPr="00C2740B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C2740B">
        <w:rPr>
          <w:color w:val="000000"/>
          <w:spacing w:val="-7"/>
          <w:sz w:val="28"/>
          <w:szCs w:val="28"/>
        </w:rPr>
        <w:t>УТВЕРЖДЕНО</w:t>
      </w:r>
    </w:p>
    <w:p w:rsidR="00F104B0" w:rsidRPr="00C2740B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C2740B">
        <w:rPr>
          <w:color w:val="000000"/>
          <w:spacing w:val="-7"/>
          <w:sz w:val="28"/>
          <w:szCs w:val="28"/>
        </w:rPr>
        <w:t xml:space="preserve">постановлением Администрации </w:t>
      </w:r>
    </w:p>
    <w:p w:rsidR="00F104B0" w:rsidRPr="00C2740B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C2740B">
        <w:rPr>
          <w:color w:val="000000"/>
          <w:spacing w:val="-7"/>
          <w:sz w:val="28"/>
          <w:szCs w:val="28"/>
        </w:rPr>
        <w:t>Колпашевского района</w:t>
      </w:r>
    </w:p>
    <w:p w:rsidR="00F104B0" w:rsidRPr="00C2740B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C2740B">
        <w:rPr>
          <w:color w:val="000000"/>
          <w:spacing w:val="-7"/>
          <w:sz w:val="28"/>
          <w:szCs w:val="28"/>
        </w:rPr>
        <w:t>от 00.00.2020 № 000</w:t>
      </w:r>
    </w:p>
    <w:p w:rsidR="00427EED" w:rsidRPr="00C2740B" w:rsidRDefault="00427EED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222B2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2740B">
        <w:rPr>
          <w:sz w:val="28"/>
          <w:szCs w:val="28"/>
          <w:lang w:eastAsia="en-US"/>
        </w:rPr>
        <w:t>Паспорт муниципальной программы</w:t>
      </w:r>
      <w:r w:rsidR="000222B2">
        <w:rPr>
          <w:sz w:val="28"/>
          <w:szCs w:val="28"/>
          <w:lang w:eastAsia="en-US"/>
        </w:rPr>
        <w:t xml:space="preserve"> </w:t>
      </w:r>
    </w:p>
    <w:p w:rsidR="00427EED" w:rsidRPr="00C2740B" w:rsidRDefault="000222B2" w:rsidP="000222B2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  <w:lang w:eastAsia="en-US"/>
        </w:rPr>
      </w:pPr>
      <w:r w:rsidRPr="00C2740B">
        <w:rPr>
          <w:sz w:val="28"/>
          <w:szCs w:val="28"/>
          <w:lang w:eastAsia="en-US"/>
        </w:rPr>
        <w:t>«</w:t>
      </w:r>
      <w:r w:rsidRPr="00C2740B">
        <w:rPr>
          <w:sz w:val="28"/>
          <w:szCs w:val="28"/>
        </w:rPr>
        <w:t>Укрепление общественного здоровья населения Колпашевского района</w:t>
      </w:r>
      <w:r w:rsidRPr="00C2740B">
        <w:rPr>
          <w:sz w:val="28"/>
          <w:szCs w:val="28"/>
          <w:lang w:eastAsia="en-US"/>
        </w:rPr>
        <w:t>»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248"/>
        <w:gridCol w:w="13"/>
        <w:gridCol w:w="593"/>
        <w:gridCol w:w="258"/>
        <w:gridCol w:w="852"/>
        <w:gridCol w:w="24"/>
        <w:gridCol w:w="829"/>
        <w:gridCol w:w="22"/>
        <w:gridCol w:w="830"/>
        <w:gridCol w:w="20"/>
        <w:gridCol w:w="833"/>
        <w:gridCol w:w="12"/>
        <w:gridCol w:w="11"/>
        <w:gridCol w:w="829"/>
        <w:gridCol w:w="15"/>
        <w:gridCol w:w="839"/>
        <w:gridCol w:w="13"/>
        <w:gridCol w:w="851"/>
        <w:gridCol w:w="858"/>
        <w:gridCol w:w="852"/>
      </w:tblGrid>
      <w:tr w:rsidR="00DC16F0" w:rsidRPr="00D230C3" w:rsidTr="00225045">
        <w:trPr>
          <w:trHeight w:val="74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</w:t>
            </w:r>
            <w:r w:rsidR="008B610B"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пальный</w:t>
            </w:r>
            <w:proofErr w:type="spellEnd"/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правовой акт, являющийся основанием для разработки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10.09.2015 № 919 «Об утверждении Перечня муниципальных программ муниципального образования «Колпашевский район».</w:t>
            </w:r>
          </w:p>
        </w:tc>
      </w:tr>
      <w:tr w:rsidR="00DC16F0" w:rsidRPr="00D230C3" w:rsidTr="00225045">
        <w:trPr>
          <w:trHeight w:val="463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D230C3">
              <w:rPr>
                <w:sz w:val="17"/>
                <w:szCs w:val="17"/>
                <w:lang w:eastAsia="en-US"/>
              </w:rPr>
              <w:t>Ответствен</w:t>
            </w:r>
            <w:r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исполни</w:t>
            </w:r>
            <w:r w:rsidR="008B610B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тель</w:t>
            </w:r>
            <w:proofErr w:type="spellEnd"/>
            <w:r w:rsidRPr="00D230C3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DC16F0" w:rsidRPr="00D230C3" w:rsidTr="00225045">
        <w:trPr>
          <w:trHeight w:val="40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Соисполни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тели</w:t>
            </w:r>
            <w:proofErr w:type="spellEnd"/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DC16F0" w:rsidRPr="00D230C3" w:rsidTr="00225045">
        <w:trPr>
          <w:trHeight w:val="40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Участники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  <w:r>
              <w:rPr>
                <w:sz w:val="17"/>
                <w:szCs w:val="17"/>
                <w:lang w:eastAsia="en-US"/>
              </w:rPr>
              <w:t>,</w:t>
            </w:r>
          </w:p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DC16F0" w:rsidRPr="00D230C3" w:rsidTr="00225045">
        <w:trPr>
          <w:trHeight w:val="2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Участники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мероприя</w:t>
            </w:r>
            <w:r w:rsidR="008B610B"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тий</w:t>
            </w:r>
            <w:proofErr w:type="spellEnd"/>
            <w:proofErr w:type="gramEnd"/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F0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Муниципальные бюджетные учреждения культуры Колпашевского района, общеобразовательные организации Колпашевского района, ОГАУЗ «Колпашевская районная больница», Колпашевский филиал ОГБПОУ «Томский базовый медицинский колледж»</w:t>
            </w:r>
          </w:p>
        </w:tc>
      </w:tr>
      <w:tr w:rsidR="00DC16F0" w:rsidRPr="00D230C3" w:rsidTr="00225045">
        <w:trPr>
          <w:trHeight w:val="41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Стратегичес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кая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</w:t>
            </w:r>
            <w:r w:rsidRPr="002067F0">
              <w:rPr>
                <w:sz w:val="17"/>
                <w:szCs w:val="17"/>
                <w:lang w:eastAsia="en-US"/>
              </w:rPr>
              <w:t>цель (задача, приоритет)</w:t>
            </w:r>
            <w:r w:rsidRPr="00D230C3">
              <w:rPr>
                <w:sz w:val="17"/>
                <w:szCs w:val="17"/>
                <w:lang w:eastAsia="en-US"/>
              </w:rPr>
              <w:t xml:space="preserve"> социально-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экономичес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 xml:space="preserve">кого развития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Колпашев</w:t>
            </w:r>
            <w:r w:rsidR="008B610B"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ского</w:t>
            </w:r>
            <w:proofErr w:type="spellEnd"/>
            <w:r w:rsidRPr="00D230C3">
              <w:rPr>
                <w:sz w:val="17"/>
                <w:szCs w:val="17"/>
                <w:lang w:eastAsia="en-US"/>
              </w:rPr>
              <w:t xml:space="preserve"> района, на реализацию которых направлена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ная</w:t>
            </w:r>
            <w:proofErr w:type="spellEnd"/>
            <w:r w:rsidRPr="00D230C3">
              <w:rPr>
                <w:sz w:val="17"/>
                <w:szCs w:val="17"/>
                <w:lang w:eastAsia="en-US"/>
              </w:rPr>
              <w:t xml:space="preserve"> программа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Default="00654394" w:rsidP="00B22073">
            <w:pPr>
              <w:jc w:val="center"/>
              <w:rPr>
                <w:sz w:val="17"/>
                <w:szCs w:val="17"/>
                <w:lang w:eastAsia="en-US"/>
              </w:rPr>
            </w:pPr>
            <w:r w:rsidRPr="00654394">
              <w:rPr>
                <w:sz w:val="17"/>
                <w:szCs w:val="17"/>
                <w:lang w:eastAsia="en-US"/>
              </w:rPr>
              <w:t>Повышение уровня и качества жизни населения на территории Колпашевского района, накопление человеческого потенциала</w:t>
            </w:r>
          </w:p>
        </w:tc>
      </w:tr>
      <w:tr w:rsidR="00DC16F0" w:rsidRPr="00D230C3" w:rsidTr="00225045">
        <w:trPr>
          <w:trHeight w:val="41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6F0" w:rsidRPr="00F143E0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 xml:space="preserve">Цель </w:t>
            </w:r>
            <w:proofErr w:type="spellStart"/>
            <w:proofErr w:type="gramStart"/>
            <w:r w:rsidRPr="00F143E0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F143E0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F143E0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6F0" w:rsidRPr="00F143E0" w:rsidRDefault="00DC16F0" w:rsidP="00CE66EE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654394" w:rsidRPr="00D230C3" w:rsidTr="00225045">
        <w:trPr>
          <w:trHeight w:val="296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 xml:space="preserve">Показатели цели </w:t>
            </w:r>
            <w:proofErr w:type="spellStart"/>
            <w:proofErr w:type="gramStart"/>
            <w:r w:rsidRPr="00F143E0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F143E0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F143E0">
              <w:rPr>
                <w:sz w:val="17"/>
                <w:szCs w:val="17"/>
                <w:lang w:eastAsia="en-US"/>
              </w:rPr>
              <w:t xml:space="preserve"> программы и их значения (с </w:t>
            </w:r>
            <w:proofErr w:type="spellStart"/>
            <w:r w:rsidRPr="00F143E0">
              <w:rPr>
                <w:sz w:val="17"/>
                <w:szCs w:val="17"/>
                <w:lang w:eastAsia="en-US"/>
              </w:rPr>
              <w:lastRenderedPageBreak/>
              <w:t>детализа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F143E0">
              <w:rPr>
                <w:sz w:val="17"/>
                <w:szCs w:val="17"/>
                <w:lang w:eastAsia="en-US"/>
              </w:rPr>
              <w:t>цией</w:t>
            </w:r>
            <w:proofErr w:type="spellEnd"/>
            <w:r w:rsidRPr="00F143E0">
              <w:rPr>
                <w:sz w:val="17"/>
                <w:szCs w:val="17"/>
                <w:lang w:eastAsia="en-US"/>
              </w:rPr>
              <w:t xml:space="preserve"> по годам реализации)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lastRenderedPageBreak/>
              <w:t>Показатели цели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2019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</w:t>
            </w:r>
            <w:r>
              <w:rPr>
                <w:sz w:val="17"/>
                <w:szCs w:val="17"/>
                <w:lang w:eastAsia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94" w:rsidRPr="00F143E0" w:rsidRDefault="00654394" w:rsidP="00CC3905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94" w:rsidRPr="00F143E0" w:rsidRDefault="00654394" w:rsidP="00CC3905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394" w:rsidRPr="00F143E0" w:rsidRDefault="00654394" w:rsidP="00CC3905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394" w:rsidRPr="00F143E0" w:rsidRDefault="00654394" w:rsidP="00CC3905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394" w:rsidRPr="00F143E0" w:rsidRDefault="00654394" w:rsidP="00CC3905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394" w:rsidRPr="00F143E0" w:rsidRDefault="00654394" w:rsidP="00F5054E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394" w:rsidRPr="00F143E0" w:rsidRDefault="00654394" w:rsidP="00F5054E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Прогнозный 2027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394" w:rsidRPr="00F143E0" w:rsidRDefault="00654394" w:rsidP="00F5054E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Прогнозный 2028</w:t>
            </w:r>
          </w:p>
        </w:tc>
      </w:tr>
      <w:tr w:rsidR="00654394" w:rsidRPr="00D230C3" w:rsidTr="00225045">
        <w:trPr>
          <w:trHeight w:val="271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7873E3" w:rsidRDefault="00654394" w:rsidP="00D30AD8">
            <w:pPr>
              <w:jc w:val="center"/>
              <w:rPr>
                <w:sz w:val="12"/>
                <w:szCs w:val="12"/>
                <w:lang w:eastAsia="en-US"/>
              </w:rPr>
            </w:pPr>
            <w:r w:rsidRPr="007873E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3A4D21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оценка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D30AD8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394" w:rsidRPr="00F143E0" w:rsidRDefault="00654394" w:rsidP="00654394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94" w:rsidRPr="00F143E0" w:rsidRDefault="00654394" w:rsidP="00654394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654394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654394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654394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654394" w:rsidRPr="00D230C3" w:rsidTr="00225045">
        <w:trPr>
          <w:trHeight w:val="555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Смертность</w:t>
            </w:r>
            <w:r w:rsidRPr="00F143E0">
              <w:rPr>
                <w:sz w:val="17"/>
                <w:szCs w:val="17"/>
                <w:lang w:eastAsia="en-US"/>
              </w:rPr>
              <w:t xml:space="preserve"> населения </w:t>
            </w:r>
            <w:r>
              <w:rPr>
                <w:sz w:val="17"/>
                <w:szCs w:val="17"/>
                <w:lang w:eastAsia="en-US"/>
              </w:rPr>
              <w:t xml:space="preserve">в Колпашевском районе </w:t>
            </w:r>
            <w:r w:rsidRPr="00F143E0">
              <w:rPr>
                <w:sz w:val="17"/>
                <w:szCs w:val="17"/>
                <w:lang w:eastAsia="en-US"/>
              </w:rPr>
              <w:t xml:space="preserve">за </w:t>
            </w:r>
            <w:r w:rsidRPr="00F143E0">
              <w:rPr>
                <w:sz w:val="17"/>
                <w:szCs w:val="17"/>
                <w:lang w:eastAsia="en-US"/>
              </w:rPr>
              <w:lastRenderedPageBreak/>
              <w:t>год (чел.)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lastRenderedPageBreak/>
              <w:t>583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F143E0" w:rsidRDefault="00654394" w:rsidP="00D735E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573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573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563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553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543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533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F143E0" w:rsidRDefault="00654394" w:rsidP="00D735E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503</w:t>
            </w:r>
          </w:p>
        </w:tc>
      </w:tr>
      <w:tr w:rsidR="00DC16F0" w:rsidRPr="00D230C3" w:rsidTr="00225045">
        <w:trPr>
          <w:trHeight w:val="5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6F0" w:rsidRPr="00F143E0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lastRenderedPageBreak/>
              <w:t xml:space="preserve">Задачи </w:t>
            </w:r>
            <w:proofErr w:type="spellStart"/>
            <w:proofErr w:type="gramStart"/>
            <w:r w:rsidRPr="00F143E0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F143E0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F143E0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6F0" w:rsidRPr="00F143E0" w:rsidRDefault="00C526A7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Задача 1 </w:t>
            </w:r>
            <w:r w:rsidR="008B610B">
              <w:rPr>
                <w:sz w:val="17"/>
                <w:szCs w:val="17"/>
                <w:lang w:eastAsia="en-US"/>
              </w:rPr>
              <w:t>Мотивирование граждан Колпашевского</w:t>
            </w:r>
            <w:r w:rsidR="00E73D09">
              <w:rPr>
                <w:sz w:val="17"/>
                <w:szCs w:val="17"/>
                <w:lang w:eastAsia="en-US"/>
              </w:rPr>
              <w:t xml:space="preserve"> </w:t>
            </w:r>
            <w:r w:rsidR="00E73D09" w:rsidRPr="00E73D09">
              <w:rPr>
                <w:sz w:val="17"/>
                <w:szCs w:val="17"/>
                <w:highlight w:val="yellow"/>
                <w:lang w:eastAsia="en-US"/>
              </w:rPr>
              <w:t>района</w:t>
            </w:r>
            <w:bookmarkStart w:id="0" w:name="_GoBack"/>
            <w:bookmarkEnd w:id="0"/>
            <w:r w:rsidR="008B610B">
              <w:rPr>
                <w:sz w:val="17"/>
                <w:szCs w:val="17"/>
                <w:lang w:eastAsia="en-US"/>
              </w:rPr>
              <w:t xml:space="preserve"> </w:t>
            </w:r>
            <w:r w:rsidR="00654394" w:rsidRPr="00654394">
              <w:rPr>
                <w:sz w:val="17"/>
                <w:szCs w:val="17"/>
                <w:lang w:eastAsia="en-US"/>
              </w:rPr>
              <w:t>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3A4D21" w:rsidRPr="00D230C3" w:rsidTr="00225045">
        <w:trPr>
          <w:trHeight w:val="259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D21" w:rsidRPr="00DC16F0" w:rsidRDefault="003A4D21" w:rsidP="00D30AD8">
            <w:pPr>
              <w:jc w:val="center"/>
              <w:rPr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21" w:rsidRPr="00646619" w:rsidRDefault="003A4D21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646619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2019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</w:t>
            </w:r>
            <w:r>
              <w:rPr>
                <w:sz w:val="17"/>
                <w:szCs w:val="17"/>
                <w:lang w:eastAsia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Прогнозный 2027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4D21" w:rsidRPr="00F143E0" w:rsidRDefault="003A4D21" w:rsidP="00611CD6">
            <w:pPr>
              <w:jc w:val="center"/>
              <w:rPr>
                <w:sz w:val="17"/>
                <w:szCs w:val="17"/>
                <w:lang w:eastAsia="en-US"/>
              </w:rPr>
            </w:pPr>
            <w:r w:rsidRPr="00F143E0">
              <w:rPr>
                <w:sz w:val="17"/>
                <w:szCs w:val="17"/>
                <w:lang w:eastAsia="en-US"/>
              </w:rPr>
              <w:t>Прогнозный 2028</w:t>
            </w:r>
          </w:p>
        </w:tc>
      </w:tr>
      <w:tr w:rsidR="003A4D21" w:rsidRPr="00D230C3" w:rsidTr="00225045">
        <w:trPr>
          <w:trHeight w:val="270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D21" w:rsidRPr="00DC16F0" w:rsidRDefault="003A4D21" w:rsidP="00D30AD8">
            <w:pPr>
              <w:jc w:val="center"/>
              <w:rPr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1" w:rsidRPr="00DC16F0" w:rsidRDefault="003A4D21" w:rsidP="00D30AD8">
            <w:pPr>
              <w:ind w:left="-108" w:right="-108" w:firstLine="108"/>
              <w:jc w:val="center"/>
              <w:rPr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1" w:rsidRPr="007873E3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 w:rsidRPr="007873E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оцен</w:t>
            </w:r>
            <w:r w:rsidRPr="00F143E0">
              <w:rPr>
                <w:sz w:val="12"/>
                <w:szCs w:val="12"/>
                <w:lang w:eastAsia="en-US"/>
              </w:rPr>
              <w:t>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21" w:rsidRPr="00F143E0" w:rsidRDefault="003A4D21" w:rsidP="00611CD6">
            <w:pPr>
              <w:jc w:val="center"/>
              <w:rPr>
                <w:sz w:val="12"/>
                <w:szCs w:val="12"/>
                <w:lang w:eastAsia="en-US"/>
              </w:rPr>
            </w:pPr>
            <w:r w:rsidRPr="00F143E0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D21" w:rsidRPr="00DC16F0" w:rsidRDefault="003A4D21" w:rsidP="00D30AD8">
            <w:pPr>
              <w:jc w:val="both"/>
              <w:rPr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D21" w:rsidRPr="00DC16F0" w:rsidRDefault="003A4D21" w:rsidP="00D30AD8">
            <w:pPr>
              <w:jc w:val="both"/>
              <w:rPr>
                <w:sz w:val="17"/>
                <w:szCs w:val="17"/>
                <w:highlight w:val="yellow"/>
                <w:lang w:eastAsia="en-US"/>
              </w:rPr>
            </w:pPr>
          </w:p>
        </w:tc>
      </w:tr>
      <w:tr w:rsidR="00126379" w:rsidRPr="00D230C3" w:rsidTr="00225045">
        <w:trPr>
          <w:trHeight w:val="16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379" w:rsidRPr="00DC16F0" w:rsidRDefault="00126379" w:rsidP="00D30AD8">
            <w:pPr>
              <w:rPr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79" w:rsidRPr="00646619" w:rsidRDefault="00126379" w:rsidP="001A268B">
            <w:pPr>
              <w:jc w:val="center"/>
              <w:rPr>
                <w:sz w:val="17"/>
                <w:szCs w:val="17"/>
                <w:lang w:eastAsia="en-US"/>
              </w:rPr>
            </w:pPr>
            <w:r w:rsidRPr="00F82DF5">
              <w:rPr>
                <w:sz w:val="17"/>
                <w:szCs w:val="17"/>
              </w:rPr>
              <w:t>Коэффициент смертности в Колпашевском районе (численность умерших на 1000 населения)</w:t>
            </w:r>
            <w:r>
              <w:rPr>
                <w:sz w:val="17"/>
                <w:szCs w:val="17"/>
                <w:lang w:eastAsia="en-US"/>
              </w:rPr>
              <w:t xml:space="preserve">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646619" w:rsidRDefault="00126379" w:rsidP="00646619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646619" w:rsidRDefault="00126379" w:rsidP="00646619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16,5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379" w:rsidRPr="00126379" w:rsidRDefault="00126379" w:rsidP="00126379">
            <w:pPr>
              <w:jc w:val="center"/>
              <w:rPr>
                <w:sz w:val="17"/>
                <w:szCs w:val="17"/>
              </w:rPr>
            </w:pPr>
            <w:r w:rsidRPr="00126379">
              <w:rPr>
                <w:sz w:val="17"/>
                <w:szCs w:val="17"/>
              </w:rPr>
              <w:t>не выше 16,5</w:t>
            </w:r>
          </w:p>
        </w:tc>
      </w:tr>
      <w:tr w:rsidR="00DC16F0" w:rsidRPr="00674D86" w:rsidTr="00225045">
        <w:trPr>
          <w:trHeight w:val="236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646619" w:rsidRDefault="00DC16F0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46619">
              <w:rPr>
                <w:sz w:val="17"/>
                <w:szCs w:val="17"/>
                <w:lang w:eastAsia="en-US"/>
              </w:rPr>
              <w:t xml:space="preserve">Сроки реализации </w:t>
            </w:r>
            <w:proofErr w:type="spellStart"/>
            <w:proofErr w:type="gramStart"/>
            <w:r w:rsidRPr="00646619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646619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646619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80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6F0" w:rsidRPr="00646619" w:rsidRDefault="00DC16F0" w:rsidP="00917D1A">
            <w:pPr>
              <w:jc w:val="center"/>
              <w:rPr>
                <w:sz w:val="17"/>
                <w:szCs w:val="17"/>
                <w:lang w:eastAsia="en-US"/>
              </w:rPr>
            </w:pPr>
            <w:r w:rsidRPr="00646619">
              <w:rPr>
                <w:sz w:val="17"/>
                <w:szCs w:val="17"/>
                <w:lang w:eastAsia="en-US"/>
              </w:rPr>
              <w:t>Сроки реализации муниципальной программы: 2021-2026 год</w:t>
            </w:r>
          </w:p>
        </w:tc>
      </w:tr>
      <w:tr w:rsidR="00654394" w:rsidRPr="00674D86" w:rsidTr="00225045">
        <w:trPr>
          <w:trHeight w:val="290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 xml:space="preserve">Объём и источники </w:t>
            </w:r>
            <w:proofErr w:type="spellStart"/>
            <w:proofErr w:type="gramStart"/>
            <w:r w:rsidRPr="00674D86">
              <w:rPr>
                <w:sz w:val="17"/>
                <w:szCs w:val="17"/>
                <w:lang w:eastAsia="en-US"/>
              </w:rPr>
              <w:t>финансиро</w:t>
            </w:r>
            <w:r w:rsidR="00B14D82">
              <w:rPr>
                <w:sz w:val="17"/>
                <w:szCs w:val="17"/>
                <w:lang w:eastAsia="en-US"/>
              </w:rPr>
              <w:t>-ва</w:t>
            </w:r>
            <w:r w:rsidRPr="00674D86">
              <w:rPr>
                <w:sz w:val="17"/>
                <w:szCs w:val="17"/>
                <w:lang w:eastAsia="en-US"/>
              </w:rPr>
              <w:t>ния</w:t>
            </w:r>
            <w:proofErr w:type="spellEnd"/>
            <w:proofErr w:type="gramEnd"/>
            <w:r w:rsidRPr="00674D86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674D86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674D86">
              <w:rPr>
                <w:sz w:val="17"/>
                <w:szCs w:val="17"/>
                <w:lang w:eastAsia="en-US"/>
              </w:rPr>
              <w:t>-ной программы (с разбивкой по годам реализации с учетом прогнозного периода, тыс. рублей)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93395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Прогнозный </w:t>
            </w:r>
            <w:r w:rsidRPr="00674D86">
              <w:rPr>
                <w:sz w:val="17"/>
                <w:szCs w:val="17"/>
                <w:lang w:eastAsia="en-US"/>
              </w:rPr>
              <w:t>20</w:t>
            </w:r>
            <w:r>
              <w:rPr>
                <w:sz w:val="17"/>
                <w:szCs w:val="17"/>
                <w:lang w:eastAsia="en-US"/>
              </w:rPr>
              <w:t>27</w:t>
            </w:r>
          </w:p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6F0" w:rsidRPr="00674D86" w:rsidRDefault="00DC16F0" w:rsidP="00DC16F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Прогнозный </w:t>
            </w:r>
            <w:r w:rsidRPr="00674D86">
              <w:rPr>
                <w:sz w:val="17"/>
                <w:szCs w:val="17"/>
                <w:lang w:eastAsia="en-US"/>
              </w:rPr>
              <w:t>20</w:t>
            </w:r>
            <w:r w:rsidR="00910B25">
              <w:rPr>
                <w:sz w:val="17"/>
                <w:szCs w:val="17"/>
                <w:lang w:eastAsia="en-US"/>
              </w:rPr>
              <w:t>28</w:t>
            </w:r>
          </w:p>
          <w:p w:rsidR="00CF73E3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654394" w:rsidRPr="00674D86" w:rsidTr="00225045">
        <w:trPr>
          <w:trHeight w:val="378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674D86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654394" w:rsidRPr="00674D86" w:rsidTr="00225045">
        <w:trPr>
          <w:trHeight w:val="18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674D86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654394" w:rsidRPr="00674D86" w:rsidTr="00225045">
        <w:trPr>
          <w:trHeight w:val="277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674D86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5,</w:t>
            </w:r>
            <w:r w:rsidR="00852E1E" w:rsidRPr="00852E1E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</w:t>
            </w:r>
            <w:r w:rsidR="00DC16F0">
              <w:rPr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Default="00DC16F0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54394" w:rsidRPr="00674D86" w:rsidTr="00225045">
        <w:trPr>
          <w:trHeight w:val="389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E3" w:rsidRPr="00674D86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654394" w:rsidRPr="00674D86" w:rsidTr="00225045">
        <w:trPr>
          <w:trHeight w:val="332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674D86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D82" w:rsidRDefault="00CF73E3" w:rsidP="00674D86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CF73E3" w:rsidRPr="00674D86" w:rsidRDefault="00CF73E3" w:rsidP="00674D86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852E1E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674D86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225045" w:rsidRPr="00674D86" w:rsidTr="00225045">
        <w:trPr>
          <w:trHeight w:val="70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45" w:rsidRPr="00674D86" w:rsidRDefault="00225045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045" w:rsidRPr="00674D86" w:rsidRDefault="00225045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674D86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45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045" w:rsidRPr="00852E1E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852E1E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45" w:rsidRPr="00852E1E" w:rsidRDefault="00225045" w:rsidP="00625BA1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45" w:rsidRPr="00852E1E" w:rsidRDefault="00225045" w:rsidP="00625BA1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045" w:rsidRPr="00852E1E" w:rsidRDefault="00225045" w:rsidP="00625BA1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045" w:rsidRPr="00852E1E" w:rsidRDefault="00225045" w:rsidP="00625BA1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45" w:rsidRPr="00852E1E" w:rsidRDefault="00225045" w:rsidP="00625BA1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45" w:rsidRPr="00674D86" w:rsidRDefault="00225045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45" w:rsidRDefault="00225045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C16F0" w:rsidRPr="00674D86" w:rsidTr="00225045">
        <w:trPr>
          <w:trHeight w:val="7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F0" w:rsidRPr="00674D86" w:rsidRDefault="00DC16F0" w:rsidP="000222B2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Перечень </w:t>
            </w:r>
            <w:proofErr w:type="spellStart"/>
            <w:proofErr w:type="gramStart"/>
            <w:r>
              <w:rPr>
                <w:sz w:val="17"/>
                <w:szCs w:val="17"/>
                <w:lang w:eastAsia="en-US"/>
              </w:rPr>
              <w:t>подпро</w:t>
            </w:r>
            <w:proofErr w:type="spellEnd"/>
            <w:r w:rsidR="00646619">
              <w:rPr>
                <w:sz w:val="17"/>
                <w:szCs w:val="17"/>
                <w:lang w:eastAsia="en-US"/>
              </w:rPr>
              <w:t>-</w:t>
            </w:r>
            <w:r>
              <w:rPr>
                <w:sz w:val="17"/>
                <w:szCs w:val="17"/>
                <w:lang w:eastAsia="en-US"/>
              </w:rPr>
              <w:t>грамм</w:t>
            </w:r>
            <w:proofErr w:type="gramEnd"/>
          </w:p>
        </w:tc>
        <w:tc>
          <w:tcPr>
            <w:tcW w:w="980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F0" w:rsidRDefault="00DC16F0" w:rsidP="00674D86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674D86" w:rsidRPr="00795A69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9B7580" w:rsidRPr="00355A6A" w:rsidRDefault="00C9679A" w:rsidP="00355A6A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bCs/>
          <w:sz w:val="28"/>
          <w:szCs w:val="28"/>
        </w:rPr>
      </w:pPr>
      <w:r w:rsidRPr="00C2740B">
        <w:rPr>
          <w:sz w:val="28"/>
          <w:szCs w:val="28"/>
        </w:rPr>
        <w:t>2.</w:t>
      </w:r>
      <w:r w:rsidR="00AC728A" w:rsidRPr="00C2740B">
        <w:rPr>
          <w:sz w:val="28"/>
          <w:szCs w:val="28"/>
        </w:rPr>
        <w:t xml:space="preserve"> </w:t>
      </w:r>
      <w:r w:rsidR="00355A6A" w:rsidRPr="00162504">
        <w:rPr>
          <w:sz w:val="28"/>
          <w:szCs w:val="28"/>
        </w:rPr>
        <w:t>Хар</w:t>
      </w:r>
      <w:r w:rsidR="00355A6A">
        <w:rPr>
          <w:sz w:val="28"/>
          <w:szCs w:val="28"/>
        </w:rPr>
        <w:t xml:space="preserve">актеристика текущего состояния </w:t>
      </w:r>
      <w:r w:rsidR="00355A6A" w:rsidRPr="00162504">
        <w:rPr>
          <w:bCs/>
          <w:sz w:val="28"/>
          <w:szCs w:val="28"/>
        </w:rPr>
        <w:t>сферы реа</w:t>
      </w:r>
      <w:r w:rsidR="00BD3A1B">
        <w:rPr>
          <w:bCs/>
          <w:sz w:val="28"/>
          <w:szCs w:val="28"/>
        </w:rPr>
        <w:t>лизации муниципальной программы</w:t>
      </w:r>
    </w:p>
    <w:p w:rsidR="009B7580" w:rsidRPr="00C2740B" w:rsidRDefault="009B7580" w:rsidP="009B7580">
      <w:pPr>
        <w:ind w:firstLine="720"/>
        <w:jc w:val="both"/>
        <w:rPr>
          <w:sz w:val="28"/>
          <w:szCs w:val="28"/>
        </w:rPr>
      </w:pPr>
    </w:p>
    <w:p w:rsidR="005E59DF" w:rsidRPr="005E59DF" w:rsidRDefault="005E59DF" w:rsidP="005E5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59DF">
        <w:rPr>
          <w:sz w:val="28"/>
          <w:szCs w:val="28"/>
        </w:rPr>
        <w:t>Необходимость разработки и реализации муниципальной программы «Укрепление общественного здоровья населения Колпашевского района» (далее – Муниципальная программа)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 государства.</w:t>
      </w:r>
    </w:p>
    <w:p w:rsidR="005E59DF" w:rsidRPr="005E59DF" w:rsidRDefault="005E59DF" w:rsidP="005E59DF">
      <w:pPr>
        <w:pStyle w:val="ad"/>
        <w:ind w:firstLine="567"/>
        <w:jc w:val="both"/>
        <w:rPr>
          <w:bCs/>
          <w:sz w:val="28"/>
        </w:rPr>
      </w:pPr>
      <w:r w:rsidRPr="005E59DF">
        <w:rPr>
          <w:bCs/>
          <w:sz w:val="28"/>
        </w:rPr>
        <w:t>Колпашевский район занимает 4-е место в регионе по численности населения (2-е место среди районов после Томского района, без учета городских округов). При этом удельный вес численности Колпашевского района в Томской области составляет 3,6%.</w:t>
      </w:r>
    </w:p>
    <w:p w:rsidR="005E59DF" w:rsidRPr="005E59DF" w:rsidRDefault="005E59DF" w:rsidP="005E59DF">
      <w:pPr>
        <w:pStyle w:val="ad"/>
        <w:ind w:firstLine="709"/>
        <w:jc w:val="both"/>
        <w:rPr>
          <w:sz w:val="28"/>
        </w:rPr>
      </w:pPr>
      <w:r w:rsidRPr="005E59DF">
        <w:rPr>
          <w:sz w:val="28"/>
        </w:rPr>
        <w:t xml:space="preserve">За 2019 год демографическая ситуация в Колпашевском районе характеризуется отрицательной динамикой, которая отмечается во всех </w:t>
      </w:r>
      <w:r w:rsidRPr="005E59DF">
        <w:rPr>
          <w:sz w:val="28"/>
        </w:rPr>
        <w:lastRenderedPageBreak/>
        <w:t xml:space="preserve">муниципальных образованиях Томской области, кроме </w:t>
      </w:r>
      <w:proofErr w:type="spellStart"/>
      <w:r w:rsidRPr="005E59DF">
        <w:rPr>
          <w:sz w:val="28"/>
        </w:rPr>
        <w:t>г</w:t>
      </w:r>
      <w:proofErr w:type="gramStart"/>
      <w:r w:rsidRPr="005E59DF">
        <w:rPr>
          <w:sz w:val="28"/>
        </w:rPr>
        <w:t>.Т</w:t>
      </w:r>
      <w:proofErr w:type="gramEnd"/>
      <w:r w:rsidRPr="005E59DF">
        <w:rPr>
          <w:sz w:val="28"/>
        </w:rPr>
        <w:t>омска</w:t>
      </w:r>
      <w:proofErr w:type="spellEnd"/>
      <w:r w:rsidRPr="005E59DF">
        <w:rPr>
          <w:sz w:val="28"/>
        </w:rPr>
        <w:t xml:space="preserve"> и Томского района, а также для абсолютного большинства регионов России.</w:t>
      </w:r>
    </w:p>
    <w:p w:rsidR="005E59DF" w:rsidRPr="005E59DF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9DF">
        <w:rPr>
          <w:sz w:val="28"/>
          <w:szCs w:val="28"/>
        </w:rPr>
        <w:t>Численность населения Колпашевского района за 5-летний период сократилась на 1,1 тыс. человек (на 8,2%) и на 01.01.2020 составила 37 703 человека. При этом темпы снижения численности неравномерны.</w:t>
      </w:r>
    </w:p>
    <w:p w:rsidR="005E59DF" w:rsidRPr="005E59DF" w:rsidRDefault="005E59DF" w:rsidP="005E59DF">
      <w:pPr>
        <w:ind w:firstLine="709"/>
        <w:jc w:val="both"/>
        <w:rPr>
          <w:color w:val="FF0000"/>
          <w:sz w:val="28"/>
          <w:szCs w:val="28"/>
        </w:rPr>
      </w:pPr>
      <w:r w:rsidRPr="005E59DF">
        <w:rPr>
          <w:sz w:val="28"/>
          <w:szCs w:val="28"/>
        </w:rPr>
        <w:t>Влияние смертности на изменение численности населения Колпашевского района является значительным. За 2015 - 2019 годы умерло 2 947 человек. При этом коэффициент естественного движения в анализируемом периоде отрицательный, т.е. смертность превышает рождаемость.</w:t>
      </w:r>
    </w:p>
    <w:p w:rsidR="005E59DF" w:rsidRPr="005E59DF" w:rsidRDefault="005E59DF" w:rsidP="005E59DF">
      <w:pPr>
        <w:pStyle w:val="ad"/>
        <w:keepNext/>
        <w:jc w:val="both"/>
        <w:rPr>
          <w:sz w:val="28"/>
        </w:rPr>
      </w:pPr>
      <w:r w:rsidRPr="005E59DF">
        <w:rPr>
          <w:noProof/>
          <w:sz w:val="28"/>
        </w:rPr>
        <w:drawing>
          <wp:inline distT="0" distB="0" distL="0" distR="0" wp14:anchorId="11B3EE0D" wp14:editId="3EC011A2">
            <wp:extent cx="5991225" cy="15716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59DF" w:rsidRPr="005E59DF" w:rsidRDefault="005E59DF" w:rsidP="005E59DF">
      <w:pPr>
        <w:pStyle w:val="af9"/>
        <w:jc w:val="center"/>
        <w:rPr>
          <w:bCs w:val="0"/>
          <w:color w:val="000000" w:themeColor="text1"/>
          <w:sz w:val="24"/>
          <w:szCs w:val="24"/>
        </w:rPr>
      </w:pPr>
      <w:r w:rsidRPr="005E59DF">
        <w:rPr>
          <w:color w:val="000000" w:themeColor="text1"/>
          <w:sz w:val="24"/>
          <w:szCs w:val="24"/>
        </w:rPr>
        <w:t>Рисунок. Количество умерших по Колпашевскому району за 2015 - 2020 годы, человек.</w:t>
      </w:r>
    </w:p>
    <w:p w:rsidR="005E59DF" w:rsidRPr="005E59DF" w:rsidRDefault="005E59DF" w:rsidP="005E59DF">
      <w:pPr>
        <w:pStyle w:val="af1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59DF" w:rsidRPr="005E59DF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9DF">
        <w:rPr>
          <w:sz w:val="28"/>
          <w:szCs w:val="28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5E59DF" w:rsidRPr="005E59DF" w:rsidRDefault="005E59DF" w:rsidP="005E59DF">
      <w:pPr>
        <w:pStyle w:val="af8"/>
        <w:ind w:firstLine="0"/>
        <w:jc w:val="center"/>
        <w:rPr>
          <w:b/>
          <w:iCs/>
          <w:color w:val="auto"/>
          <w:szCs w:val="24"/>
        </w:rPr>
      </w:pPr>
      <w:r w:rsidRPr="005E59DF">
        <w:rPr>
          <w:b/>
          <w:iCs/>
          <w:color w:val="auto"/>
          <w:szCs w:val="24"/>
        </w:rPr>
        <w:t>Таблица. Половозрастная структура населения района.</w:t>
      </w: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085"/>
        <w:gridCol w:w="1085"/>
        <w:gridCol w:w="1085"/>
        <w:gridCol w:w="1086"/>
      </w:tblGrid>
      <w:tr w:rsidR="005E59DF" w:rsidRPr="005E59DF" w:rsidTr="002A51CB">
        <w:trPr>
          <w:cantSplit/>
          <w:trHeight w:hRule="exact" w:val="340"/>
        </w:trPr>
        <w:tc>
          <w:tcPr>
            <w:tcW w:w="4962" w:type="dxa"/>
            <w:vMerge w:val="restart"/>
          </w:tcPr>
          <w:p w:rsidR="005E59DF" w:rsidRPr="005E59DF" w:rsidRDefault="005E59DF" w:rsidP="002A51CB">
            <w:pPr>
              <w:tabs>
                <w:tab w:val="center" w:pos="2373"/>
                <w:tab w:val="left" w:pos="3456"/>
              </w:tabs>
              <w:rPr>
                <w:bCs/>
              </w:rPr>
            </w:pPr>
            <w:r w:rsidRPr="005E59DF">
              <w:rPr>
                <w:bCs/>
              </w:rPr>
              <w:tab/>
              <w:t>Показатели</w:t>
            </w:r>
            <w:r w:rsidRPr="005E59DF">
              <w:rPr>
                <w:bCs/>
              </w:rPr>
              <w:tab/>
            </w:r>
          </w:p>
        </w:tc>
        <w:tc>
          <w:tcPr>
            <w:tcW w:w="2170" w:type="dxa"/>
            <w:gridSpan w:val="2"/>
          </w:tcPr>
          <w:p w:rsidR="005E59DF" w:rsidRPr="005E59DF" w:rsidRDefault="005E59DF" w:rsidP="002A51C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На 01.01.2020г.</w:t>
            </w:r>
          </w:p>
        </w:tc>
        <w:tc>
          <w:tcPr>
            <w:tcW w:w="2171" w:type="dxa"/>
            <w:gridSpan w:val="2"/>
          </w:tcPr>
          <w:p w:rsidR="005E59DF" w:rsidRPr="005E59DF" w:rsidRDefault="005E59DF" w:rsidP="002A51C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На 01.01.2015г.</w:t>
            </w:r>
          </w:p>
        </w:tc>
      </w:tr>
      <w:tr w:rsidR="005E59DF" w:rsidRPr="005E59DF" w:rsidTr="002A51CB">
        <w:trPr>
          <w:cantSplit/>
          <w:trHeight w:hRule="exact" w:val="561"/>
        </w:trPr>
        <w:tc>
          <w:tcPr>
            <w:tcW w:w="4962" w:type="dxa"/>
            <w:vMerge/>
          </w:tcPr>
          <w:p w:rsidR="005E59DF" w:rsidRPr="005E59DF" w:rsidRDefault="005E59DF" w:rsidP="002A51CB">
            <w:pPr>
              <w:jc w:val="both"/>
              <w:rPr>
                <w:color w:val="FF0000"/>
              </w:rPr>
            </w:pPr>
          </w:p>
        </w:tc>
        <w:tc>
          <w:tcPr>
            <w:tcW w:w="1085" w:type="dxa"/>
          </w:tcPr>
          <w:p w:rsidR="005E59DF" w:rsidRPr="005E59DF" w:rsidRDefault="005E59DF" w:rsidP="002A51CB">
            <w:pPr>
              <w:jc w:val="center"/>
            </w:pPr>
            <w:r w:rsidRPr="005E59DF">
              <w:rPr>
                <w:bCs/>
              </w:rPr>
              <w:t>Чел.</w:t>
            </w:r>
          </w:p>
        </w:tc>
        <w:tc>
          <w:tcPr>
            <w:tcW w:w="1085" w:type="dxa"/>
          </w:tcPr>
          <w:p w:rsidR="005E59DF" w:rsidRPr="005E59DF" w:rsidRDefault="005E59DF" w:rsidP="002A51C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Доля, %</w:t>
            </w:r>
          </w:p>
        </w:tc>
        <w:tc>
          <w:tcPr>
            <w:tcW w:w="1085" w:type="dxa"/>
          </w:tcPr>
          <w:p w:rsidR="005E59DF" w:rsidRPr="005E59DF" w:rsidRDefault="005E59DF" w:rsidP="002A51CB">
            <w:pPr>
              <w:jc w:val="center"/>
            </w:pPr>
            <w:r w:rsidRPr="005E59DF">
              <w:rPr>
                <w:bCs/>
              </w:rPr>
              <w:t>Чел.</w:t>
            </w:r>
          </w:p>
        </w:tc>
        <w:tc>
          <w:tcPr>
            <w:tcW w:w="1086" w:type="dxa"/>
          </w:tcPr>
          <w:p w:rsidR="005E59DF" w:rsidRPr="005E59DF" w:rsidRDefault="005E59DF" w:rsidP="002A51C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Доля, %</w:t>
            </w:r>
          </w:p>
        </w:tc>
      </w:tr>
      <w:tr w:rsidR="005E59DF" w:rsidRPr="005E59DF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>Моложе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8 324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22,1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8 184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21,1</w:t>
            </w:r>
          </w:p>
        </w:tc>
      </w:tr>
      <w:tr w:rsidR="005E59DF" w:rsidRPr="005E59DF" w:rsidTr="002A51CB">
        <w:trPr>
          <w:cantSplit/>
          <w:trHeight w:hRule="exact" w:val="342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>Трудоспособное население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19 314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51,2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20 538</w:t>
            </w:r>
          </w:p>
        </w:tc>
        <w:tc>
          <w:tcPr>
            <w:tcW w:w="1086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52,9</w:t>
            </w:r>
          </w:p>
        </w:tc>
      </w:tr>
      <w:tr w:rsidR="005E59DF" w:rsidRPr="005E59DF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>Старше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10 065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26,7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10 117</w:t>
            </w:r>
          </w:p>
        </w:tc>
        <w:tc>
          <w:tcPr>
            <w:tcW w:w="1086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26,0</w:t>
            </w:r>
          </w:p>
        </w:tc>
      </w:tr>
      <w:tr w:rsidR="005E59DF" w:rsidRPr="005E59DF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 xml:space="preserve">Итого 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37 703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100,0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38 839</w:t>
            </w:r>
          </w:p>
        </w:tc>
        <w:tc>
          <w:tcPr>
            <w:tcW w:w="1086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100,0</w:t>
            </w:r>
          </w:p>
        </w:tc>
      </w:tr>
    </w:tbl>
    <w:p w:rsidR="005E59DF" w:rsidRPr="005E59DF" w:rsidRDefault="005E59DF" w:rsidP="005E59D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E59DF">
        <w:rPr>
          <w:rFonts w:ascii="Times New Roman" w:hAnsi="Times New Roman"/>
          <w:color w:val="000000"/>
          <w:sz w:val="28"/>
          <w:szCs w:val="28"/>
        </w:rPr>
        <w:t xml:space="preserve">Доля трудоспособного населения снижается, а доля населения младше и старше трудоспособного возраста увеличивается. Коэффициент демографической нагрузки на трудоспособное население составляет 972 человека пенсионного возраста и детей на 1000 человек трудоспособного возраста при показателе по Томской области 740 человек (в 2014 году 891 и 632 человека соответственно). </w:t>
      </w:r>
      <w:r w:rsidRPr="005E59DF">
        <w:rPr>
          <w:rFonts w:ascii="Times New Roman" w:hAnsi="Times New Roman"/>
          <w:sz w:val="28"/>
          <w:szCs w:val="28"/>
        </w:rPr>
        <w:t>Доля лиц трудоспособного возраста составляет 51,2% (2014г. – 51,1%) в общей численности населения Колпашевского района, а в Томской области – 57,5% (2014г. – 60,4%).</w:t>
      </w:r>
    </w:p>
    <w:p w:rsidR="005E59DF" w:rsidRPr="005E59DF" w:rsidRDefault="005E59DF" w:rsidP="005E59DF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59DF">
        <w:rPr>
          <w:rFonts w:ascii="Times New Roman" w:hAnsi="Times New Roman"/>
          <w:color w:val="000000"/>
          <w:sz w:val="28"/>
          <w:szCs w:val="28"/>
        </w:rPr>
        <w:t xml:space="preserve">Средний возраст населения в Колпашевском районе в 2017 году составил 39,83 лет (2016г. – 39,75 года) и превышает </w:t>
      </w:r>
      <w:proofErr w:type="spellStart"/>
      <w:r w:rsidRPr="005E59DF">
        <w:rPr>
          <w:rFonts w:ascii="Times New Roman" w:hAnsi="Times New Roman"/>
          <w:color w:val="000000"/>
          <w:sz w:val="28"/>
          <w:szCs w:val="28"/>
        </w:rPr>
        <w:t>среднеобластной</w:t>
      </w:r>
      <w:proofErr w:type="spellEnd"/>
      <w:r w:rsidRPr="005E59DF">
        <w:rPr>
          <w:rFonts w:ascii="Times New Roman" w:hAnsi="Times New Roman"/>
          <w:color w:val="000000"/>
          <w:sz w:val="28"/>
          <w:szCs w:val="28"/>
        </w:rPr>
        <w:t xml:space="preserve"> показатель, который составляет 38,47 лет (2015г. - 37,86 лет). </w:t>
      </w:r>
    </w:p>
    <w:p w:rsidR="005E59DF" w:rsidRPr="005E59DF" w:rsidRDefault="005E59DF" w:rsidP="005E59DF">
      <w:pPr>
        <w:pStyle w:val="ad"/>
        <w:ind w:firstLine="567"/>
        <w:jc w:val="both"/>
        <w:rPr>
          <w:b/>
          <w:color w:val="000000" w:themeColor="text1"/>
          <w:szCs w:val="24"/>
        </w:rPr>
      </w:pPr>
      <w:r w:rsidRPr="005E59DF">
        <w:rPr>
          <w:b/>
          <w:color w:val="000000" w:themeColor="text1"/>
          <w:szCs w:val="24"/>
        </w:rPr>
        <w:t xml:space="preserve">Таблица. Коэффициент смертности (численность </w:t>
      </w:r>
      <w:proofErr w:type="gramStart"/>
      <w:r w:rsidRPr="005E59DF">
        <w:rPr>
          <w:b/>
          <w:color w:val="000000" w:themeColor="text1"/>
          <w:szCs w:val="24"/>
        </w:rPr>
        <w:t>умерших</w:t>
      </w:r>
      <w:proofErr w:type="gramEnd"/>
      <w:r w:rsidRPr="005E59DF">
        <w:rPr>
          <w:b/>
          <w:color w:val="000000" w:themeColor="text1"/>
          <w:szCs w:val="24"/>
        </w:rPr>
        <w:t xml:space="preserve"> на 1000 населения) за 2015-2019 годы.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36"/>
        <w:gridCol w:w="1566"/>
        <w:gridCol w:w="1567"/>
        <w:gridCol w:w="1567"/>
        <w:gridCol w:w="1567"/>
        <w:gridCol w:w="1567"/>
      </w:tblGrid>
      <w:tr w:rsidR="005E59DF" w:rsidRPr="005E59DF" w:rsidTr="002A51CB">
        <w:tc>
          <w:tcPr>
            <w:tcW w:w="1610" w:type="dxa"/>
          </w:tcPr>
          <w:p w:rsidR="005E59DF" w:rsidRPr="005E59DF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2019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2018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2017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2016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2015 год</w:t>
            </w:r>
          </w:p>
        </w:tc>
      </w:tr>
      <w:tr w:rsidR="005E59DF" w:rsidRPr="005E59DF" w:rsidTr="002A51CB">
        <w:tc>
          <w:tcPr>
            <w:tcW w:w="1610" w:type="dxa"/>
          </w:tcPr>
          <w:p w:rsidR="005E59DF" w:rsidRPr="005E59DF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 xml:space="preserve">Колпашевский </w:t>
            </w:r>
            <w:r w:rsidRPr="005E59DF">
              <w:rPr>
                <w:color w:val="000000"/>
                <w:szCs w:val="24"/>
              </w:rPr>
              <w:lastRenderedPageBreak/>
              <w:t>район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lastRenderedPageBreak/>
              <w:t>15,2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13,8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16,5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15,6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15,3</w:t>
            </w:r>
          </w:p>
        </w:tc>
      </w:tr>
      <w:tr w:rsidR="005E59DF" w:rsidRPr="005E59DF" w:rsidTr="002A51CB">
        <w:tc>
          <w:tcPr>
            <w:tcW w:w="1610" w:type="dxa"/>
          </w:tcPr>
          <w:p w:rsidR="005E59DF" w:rsidRPr="005E59DF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lastRenderedPageBreak/>
              <w:t>Томская область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11,3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11,1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11,6</w:t>
            </w:r>
          </w:p>
        </w:tc>
      </w:tr>
    </w:tbl>
    <w:p w:rsidR="005E59DF" w:rsidRPr="005E59DF" w:rsidRDefault="005E59DF" w:rsidP="005E59DF">
      <w:pPr>
        <w:pStyle w:val="ad"/>
        <w:ind w:firstLine="567"/>
        <w:jc w:val="both"/>
        <w:rPr>
          <w:color w:val="000000"/>
          <w:sz w:val="28"/>
        </w:rPr>
      </w:pPr>
      <w:r w:rsidRPr="005E59DF">
        <w:rPr>
          <w:color w:val="000000"/>
          <w:sz w:val="28"/>
        </w:rPr>
        <w:t>Коэффициент смертности в Колпашевском районе превышает среднерегиональный показатель и в 2019 году увеличился по сравнению с 2018 годом на 10%.</w:t>
      </w:r>
    </w:p>
    <w:p w:rsidR="005E59DF" w:rsidRPr="005E59DF" w:rsidRDefault="005E59DF" w:rsidP="005E59D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sz w:val="28"/>
          <w:szCs w:val="28"/>
        </w:rPr>
      </w:pPr>
      <w:r w:rsidRPr="005E59DF">
        <w:rPr>
          <w:sz w:val="28"/>
          <w:szCs w:val="28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5E59DF" w:rsidRPr="005E59DF" w:rsidRDefault="005E59DF" w:rsidP="005E59DF">
      <w:pPr>
        <w:ind w:firstLine="709"/>
        <w:jc w:val="both"/>
        <w:rPr>
          <w:iCs/>
          <w:sz w:val="28"/>
          <w:szCs w:val="28"/>
        </w:rPr>
      </w:pPr>
      <w:r w:rsidRPr="005E59DF">
        <w:rPr>
          <w:sz w:val="28"/>
          <w:szCs w:val="28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Колпашевского района, профилактике распространения заболеваний, в том числе представляющих опасность для окружающих.</w:t>
      </w:r>
    </w:p>
    <w:p w:rsidR="005E59DF" w:rsidRPr="00B773FC" w:rsidRDefault="005E59DF" w:rsidP="005E59D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E59DF">
        <w:rPr>
          <w:rFonts w:ascii="Times New Roman" w:hAnsi="Times New Roman" w:cs="Times New Roman"/>
          <w:sz w:val="28"/>
          <w:szCs w:val="28"/>
        </w:rPr>
        <w:t>С помощью мероприятий, предусмотренных Муниципальной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Колпашевского района мотивации к ведению здорового образа жизни и создание условий для ведения здорового образа жизни.</w:t>
      </w:r>
      <w:proofErr w:type="gramEnd"/>
    </w:p>
    <w:p w:rsidR="009B7580" w:rsidRPr="00C2740B" w:rsidRDefault="009B7580" w:rsidP="009B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580" w:rsidRPr="00C2740B" w:rsidRDefault="00C9679A" w:rsidP="00C9679A">
      <w:pPr>
        <w:pStyle w:val="31"/>
        <w:jc w:val="center"/>
        <w:rPr>
          <w:bCs/>
          <w:sz w:val="28"/>
          <w:szCs w:val="28"/>
        </w:rPr>
      </w:pPr>
      <w:r w:rsidRPr="00C2740B">
        <w:rPr>
          <w:bCs/>
          <w:sz w:val="28"/>
          <w:szCs w:val="28"/>
        </w:rPr>
        <w:t>3.</w:t>
      </w:r>
      <w:r w:rsidR="009B7580" w:rsidRPr="00C2740B">
        <w:rPr>
          <w:bCs/>
          <w:sz w:val="28"/>
          <w:szCs w:val="28"/>
        </w:rPr>
        <w:t xml:space="preserve"> Цель, задачи и показатели муниципальной программы</w:t>
      </w:r>
    </w:p>
    <w:p w:rsidR="009B7580" w:rsidRPr="00C2740B" w:rsidRDefault="009B7580" w:rsidP="009B7580">
      <w:pPr>
        <w:pStyle w:val="31"/>
        <w:ind w:left="360" w:firstLine="0"/>
        <w:rPr>
          <w:bCs/>
          <w:sz w:val="28"/>
          <w:szCs w:val="28"/>
        </w:rPr>
      </w:pPr>
    </w:p>
    <w:p w:rsidR="009B7580" w:rsidRDefault="009B7580" w:rsidP="009B7580">
      <w:pPr>
        <w:pStyle w:val="af4"/>
        <w:ind w:left="0" w:firstLine="709"/>
        <w:jc w:val="both"/>
        <w:rPr>
          <w:sz w:val="28"/>
          <w:szCs w:val="28"/>
        </w:rPr>
      </w:pPr>
      <w:r w:rsidRPr="00C2740B">
        <w:rPr>
          <w:sz w:val="28"/>
          <w:szCs w:val="28"/>
        </w:rPr>
        <w:t xml:space="preserve">Цель муниципальной программы - </w:t>
      </w:r>
      <w:r w:rsidRPr="00C2740B">
        <w:rPr>
          <w:sz w:val="28"/>
          <w:szCs w:val="28"/>
          <w:lang w:eastAsia="en-US"/>
        </w:rPr>
        <w:t xml:space="preserve">формирование системы мотивации граждан Колпашевского района к здоровому образу жизни, включая отказ от </w:t>
      </w:r>
      <w:r w:rsidR="005E59DF" w:rsidRPr="005E59DF">
        <w:rPr>
          <w:sz w:val="28"/>
          <w:szCs w:val="28"/>
          <w:lang w:eastAsia="en-US"/>
        </w:rPr>
        <w:t>вредных привычек</w:t>
      </w:r>
      <w:r w:rsidRPr="005E59DF">
        <w:rPr>
          <w:sz w:val="28"/>
          <w:szCs w:val="28"/>
        </w:rPr>
        <w:t>.</w:t>
      </w:r>
    </w:p>
    <w:p w:rsidR="005E59DF" w:rsidRPr="005E59DF" w:rsidRDefault="005E59DF" w:rsidP="009B7580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данной цели является значение смертности населения за год. Планируется снижение смертности с 583 чел. до 523 чел. к 2026 году.</w:t>
      </w:r>
    </w:p>
    <w:p w:rsidR="005E59DF" w:rsidRDefault="005E59DF" w:rsidP="005E59DF">
      <w:pPr>
        <w:pStyle w:val="af4"/>
        <w:ind w:left="0" w:firstLine="709"/>
        <w:jc w:val="both"/>
        <w:rPr>
          <w:sz w:val="28"/>
          <w:szCs w:val="28"/>
          <w:lang w:eastAsia="en-US"/>
        </w:rPr>
      </w:pPr>
      <w:r w:rsidRPr="005E59DF">
        <w:rPr>
          <w:sz w:val="28"/>
          <w:szCs w:val="28"/>
          <w:lang w:eastAsia="en-US"/>
        </w:rPr>
        <w:t xml:space="preserve">Для достижения поставленной цели требуется решить задачу – мотивирование граждан Колпашевского района </w:t>
      </w:r>
      <w:r w:rsidR="003A4D21" w:rsidRPr="003A4D21">
        <w:rPr>
          <w:sz w:val="28"/>
          <w:szCs w:val="28"/>
          <w:lang w:eastAsia="en-US"/>
        </w:rPr>
        <w:t>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</w:r>
      <w:r w:rsidR="003A4D21">
        <w:rPr>
          <w:sz w:val="28"/>
          <w:szCs w:val="28"/>
          <w:lang w:eastAsia="en-US"/>
        </w:rPr>
        <w:t>.</w:t>
      </w:r>
    </w:p>
    <w:p w:rsidR="005E59DF" w:rsidRPr="005E59DF" w:rsidRDefault="003A4D21" w:rsidP="005E5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</w:t>
      </w:r>
      <w:r w:rsidR="005E59DF">
        <w:rPr>
          <w:sz w:val="28"/>
          <w:szCs w:val="28"/>
        </w:rPr>
        <w:t>задачи является коэффициент смертности.</w:t>
      </w:r>
      <w:r w:rsidR="008D49D2">
        <w:rPr>
          <w:sz w:val="28"/>
          <w:szCs w:val="28"/>
        </w:rPr>
        <w:t xml:space="preserve"> Планируется </w:t>
      </w:r>
      <w:r w:rsidR="00832174">
        <w:rPr>
          <w:sz w:val="28"/>
          <w:szCs w:val="28"/>
        </w:rPr>
        <w:t>удержание значения не выше 16,5 человек на 1000 населения</w:t>
      </w:r>
      <w:r w:rsidR="008D49D2">
        <w:rPr>
          <w:sz w:val="28"/>
          <w:szCs w:val="28"/>
        </w:rPr>
        <w:t>.</w:t>
      </w:r>
    </w:p>
    <w:p w:rsidR="005E59DF" w:rsidRDefault="005E59DF" w:rsidP="005E59DF">
      <w:pPr>
        <w:jc w:val="both"/>
        <w:rPr>
          <w:sz w:val="28"/>
          <w:szCs w:val="28"/>
        </w:rPr>
      </w:pPr>
      <w:r w:rsidRPr="005E59DF">
        <w:rPr>
          <w:sz w:val="28"/>
          <w:szCs w:val="28"/>
        </w:rPr>
        <w:tab/>
        <w:t>Цель муниципальной программы соотносится с целью Стратегии социально-экономического развития Колпашевского района до 2030 года, утвержденной решением Думы Колпашевского района от 29.01.2016 №1: Цель 3. Повышение уровня и качества жизни населения на территории Колпашевского района, накопление человеческого потенциала.</w:t>
      </w:r>
    </w:p>
    <w:p w:rsidR="003A4D21" w:rsidRPr="005E59DF" w:rsidRDefault="003A4D21" w:rsidP="003A4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Значения показателей на период реализации муниципальной программы и прогнозный период установлены, исходя из прогнозируемого комплекса мероприятий, и отражены в приложении № 1 к муниципальной программе.</w:t>
      </w:r>
    </w:p>
    <w:p w:rsidR="00EF3544" w:rsidRPr="00C2740B" w:rsidRDefault="00EF3544" w:rsidP="009B7580">
      <w:pPr>
        <w:ind w:firstLine="709"/>
        <w:jc w:val="both"/>
        <w:rPr>
          <w:sz w:val="28"/>
          <w:szCs w:val="28"/>
        </w:rPr>
      </w:pPr>
    </w:p>
    <w:p w:rsidR="009B7580" w:rsidRDefault="00EF3544" w:rsidP="00EF354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B7580" w:rsidRPr="00C2740B">
        <w:rPr>
          <w:bCs/>
          <w:sz w:val="28"/>
          <w:szCs w:val="28"/>
        </w:rPr>
        <w:t>Перечень мероприятий и их экономическое обоснование</w:t>
      </w:r>
    </w:p>
    <w:p w:rsidR="00EF3544" w:rsidRPr="00C2740B" w:rsidRDefault="00EF3544" w:rsidP="009B7580">
      <w:pPr>
        <w:ind w:firstLine="709"/>
        <w:jc w:val="both"/>
        <w:rPr>
          <w:bCs/>
          <w:sz w:val="28"/>
          <w:szCs w:val="28"/>
        </w:rPr>
      </w:pPr>
    </w:p>
    <w:p w:rsidR="005E59DF" w:rsidRPr="005E59DF" w:rsidRDefault="005E59DF" w:rsidP="005E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9DF">
        <w:rPr>
          <w:sz w:val="28"/>
          <w:szCs w:val="28"/>
        </w:rPr>
        <w:t>Муниципальная программа включает в себя следующие основные мероприятия:</w:t>
      </w:r>
    </w:p>
    <w:p w:rsidR="005E59DF" w:rsidRPr="005E59DF" w:rsidRDefault="005E59DF" w:rsidP="005E59DF">
      <w:pPr>
        <w:ind w:firstLine="709"/>
        <w:jc w:val="both"/>
        <w:rPr>
          <w:sz w:val="28"/>
          <w:szCs w:val="28"/>
          <w:lang w:eastAsia="en-US"/>
        </w:rPr>
      </w:pPr>
      <w:r w:rsidRPr="005E59DF">
        <w:rPr>
          <w:sz w:val="28"/>
          <w:szCs w:val="28"/>
          <w:lang w:eastAsia="en-US"/>
        </w:rPr>
        <w:t xml:space="preserve">1. </w:t>
      </w:r>
      <w:r w:rsidRPr="005E59DF">
        <w:rPr>
          <w:sz w:val="28"/>
          <w:szCs w:val="28"/>
        </w:rPr>
        <w:t>Создание информационно – профилактической базы для формирования мотивации граждан к здоровому образу жизни (далее – ЗОЖ)</w:t>
      </w:r>
      <w:r w:rsidRPr="005E59DF">
        <w:rPr>
          <w:sz w:val="28"/>
          <w:szCs w:val="28"/>
          <w:lang w:eastAsia="en-US"/>
        </w:rPr>
        <w:t>.</w:t>
      </w:r>
    </w:p>
    <w:p w:rsidR="005E59DF" w:rsidRPr="005E59DF" w:rsidRDefault="005E59DF" w:rsidP="005E59DF">
      <w:pPr>
        <w:ind w:firstLine="709"/>
        <w:jc w:val="both"/>
        <w:rPr>
          <w:sz w:val="28"/>
          <w:szCs w:val="28"/>
        </w:rPr>
      </w:pPr>
      <w:r w:rsidRPr="005E59DF">
        <w:rPr>
          <w:sz w:val="28"/>
          <w:szCs w:val="28"/>
          <w:lang w:eastAsia="en-US"/>
        </w:rPr>
        <w:t xml:space="preserve">2. </w:t>
      </w:r>
      <w:r w:rsidRPr="005E59DF">
        <w:rPr>
          <w:sz w:val="28"/>
          <w:szCs w:val="28"/>
        </w:rPr>
        <w:t>Пропаганда и популяризация ценностей ЗОЖ.</w:t>
      </w:r>
    </w:p>
    <w:p w:rsidR="005E59DF" w:rsidRPr="005E59DF" w:rsidRDefault="005E59DF" w:rsidP="005E59DF">
      <w:pPr>
        <w:ind w:firstLine="709"/>
        <w:jc w:val="both"/>
        <w:rPr>
          <w:sz w:val="28"/>
          <w:szCs w:val="28"/>
        </w:rPr>
      </w:pPr>
      <w:r w:rsidRPr="005E59DF">
        <w:rPr>
          <w:sz w:val="28"/>
          <w:szCs w:val="28"/>
        </w:rPr>
        <w:t>3. Мотивирование граждан к ведению ЗОЖ посредством проведения информационно-разъяснительной компании.</w:t>
      </w:r>
    </w:p>
    <w:p w:rsidR="005E59DF" w:rsidRPr="005E59DF" w:rsidRDefault="005E59DF" w:rsidP="005E59DF">
      <w:pPr>
        <w:ind w:firstLine="709"/>
        <w:jc w:val="both"/>
        <w:rPr>
          <w:sz w:val="28"/>
          <w:szCs w:val="28"/>
        </w:rPr>
      </w:pPr>
      <w:r w:rsidRPr="005E59DF">
        <w:rPr>
          <w:sz w:val="28"/>
          <w:szCs w:val="28"/>
        </w:rPr>
        <w:t>4. Межведомственное взаимодействие с государственными и муниципальными учреждениями</w:t>
      </w:r>
      <w:r w:rsidR="0020694E" w:rsidRPr="0020694E">
        <w:rPr>
          <w:sz w:val="28"/>
          <w:szCs w:val="28"/>
        </w:rPr>
        <w:t xml:space="preserve"> по вопросам формирования ЗОЖ</w:t>
      </w:r>
      <w:r w:rsidRPr="005E59DF">
        <w:rPr>
          <w:sz w:val="28"/>
          <w:szCs w:val="28"/>
        </w:rPr>
        <w:t>.</w:t>
      </w:r>
    </w:p>
    <w:p w:rsidR="005E59DF" w:rsidRPr="005E59DF" w:rsidRDefault="005E59DF" w:rsidP="005E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9DF">
        <w:rPr>
          <w:sz w:val="28"/>
          <w:szCs w:val="28"/>
        </w:rPr>
        <w:t>5. Внедрение программ укрепления здоровья на рабочем месте (корпоративных программ).</w:t>
      </w:r>
    </w:p>
    <w:p w:rsidR="009B7580" w:rsidRPr="00C2740B" w:rsidRDefault="009B7580" w:rsidP="009B7580">
      <w:pPr>
        <w:pStyle w:val="31"/>
        <w:ind w:firstLine="709"/>
        <w:jc w:val="both"/>
        <w:rPr>
          <w:sz w:val="28"/>
          <w:szCs w:val="28"/>
        </w:rPr>
      </w:pPr>
      <w:r w:rsidRPr="00C2740B">
        <w:rPr>
          <w:sz w:val="28"/>
          <w:szCs w:val="28"/>
        </w:rPr>
        <w:t>Для реализации мероприятий, направленных для достижения поставленной цели и решения задач муниципальной программы за период 2021-202</w:t>
      </w:r>
      <w:r w:rsidR="005E59DF">
        <w:rPr>
          <w:sz w:val="28"/>
          <w:szCs w:val="28"/>
        </w:rPr>
        <w:t>6</w:t>
      </w:r>
      <w:r w:rsidRPr="00C2740B">
        <w:rPr>
          <w:sz w:val="28"/>
          <w:szCs w:val="28"/>
        </w:rPr>
        <w:t xml:space="preserve"> годы, </w:t>
      </w:r>
      <w:r w:rsidR="005E59DF">
        <w:rPr>
          <w:sz w:val="28"/>
          <w:szCs w:val="28"/>
        </w:rPr>
        <w:t xml:space="preserve">предполагается финансирование в размере </w:t>
      </w:r>
      <w:r w:rsidR="005E59DF" w:rsidRPr="0056365D">
        <w:rPr>
          <w:sz w:val="28"/>
          <w:szCs w:val="28"/>
          <w:highlight w:val="yellow"/>
        </w:rPr>
        <w:t>3</w:t>
      </w:r>
      <w:r w:rsidR="00852E1E" w:rsidRPr="0056365D">
        <w:rPr>
          <w:sz w:val="28"/>
          <w:szCs w:val="28"/>
          <w:highlight w:val="yellow"/>
        </w:rPr>
        <w:t>4 280,04</w:t>
      </w:r>
      <w:r w:rsidR="005E59DF">
        <w:rPr>
          <w:sz w:val="28"/>
          <w:szCs w:val="28"/>
        </w:rPr>
        <w:t xml:space="preserve"> рублей</w:t>
      </w:r>
      <w:r w:rsidRPr="00C2740B">
        <w:rPr>
          <w:sz w:val="28"/>
          <w:szCs w:val="28"/>
        </w:rPr>
        <w:t>.</w:t>
      </w:r>
    </w:p>
    <w:p w:rsidR="009B7580" w:rsidRPr="00C2740B" w:rsidRDefault="009B7580" w:rsidP="009B7580">
      <w:pPr>
        <w:ind w:firstLine="709"/>
        <w:jc w:val="both"/>
        <w:rPr>
          <w:bCs/>
          <w:sz w:val="28"/>
          <w:szCs w:val="28"/>
        </w:rPr>
      </w:pPr>
      <w:r w:rsidRPr="00C2740B">
        <w:rPr>
          <w:bCs/>
          <w:sz w:val="28"/>
          <w:szCs w:val="28"/>
        </w:rPr>
        <w:t xml:space="preserve">Подробный перечень программных мероприятий отражен в приложении № 2 к муниципальной программе: Перечень мероприятий и ресурсное обеспечение муниципальной программы </w:t>
      </w:r>
      <w:r w:rsidRPr="00C2740B">
        <w:rPr>
          <w:sz w:val="28"/>
          <w:szCs w:val="28"/>
        </w:rPr>
        <w:t>«Укрепление общественного здоровья населения Колпашевского района»</w:t>
      </w:r>
      <w:r w:rsidRPr="00C2740B">
        <w:rPr>
          <w:bCs/>
          <w:sz w:val="28"/>
          <w:szCs w:val="28"/>
        </w:rPr>
        <w:t>.</w:t>
      </w:r>
    </w:p>
    <w:p w:rsidR="009B7580" w:rsidRPr="00C2740B" w:rsidRDefault="009B7580" w:rsidP="009B7580">
      <w:pPr>
        <w:ind w:firstLine="709"/>
        <w:jc w:val="both"/>
        <w:rPr>
          <w:bCs/>
          <w:sz w:val="28"/>
          <w:szCs w:val="28"/>
        </w:rPr>
      </w:pPr>
    </w:p>
    <w:p w:rsidR="009B7580" w:rsidRPr="00C2740B" w:rsidRDefault="00EF3544" w:rsidP="00C9679A">
      <w:pPr>
        <w:pStyle w:val="31"/>
        <w:ind w:left="36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9679A" w:rsidRPr="00C2740B">
        <w:rPr>
          <w:bCs/>
          <w:sz w:val="28"/>
          <w:szCs w:val="28"/>
        </w:rPr>
        <w:t>.</w:t>
      </w:r>
      <w:r w:rsidR="00355A6A">
        <w:rPr>
          <w:bCs/>
          <w:sz w:val="28"/>
          <w:szCs w:val="28"/>
        </w:rPr>
        <w:t xml:space="preserve"> Управление и </w:t>
      </w:r>
      <w:proofErr w:type="gramStart"/>
      <w:r w:rsidR="00355A6A">
        <w:rPr>
          <w:bCs/>
          <w:sz w:val="28"/>
          <w:szCs w:val="28"/>
        </w:rPr>
        <w:t>контроль</w:t>
      </w:r>
      <w:r w:rsidR="009B7580" w:rsidRPr="00C2740B">
        <w:rPr>
          <w:bCs/>
          <w:sz w:val="28"/>
          <w:szCs w:val="28"/>
        </w:rPr>
        <w:t xml:space="preserve"> за</w:t>
      </w:r>
      <w:proofErr w:type="gramEnd"/>
      <w:r w:rsidR="009B7580" w:rsidRPr="00C2740B">
        <w:rPr>
          <w:bCs/>
          <w:sz w:val="28"/>
          <w:szCs w:val="28"/>
        </w:rPr>
        <w:t xml:space="preserve"> реал</w:t>
      </w:r>
      <w:r w:rsidR="00BD3A1B">
        <w:rPr>
          <w:bCs/>
          <w:sz w:val="28"/>
          <w:szCs w:val="28"/>
        </w:rPr>
        <w:t>изацией муниципальной программы</w:t>
      </w:r>
    </w:p>
    <w:p w:rsidR="009B7580" w:rsidRPr="00C2740B" w:rsidRDefault="009B7580" w:rsidP="009B7580">
      <w:pPr>
        <w:pStyle w:val="31"/>
        <w:ind w:left="720" w:firstLine="0"/>
        <w:rPr>
          <w:bCs/>
          <w:sz w:val="28"/>
          <w:szCs w:val="28"/>
        </w:rPr>
      </w:pPr>
    </w:p>
    <w:p w:rsidR="008C11DE" w:rsidRPr="00856999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56999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C348D5">
        <w:rPr>
          <w:rFonts w:ascii="Times New Roman" w:hAnsi="Times New Roman"/>
          <w:sz w:val="28"/>
          <w:szCs w:val="28"/>
        </w:rPr>
        <w:t xml:space="preserve">за </w:t>
      </w:r>
      <w:r w:rsidRPr="00856999">
        <w:rPr>
          <w:rFonts w:ascii="Times New Roman" w:hAnsi="Times New Roman"/>
          <w:sz w:val="28"/>
          <w:szCs w:val="28"/>
        </w:rPr>
        <w:t>реализаци</w:t>
      </w:r>
      <w:r w:rsidR="00C348D5">
        <w:rPr>
          <w:rFonts w:ascii="Times New Roman" w:hAnsi="Times New Roman"/>
          <w:sz w:val="28"/>
          <w:szCs w:val="28"/>
        </w:rPr>
        <w:t>ей</w:t>
      </w:r>
      <w:r w:rsidRPr="00856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осуществляет заместитель Главы Колпашевского района по социальным вопросам.</w:t>
      </w:r>
    </w:p>
    <w:p w:rsidR="008C11DE" w:rsidRPr="00856999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56999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организует ответственный исполнитель – Управление </w:t>
      </w:r>
      <w:r>
        <w:rPr>
          <w:rFonts w:ascii="Times New Roman" w:hAnsi="Times New Roman"/>
          <w:sz w:val="28"/>
          <w:szCs w:val="28"/>
        </w:rPr>
        <w:t>по культуре, спорту и молодёжной политике Администрации Колпашевского района.</w:t>
      </w:r>
    </w:p>
    <w:p w:rsidR="008C11DE" w:rsidRPr="00856999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5699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осуществляется ответственным исполнителем, участниками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, участниками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8C11DE" w:rsidRPr="00856999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56999">
        <w:rPr>
          <w:rFonts w:ascii="Times New Roman" w:hAnsi="Times New Roman"/>
          <w:sz w:val="28"/>
          <w:szCs w:val="28"/>
        </w:rPr>
        <w:t xml:space="preserve">Мониторинг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осуществляется ответственным исполнителем ежегодно, в соответствии с требованиями, </w:t>
      </w:r>
      <w:r w:rsidRPr="00856999">
        <w:rPr>
          <w:rFonts w:ascii="Times New Roman" w:hAnsi="Times New Roman"/>
          <w:sz w:val="28"/>
          <w:szCs w:val="28"/>
        </w:rPr>
        <w:lastRenderedPageBreak/>
        <w:t xml:space="preserve">установленными Порядком. Формирование отчётности осуществляется по итогам отчетного года и по итогам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в соответствии с Порядком. </w:t>
      </w:r>
    </w:p>
    <w:p w:rsidR="008C11DE" w:rsidRPr="00856999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  <w:r w:rsidRPr="00856999">
        <w:rPr>
          <w:rFonts w:ascii="Times New Roman" w:hAnsi="Times New Roman"/>
          <w:sz w:val="28"/>
          <w:szCs w:val="28"/>
        </w:rPr>
        <w:t xml:space="preserve">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856999">
        <w:rPr>
          <w:rFonts w:ascii="Times New Roman" w:hAnsi="Times New Roman"/>
          <w:sz w:val="28"/>
          <w:szCs w:val="28"/>
        </w:rPr>
        <w:t xml:space="preserve"> в срок не позднее трёх месяцев со дня вступления его в силу. </w:t>
      </w:r>
    </w:p>
    <w:p w:rsidR="008C11DE" w:rsidRPr="00856999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56999">
        <w:rPr>
          <w:rFonts w:ascii="Times New Roman" w:hAnsi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856999">
        <w:rPr>
          <w:rFonts w:ascii="Times New Roman" w:hAnsi="Times New Roman"/>
          <w:sz w:val="28"/>
          <w:szCs w:val="28"/>
        </w:rPr>
        <w:t xml:space="preserve"> в течение финансового года осуществляется в порядке и сроки, установленные Порядком. Внесение изменений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856999">
        <w:rPr>
          <w:rFonts w:ascii="Times New Roman" w:hAnsi="Times New Roman"/>
          <w:sz w:val="28"/>
          <w:szCs w:val="28"/>
        </w:rPr>
        <w:t xml:space="preserve">, досрочное прекращение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осуществляется путём принятия соответствующего постановления Администрации Колпашевского района. Не допускается внесение изменений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856999">
        <w:rPr>
          <w:rFonts w:ascii="Times New Roman" w:hAnsi="Times New Roman"/>
          <w:sz w:val="28"/>
          <w:szCs w:val="28"/>
        </w:rPr>
        <w:t xml:space="preserve"> в части снижения значений показателей целей, задач 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56999">
        <w:rPr>
          <w:rFonts w:ascii="Times New Roman" w:hAnsi="Times New Roman"/>
          <w:sz w:val="28"/>
          <w:szCs w:val="28"/>
        </w:rPr>
        <w:t xml:space="preserve"> на очередной год и плановый период за исключением случаев, установленным Порядком. Не допускается внесение изменений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856999">
        <w:rPr>
          <w:rFonts w:ascii="Times New Roman" w:hAnsi="Times New Roman"/>
          <w:sz w:val="28"/>
          <w:szCs w:val="28"/>
        </w:rPr>
        <w:t xml:space="preserve">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856999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6999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 программы</w:t>
      </w:r>
      <w:r w:rsidRPr="00856999">
        <w:rPr>
          <w:sz w:val="28"/>
          <w:szCs w:val="28"/>
        </w:rPr>
        <w:t xml:space="preserve">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856999">
        <w:rPr>
          <w:sz w:val="28"/>
          <w:szCs w:val="28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856999">
        <w:rPr>
          <w:sz w:val="28"/>
          <w:szCs w:val="28"/>
        </w:rPr>
        <w:t xml:space="preserve"> образования «Колпашевский район».</w:t>
      </w:r>
    </w:p>
    <w:p w:rsidR="00F20809" w:rsidRPr="00C2740B" w:rsidRDefault="00F20809" w:rsidP="009B7580">
      <w:pPr>
        <w:ind w:left="720"/>
        <w:rPr>
          <w:bCs/>
          <w:sz w:val="28"/>
          <w:szCs w:val="28"/>
        </w:rPr>
      </w:pPr>
    </w:p>
    <w:p w:rsidR="004309AD" w:rsidRPr="00795A69" w:rsidRDefault="004309AD" w:rsidP="00F20809">
      <w:pPr>
        <w:jc w:val="right"/>
        <w:rPr>
          <w:rFonts w:ascii="Arial" w:hAnsi="Arial" w:cs="Arial"/>
        </w:rPr>
        <w:sectPr w:rsidR="004309AD" w:rsidRPr="00795A69" w:rsidSect="0033306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2880" w:rsidRPr="00C2740B" w:rsidRDefault="004A77AB" w:rsidP="00F20809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lastRenderedPageBreak/>
        <w:t xml:space="preserve">Приложение </w:t>
      </w:r>
      <w:r w:rsidR="006B2880" w:rsidRPr="00C2740B">
        <w:rPr>
          <w:sz w:val="28"/>
          <w:szCs w:val="28"/>
        </w:rPr>
        <w:t>№ 1</w:t>
      </w:r>
    </w:p>
    <w:p w:rsidR="00F20809" w:rsidRPr="00C2740B" w:rsidRDefault="00F20809" w:rsidP="00F20809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к муниципальной программе</w:t>
      </w:r>
    </w:p>
    <w:p w:rsidR="004D0330" w:rsidRPr="00C2740B" w:rsidRDefault="00F20809" w:rsidP="004D0330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«</w:t>
      </w:r>
      <w:r w:rsidR="004D0330" w:rsidRPr="00C2740B">
        <w:rPr>
          <w:sz w:val="28"/>
          <w:szCs w:val="28"/>
        </w:rPr>
        <w:t>Ук</w:t>
      </w:r>
      <w:r w:rsidR="00BC31CF">
        <w:rPr>
          <w:sz w:val="28"/>
          <w:szCs w:val="28"/>
        </w:rPr>
        <w:t>репление общественного здоровья</w:t>
      </w:r>
    </w:p>
    <w:p w:rsidR="00F20809" w:rsidRPr="00C2740B" w:rsidRDefault="004D0330" w:rsidP="004D0330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населения Колпашевского района</w:t>
      </w:r>
      <w:r w:rsidR="00F20809" w:rsidRPr="00C2740B">
        <w:rPr>
          <w:sz w:val="28"/>
          <w:szCs w:val="28"/>
        </w:rPr>
        <w:t>»</w:t>
      </w:r>
    </w:p>
    <w:p w:rsidR="00F20809" w:rsidRPr="00F20809" w:rsidRDefault="00F20809" w:rsidP="00F20809">
      <w:pPr>
        <w:rPr>
          <w:rFonts w:ascii="Arial" w:hAnsi="Arial" w:cs="Arial"/>
        </w:rPr>
      </w:pPr>
    </w:p>
    <w:p w:rsidR="008F6629" w:rsidRDefault="00355A6A" w:rsidP="00F2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цели, задач</w:t>
      </w:r>
      <w:r w:rsidR="00F20809" w:rsidRPr="00C2740B">
        <w:rPr>
          <w:b/>
          <w:sz w:val="28"/>
          <w:szCs w:val="28"/>
        </w:rPr>
        <w:t xml:space="preserve"> муниципальной программы </w:t>
      </w:r>
    </w:p>
    <w:p w:rsidR="00F20809" w:rsidRPr="00C2740B" w:rsidRDefault="00F20809" w:rsidP="00F20809">
      <w:pPr>
        <w:jc w:val="center"/>
        <w:rPr>
          <w:b/>
          <w:sz w:val="28"/>
          <w:szCs w:val="28"/>
        </w:rPr>
      </w:pPr>
      <w:r w:rsidRPr="00C2740B">
        <w:rPr>
          <w:b/>
          <w:sz w:val="28"/>
          <w:szCs w:val="28"/>
        </w:rPr>
        <w:t>«</w:t>
      </w:r>
      <w:r w:rsidR="004D0330" w:rsidRPr="00C2740B">
        <w:rPr>
          <w:b/>
          <w:sz w:val="28"/>
          <w:szCs w:val="28"/>
        </w:rPr>
        <w:t>Укрепление общественного здоровья населения Колпашевского района</w:t>
      </w:r>
      <w:r w:rsidRPr="00C2740B">
        <w:rPr>
          <w:b/>
          <w:sz w:val="28"/>
          <w:szCs w:val="28"/>
        </w:rPr>
        <w:t>»</w:t>
      </w:r>
    </w:p>
    <w:p w:rsidR="00F20809" w:rsidRPr="00C2740B" w:rsidRDefault="00F20809" w:rsidP="00F20809">
      <w:pPr>
        <w:rPr>
          <w:b/>
          <w:sz w:val="28"/>
          <w:szCs w:val="28"/>
        </w:rPr>
      </w:pPr>
    </w:p>
    <w:tbl>
      <w:tblPr>
        <w:tblW w:w="218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32174" w:rsidRPr="00A1157B" w:rsidTr="00832174">
        <w:trPr>
          <w:gridAfter w:val="8"/>
          <w:wAfter w:w="5672" w:type="dxa"/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№ </w:t>
            </w:r>
            <w:proofErr w:type="gramStart"/>
            <w:r w:rsidRPr="00A1157B">
              <w:rPr>
                <w:sz w:val="20"/>
                <w:szCs w:val="20"/>
              </w:rPr>
              <w:t>п</w:t>
            </w:r>
            <w:proofErr w:type="gramEnd"/>
            <w:r w:rsidRPr="00A1157B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355A6A">
            <w:pPr>
              <w:jc w:val="center"/>
              <w:rPr>
                <w:sz w:val="20"/>
                <w:szCs w:val="20"/>
              </w:rPr>
            </w:pPr>
            <w:r w:rsidRPr="0056365D">
              <w:rPr>
                <w:sz w:val="20"/>
                <w:szCs w:val="20"/>
                <w:highlight w:val="yellow"/>
              </w:rPr>
              <w:t>Цель,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55A6A" w:rsidRDefault="00832174" w:rsidP="00A1157B">
            <w:pPr>
              <w:jc w:val="center"/>
              <w:rPr>
                <w:sz w:val="20"/>
                <w:szCs w:val="20"/>
              </w:rPr>
            </w:pPr>
            <w:r w:rsidRPr="0056365D">
              <w:rPr>
                <w:sz w:val="20"/>
                <w:szCs w:val="20"/>
                <w:highlight w:val="yellow"/>
              </w:rPr>
              <w:t>Наименование показателей целей, задач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Ответственный исполнитель, соисполнители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муниципаль</w:t>
            </w:r>
            <w:proofErr w:type="spellEnd"/>
            <w:r w:rsidRPr="00A1157B">
              <w:rPr>
                <w:sz w:val="20"/>
                <w:szCs w:val="20"/>
              </w:rPr>
              <w:t>-ной</w:t>
            </w:r>
            <w:proofErr w:type="gramEnd"/>
            <w:r w:rsidRPr="00A1157B">
              <w:rPr>
                <w:sz w:val="20"/>
                <w:szCs w:val="20"/>
              </w:rPr>
              <w:t xml:space="preserve"> программы (участники </w:t>
            </w:r>
            <w:proofErr w:type="spellStart"/>
            <w:r w:rsidRPr="00A1157B">
              <w:rPr>
                <w:sz w:val="20"/>
                <w:szCs w:val="20"/>
              </w:rPr>
              <w:t>муниципаль</w:t>
            </w:r>
            <w:proofErr w:type="spellEnd"/>
            <w:r w:rsidRPr="00A1157B">
              <w:rPr>
                <w:sz w:val="20"/>
                <w:szCs w:val="20"/>
              </w:rPr>
              <w:t>-ной программы)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Алгоритм формирования </w:t>
            </w:r>
            <w:r w:rsidRPr="00BC31CF">
              <w:rPr>
                <w:sz w:val="20"/>
                <w:szCs w:val="20"/>
              </w:rPr>
              <w:t>(формула) расчета показателя, источник информации*</w:t>
            </w:r>
          </w:p>
        </w:tc>
      </w:tr>
      <w:tr w:rsidR="00832174" w:rsidRPr="00A1157B" w:rsidTr="00832174">
        <w:trPr>
          <w:gridAfter w:val="8"/>
          <w:wAfter w:w="5672" w:type="dxa"/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3A4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A4D21" w:rsidRDefault="00832174" w:rsidP="003A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832174" w:rsidRPr="00A1157B" w:rsidTr="00832174">
        <w:trPr>
          <w:gridAfter w:val="8"/>
          <w:wAfter w:w="5672" w:type="dxa"/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1157B">
              <w:rPr>
                <w:sz w:val="20"/>
                <w:szCs w:val="20"/>
              </w:rPr>
              <w:t>оцен</w:t>
            </w:r>
            <w:proofErr w:type="spellEnd"/>
            <w:r w:rsidRPr="00A1157B">
              <w:rPr>
                <w:sz w:val="20"/>
                <w:szCs w:val="20"/>
              </w:rPr>
              <w:t>-ка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rPr>
                <w:sz w:val="20"/>
                <w:szCs w:val="20"/>
              </w:rPr>
            </w:pPr>
          </w:p>
        </w:tc>
      </w:tr>
      <w:tr w:rsidR="00832174" w:rsidRPr="00A1157B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BB77AD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BB77AD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BB77AD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9B7580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832174" w:rsidRPr="00A1157B" w:rsidTr="00832174">
        <w:trPr>
          <w:gridAfter w:val="8"/>
          <w:wAfter w:w="5672" w:type="dxa"/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Цель муниципальной программы</w:t>
            </w:r>
            <w:r w:rsidRPr="009B7580">
              <w:rPr>
                <w:sz w:val="20"/>
                <w:szCs w:val="20"/>
              </w:rPr>
              <w:t xml:space="preserve">: </w:t>
            </w:r>
            <w:r w:rsidRPr="009B7580">
              <w:rPr>
                <w:sz w:val="20"/>
                <w:szCs w:val="20"/>
                <w:lang w:eastAsia="en-US"/>
              </w:rPr>
              <w:t xml:space="preserve">Формирование системы мотивации граждан Колпашевского района к здоровому образу жизни, включая отказ от </w:t>
            </w:r>
            <w:r>
              <w:rPr>
                <w:sz w:val="20"/>
                <w:szCs w:val="20"/>
                <w:lang w:eastAsia="en-US"/>
              </w:rPr>
              <w:t>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2174" w:rsidRPr="008C60AB" w:rsidRDefault="00832174" w:rsidP="00C9679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Смертность населения в Колпашевском районе за год</w:t>
            </w:r>
            <w:r w:rsidRPr="008C60AB">
              <w:rPr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A1157B" w:rsidRDefault="00832174" w:rsidP="00B1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BE71F6" w:rsidRDefault="00832174" w:rsidP="00FA4608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8C60AB" w:rsidRDefault="00832174" w:rsidP="00A1157B">
            <w:pPr>
              <w:jc w:val="center"/>
              <w:rPr>
                <w:sz w:val="20"/>
                <w:szCs w:val="20"/>
                <w:highlight w:val="yellow"/>
              </w:rPr>
            </w:pPr>
            <w:r w:rsidRPr="00BE71F6">
              <w:rPr>
                <w:sz w:val="20"/>
                <w:szCs w:val="20"/>
              </w:rPr>
              <w:t xml:space="preserve"> </w:t>
            </w:r>
            <w:r w:rsidRPr="002A7192">
              <w:rPr>
                <w:sz w:val="20"/>
                <w:szCs w:val="20"/>
              </w:rPr>
              <w:t>данные официальной статистики</w:t>
            </w:r>
          </w:p>
        </w:tc>
      </w:tr>
      <w:tr w:rsidR="00126379" w:rsidRPr="00A1157B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6379" w:rsidRPr="00A1157B" w:rsidRDefault="00126379" w:rsidP="0082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6379" w:rsidRPr="0082272F" w:rsidRDefault="00126379" w:rsidP="008D49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Pr="00995A44">
              <w:rPr>
                <w:sz w:val="20"/>
                <w:szCs w:val="20"/>
                <w:lang w:eastAsia="en-US"/>
              </w:rPr>
              <w:t xml:space="preserve">Мотивирование граждан Колпашевского к здоровому образу жизни и отказу от </w:t>
            </w:r>
            <w:r w:rsidRPr="00995A44">
              <w:rPr>
                <w:sz w:val="20"/>
                <w:szCs w:val="20"/>
                <w:lang w:eastAsia="en-US"/>
              </w:rPr>
              <w:lastRenderedPageBreak/>
              <w:t>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9" w:rsidRPr="0082272F" w:rsidRDefault="00126379" w:rsidP="005B0B3B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F82DF5">
              <w:rPr>
                <w:sz w:val="20"/>
                <w:szCs w:val="20"/>
              </w:rPr>
              <w:lastRenderedPageBreak/>
              <w:t>Коэффициент смертности в Колпашевском районе (численность умерших на 1000 населения)</w:t>
            </w:r>
            <w:r w:rsidRPr="00F82DF5">
              <w:rPr>
                <w:sz w:val="20"/>
                <w:szCs w:val="20"/>
                <w:lang w:eastAsia="en-US"/>
              </w:rPr>
              <w:t xml:space="preserve"> </w:t>
            </w:r>
            <w:r w:rsidRPr="0082272F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чел.</w:t>
            </w:r>
            <w:r w:rsidRPr="0082272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9" w:rsidRPr="00A1157B" w:rsidRDefault="00126379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Колпашевского </w:t>
            </w:r>
            <w:r w:rsidRPr="00A1157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A1157B" w:rsidRDefault="00126379" w:rsidP="00A42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A1157B" w:rsidRDefault="00126379" w:rsidP="00A42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A1157B" w:rsidRDefault="00126379" w:rsidP="00A42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379" w:rsidRDefault="00126379" w:rsidP="0082272F">
            <w:pPr>
              <w:jc w:val="center"/>
            </w:pPr>
            <w:r>
              <w:rPr>
                <w:sz w:val="20"/>
                <w:szCs w:val="20"/>
              </w:rPr>
              <w:t xml:space="preserve">не выше </w:t>
            </w:r>
            <w:r w:rsidRPr="00D00F58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379" w:rsidRDefault="00126379" w:rsidP="00126379">
            <w:pPr>
              <w:jc w:val="center"/>
            </w:pPr>
            <w:r w:rsidRPr="002E6891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379" w:rsidRDefault="00126379" w:rsidP="00126379">
            <w:pPr>
              <w:jc w:val="center"/>
            </w:pPr>
            <w:r w:rsidRPr="002E6891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Default="00126379" w:rsidP="00126379">
            <w:pPr>
              <w:jc w:val="center"/>
            </w:pPr>
            <w:r w:rsidRPr="002E6891"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Default="00126379" w:rsidP="00126379">
            <w:pPr>
              <w:jc w:val="center"/>
            </w:pPr>
            <w:r w:rsidRPr="002E6891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Default="00126379" w:rsidP="00126379">
            <w:pPr>
              <w:jc w:val="center"/>
            </w:pPr>
            <w:r w:rsidRPr="002E6891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Default="00126379" w:rsidP="00126379">
            <w:pPr>
              <w:jc w:val="center"/>
            </w:pPr>
            <w:r w:rsidRPr="002E6891">
              <w:rPr>
                <w:sz w:val="20"/>
                <w:szCs w:val="20"/>
              </w:rPr>
              <w:t>не выше 16,5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BE71F6" w:rsidRDefault="00126379" w:rsidP="0082272F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126379" w:rsidRPr="008C60AB" w:rsidRDefault="00126379" w:rsidP="0082272F">
            <w:pPr>
              <w:jc w:val="center"/>
              <w:rPr>
                <w:sz w:val="20"/>
                <w:szCs w:val="20"/>
                <w:highlight w:val="yellow"/>
              </w:rPr>
            </w:pPr>
            <w:r w:rsidRPr="00BE71F6">
              <w:rPr>
                <w:sz w:val="20"/>
                <w:szCs w:val="20"/>
              </w:rPr>
              <w:t xml:space="preserve"> </w:t>
            </w:r>
            <w:r w:rsidRPr="002A7192">
              <w:rPr>
                <w:sz w:val="20"/>
                <w:szCs w:val="20"/>
              </w:rPr>
              <w:t>данные официальной статистики</w:t>
            </w:r>
          </w:p>
        </w:tc>
      </w:tr>
      <w:tr w:rsidR="00832174" w:rsidRPr="00A1157B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2174" w:rsidRPr="008C60AB" w:rsidRDefault="00832174" w:rsidP="008D49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8C60AB">
              <w:rPr>
                <w:sz w:val="20"/>
                <w:szCs w:val="20"/>
              </w:rPr>
              <w:t xml:space="preserve">Создание информационно – профилактической базы для формирования мотивации граждан к </w:t>
            </w:r>
            <w:r>
              <w:rPr>
                <w:sz w:val="20"/>
                <w:szCs w:val="20"/>
              </w:rPr>
              <w:t>здоровому образу жизни (далее – ЗОЖ)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DC4A72" w:rsidRDefault="00832174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Количество материалов и видеороликов,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Default="00832174" w:rsidP="00A42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Default="00832174" w:rsidP="00A42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A42E3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1A1135">
            <w:pPr>
              <w:jc w:val="center"/>
            </w:pPr>
            <w:r w:rsidRPr="003C5A85">
              <w:rPr>
                <w:sz w:val="20"/>
                <w:szCs w:val="2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C4185E" w:rsidRDefault="00832174" w:rsidP="0082272F">
            <w:pPr>
              <w:jc w:val="center"/>
              <w:rPr>
                <w:sz w:val="20"/>
                <w:szCs w:val="20"/>
              </w:rPr>
            </w:pPr>
            <w:r w:rsidRPr="00C4185E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C4185E" w:rsidRDefault="00832174" w:rsidP="0082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 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8C60AB" w:rsidRDefault="00832174" w:rsidP="00D12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DC4A72">
              <w:rPr>
                <w:bCs/>
                <w:sz w:val="20"/>
                <w:szCs w:val="20"/>
              </w:rPr>
              <w:t>Изготовление материа</w:t>
            </w:r>
            <w:r>
              <w:rPr>
                <w:bCs/>
                <w:sz w:val="20"/>
                <w:szCs w:val="20"/>
              </w:rPr>
              <w:t>лов по вопросам формирования здорового образа жизни (далее – ЗОЖ)</w:t>
            </w:r>
            <w:r w:rsidRPr="00DC4A72">
              <w:rPr>
                <w:bCs/>
                <w:sz w:val="20"/>
                <w:szCs w:val="20"/>
              </w:rPr>
              <w:t xml:space="preserve">, профилактики </w:t>
            </w:r>
            <w:r>
              <w:rPr>
                <w:bCs/>
                <w:sz w:val="20"/>
                <w:szCs w:val="20"/>
              </w:rPr>
              <w:t>хронических неинфекционных заболеваний (далее – ХНИЗ)</w:t>
            </w:r>
            <w:r w:rsidRPr="00DC4A72">
              <w:rPr>
                <w:bCs/>
                <w:sz w:val="20"/>
                <w:szCs w:val="20"/>
              </w:rPr>
              <w:t xml:space="preserve"> и факторов риска их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DC4A72" w:rsidRDefault="00832174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DC4A72"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bCs/>
                <w:sz w:val="20"/>
                <w:szCs w:val="20"/>
              </w:rPr>
              <w:t>Количество</w:t>
            </w:r>
            <w:r w:rsidRPr="00DC4A72">
              <w:rPr>
                <w:bCs/>
                <w:sz w:val="20"/>
                <w:szCs w:val="20"/>
              </w:rPr>
              <w:t xml:space="preserve"> материа</w:t>
            </w:r>
            <w:r>
              <w:rPr>
                <w:bCs/>
                <w:sz w:val="20"/>
                <w:szCs w:val="20"/>
              </w:rPr>
              <w:t>ла по вопросам формирования ЗОЖ</w:t>
            </w:r>
            <w:r w:rsidRPr="00DC4A72">
              <w:rPr>
                <w:bCs/>
                <w:sz w:val="20"/>
                <w:szCs w:val="20"/>
              </w:rPr>
              <w:t xml:space="preserve">, профилактики </w:t>
            </w:r>
            <w:r>
              <w:rPr>
                <w:bCs/>
                <w:sz w:val="20"/>
                <w:szCs w:val="20"/>
              </w:rPr>
              <w:t>ХНИЗ</w:t>
            </w:r>
            <w:r w:rsidRPr="00DC4A72">
              <w:rPr>
                <w:bCs/>
                <w:sz w:val="20"/>
                <w:szCs w:val="20"/>
              </w:rPr>
              <w:t xml:space="preserve"> и факторов риска их развития</w:t>
            </w:r>
            <w:r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2A51C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C5A85" w:rsidRDefault="00832174" w:rsidP="002A51C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C5A85" w:rsidRDefault="00832174" w:rsidP="002A51C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2A51C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2A51C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2A51CB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D125F3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C5A85" w:rsidRDefault="00832174" w:rsidP="00D125F3">
            <w:pPr>
              <w:jc w:val="center"/>
              <w:rPr>
                <w:sz w:val="20"/>
                <w:szCs w:val="20"/>
              </w:rPr>
            </w:pPr>
            <w:r w:rsidRPr="003C5A85">
              <w:rPr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C4185E" w:rsidRDefault="00832174" w:rsidP="008D49D2">
            <w:pPr>
              <w:jc w:val="center"/>
              <w:rPr>
                <w:sz w:val="20"/>
                <w:szCs w:val="20"/>
              </w:rPr>
            </w:pPr>
            <w:r w:rsidRPr="00C4185E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C4185E" w:rsidRDefault="00832174" w:rsidP="008D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 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</w:t>
            </w:r>
          </w:p>
          <w:p w:rsidR="00832174" w:rsidRPr="008C60AB" w:rsidRDefault="00832174" w:rsidP="00A1157B">
            <w:pPr>
              <w:jc w:val="center"/>
              <w:rPr>
                <w:sz w:val="20"/>
                <w:szCs w:val="20"/>
              </w:rPr>
            </w:pPr>
            <w:r w:rsidRPr="008C60AB">
              <w:rPr>
                <w:sz w:val="20"/>
                <w:szCs w:val="20"/>
              </w:rPr>
              <w:t xml:space="preserve">Подготовка и монтаж видеороликов, направленных на пропаганду ЗОЖ (о </w:t>
            </w:r>
            <w:r w:rsidRPr="008C60AB">
              <w:rPr>
                <w:sz w:val="20"/>
                <w:szCs w:val="20"/>
              </w:rPr>
              <w:lastRenderedPageBreak/>
              <w:t>вреде никотина, о вреде алкоголя и пагубном воздействии наркотических веществ)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174" w:rsidRPr="008C60AB" w:rsidRDefault="00832174" w:rsidP="005B0B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Pr="008C60AB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>Количество</w:t>
            </w:r>
            <w:r w:rsidRPr="008C60AB">
              <w:rPr>
                <w:sz w:val="20"/>
                <w:szCs w:val="20"/>
              </w:rPr>
              <w:t xml:space="preserve"> видеороликов, направленных на пропаганду ЗОЖ (о вреде никотина, о вреде алкоголя и пагубном воздействии </w:t>
            </w:r>
            <w:r w:rsidRPr="008C60AB">
              <w:rPr>
                <w:sz w:val="20"/>
                <w:szCs w:val="20"/>
              </w:rPr>
              <w:lastRenderedPageBreak/>
              <w:t>наркотических веществ)</w:t>
            </w:r>
            <w:r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</w:t>
            </w:r>
            <w:r w:rsidRPr="00A1157B">
              <w:rPr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5B0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B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BE71F6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Метод прямого счёта</w:t>
            </w:r>
          </w:p>
          <w:p w:rsidR="00832174" w:rsidRPr="00BE71F6" w:rsidRDefault="00832174" w:rsidP="00BE71F6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8C60AB" w:rsidRDefault="00832174" w:rsidP="00BE71F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BE71F6">
              <w:rPr>
                <w:sz w:val="20"/>
                <w:szCs w:val="20"/>
              </w:rPr>
              <w:t>МБУ «Центр культуры и досуга»</w:t>
            </w:r>
          </w:p>
        </w:tc>
      </w:tr>
      <w:tr w:rsidR="00832174" w:rsidRPr="00A1157B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</w:t>
            </w:r>
          </w:p>
          <w:p w:rsidR="00832174" w:rsidRDefault="00832174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8C60AB">
              <w:rPr>
                <w:sz w:val="20"/>
                <w:szCs w:val="20"/>
              </w:rPr>
              <w:t>Пропаганда и популяризация ценностей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8C60AB" w:rsidRDefault="00832174" w:rsidP="005B0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публикаций и киносеансов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D125F3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D125F3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C4185E" w:rsidRDefault="00832174" w:rsidP="00D125F3">
            <w:pPr>
              <w:jc w:val="center"/>
              <w:rPr>
                <w:sz w:val="20"/>
                <w:szCs w:val="20"/>
              </w:rPr>
            </w:pPr>
            <w:r w:rsidRPr="00C4185E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C4185E" w:rsidRDefault="00832174" w:rsidP="00D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 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8C60A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</w:t>
            </w:r>
            <w:r w:rsidRPr="008C60AB">
              <w:rPr>
                <w:sz w:val="20"/>
                <w:szCs w:val="20"/>
              </w:rPr>
              <w:t>1. Проведение киносеансов с трансляцией видеоролика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8C60AB" w:rsidRDefault="00832174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8C60A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Количество</w:t>
            </w:r>
            <w:r w:rsidRPr="008C60AB">
              <w:rPr>
                <w:sz w:val="20"/>
                <w:szCs w:val="20"/>
              </w:rPr>
              <w:t xml:space="preserve"> киносеансов с трансляцией видеоролика</w:t>
            </w:r>
            <w:r>
              <w:rPr>
                <w:sz w:val="20"/>
                <w:szCs w:val="20"/>
              </w:rPr>
              <w:t>, проведенных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956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C4185E" w:rsidRDefault="00832174" w:rsidP="00BE71F6">
            <w:pPr>
              <w:jc w:val="center"/>
              <w:rPr>
                <w:sz w:val="20"/>
                <w:szCs w:val="20"/>
              </w:rPr>
            </w:pPr>
            <w:r w:rsidRPr="00C4185E">
              <w:rPr>
                <w:sz w:val="20"/>
                <w:szCs w:val="20"/>
              </w:rPr>
              <w:t>Метод прямого счёта</w:t>
            </w:r>
          </w:p>
          <w:p w:rsidR="00832174" w:rsidRPr="00C4185E" w:rsidRDefault="00832174" w:rsidP="00BE71F6">
            <w:pPr>
              <w:jc w:val="center"/>
              <w:rPr>
                <w:sz w:val="20"/>
                <w:szCs w:val="20"/>
              </w:rPr>
            </w:pPr>
            <w:r w:rsidRPr="00C4185E">
              <w:rPr>
                <w:sz w:val="20"/>
                <w:szCs w:val="20"/>
              </w:rPr>
              <w:t>Источник информации:</w:t>
            </w:r>
          </w:p>
          <w:p w:rsidR="00832174" w:rsidRPr="008C60AB" w:rsidRDefault="00832174" w:rsidP="00BE71F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BE71F6">
              <w:rPr>
                <w:sz w:val="20"/>
                <w:szCs w:val="20"/>
              </w:rPr>
              <w:t>МБУ «Центр культуры и досуга»</w:t>
            </w:r>
          </w:p>
        </w:tc>
      </w:tr>
      <w:tr w:rsidR="00832174" w:rsidRPr="00A1157B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8C60AB" w:rsidRDefault="00832174" w:rsidP="00A115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Мероприятие 2.2</w:t>
            </w:r>
            <w:r w:rsidRPr="008C60AB">
              <w:rPr>
                <w:sz w:val="20"/>
                <w:szCs w:val="20"/>
              </w:rPr>
              <w:t xml:space="preserve">. Публикации, направленные на популяризацию </w:t>
            </w:r>
            <w:r>
              <w:rPr>
                <w:sz w:val="20"/>
                <w:szCs w:val="20"/>
              </w:rPr>
              <w:t>ЗОЖ</w:t>
            </w:r>
            <w:r w:rsidRPr="008C60AB">
              <w:rPr>
                <w:sz w:val="20"/>
                <w:szCs w:val="20"/>
              </w:rPr>
              <w:t xml:space="preserve">, размещенные в </w:t>
            </w:r>
            <w:r>
              <w:rPr>
                <w:sz w:val="20"/>
                <w:szCs w:val="20"/>
              </w:rPr>
              <w:t>средствах массой информации (далее – СМИ)</w:t>
            </w:r>
            <w:r w:rsidRPr="008C60AB">
              <w:rPr>
                <w:sz w:val="20"/>
                <w:szCs w:val="20"/>
              </w:rPr>
              <w:t>, на сайтах учреждений и в соц.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8C60AB" w:rsidRDefault="00832174" w:rsidP="00956D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Pr="008C60A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Количество п</w:t>
            </w:r>
            <w:r w:rsidRPr="008C60AB">
              <w:rPr>
                <w:sz w:val="20"/>
                <w:szCs w:val="20"/>
              </w:rPr>
              <w:t>убликаци</w:t>
            </w:r>
            <w:r>
              <w:rPr>
                <w:sz w:val="20"/>
                <w:szCs w:val="20"/>
              </w:rPr>
              <w:t>й, направленных</w:t>
            </w:r>
            <w:r w:rsidRPr="008C60AB">
              <w:rPr>
                <w:sz w:val="20"/>
                <w:szCs w:val="20"/>
              </w:rPr>
              <w:t xml:space="preserve"> на популяризацию </w:t>
            </w:r>
            <w:r>
              <w:rPr>
                <w:sz w:val="20"/>
                <w:szCs w:val="20"/>
              </w:rPr>
              <w:t>ЗОЖ, размещенных</w:t>
            </w:r>
            <w:r w:rsidRPr="008C60A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средствах массой информации (далее – СМИ)</w:t>
            </w:r>
            <w:r w:rsidRPr="008C60AB">
              <w:rPr>
                <w:sz w:val="20"/>
                <w:szCs w:val="20"/>
              </w:rPr>
              <w:t xml:space="preserve">, на сайтах учреждений и в соц. </w:t>
            </w:r>
            <w:r>
              <w:rPr>
                <w:sz w:val="20"/>
                <w:szCs w:val="20"/>
              </w:rPr>
              <w:t>с</w:t>
            </w:r>
            <w:r w:rsidRPr="008C60AB">
              <w:rPr>
                <w:sz w:val="20"/>
                <w:szCs w:val="20"/>
              </w:rPr>
              <w:t>етях</w:t>
            </w:r>
            <w:r>
              <w:rPr>
                <w:sz w:val="20"/>
                <w:szCs w:val="20"/>
              </w:rPr>
              <w:t xml:space="preserve">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9F5D5E" w:rsidRDefault="00832174" w:rsidP="00BE71F6">
            <w:pPr>
              <w:jc w:val="center"/>
              <w:rPr>
                <w:sz w:val="20"/>
                <w:szCs w:val="20"/>
              </w:rPr>
            </w:pPr>
            <w:r w:rsidRPr="009F5D5E">
              <w:rPr>
                <w:sz w:val="20"/>
                <w:szCs w:val="20"/>
              </w:rPr>
              <w:t>Метод прямого счёта</w:t>
            </w:r>
          </w:p>
          <w:p w:rsidR="00832174" w:rsidRPr="002A7192" w:rsidRDefault="00832174" w:rsidP="00BE71F6">
            <w:pPr>
              <w:jc w:val="center"/>
              <w:rPr>
                <w:sz w:val="20"/>
                <w:szCs w:val="20"/>
              </w:rPr>
            </w:pPr>
            <w:r w:rsidRPr="002A7192">
              <w:rPr>
                <w:sz w:val="20"/>
                <w:szCs w:val="20"/>
              </w:rPr>
              <w:t>Источник информации:</w:t>
            </w:r>
          </w:p>
          <w:p w:rsidR="00832174" w:rsidRPr="008C60AB" w:rsidRDefault="00832174" w:rsidP="002A7192">
            <w:pPr>
              <w:jc w:val="center"/>
              <w:rPr>
                <w:sz w:val="20"/>
                <w:szCs w:val="20"/>
                <w:highlight w:val="yellow"/>
              </w:rPr>
            </w:pPr>
            <w:r w:rsidRPr="002A7192">
              <w:rPr>
                <w:sz w:val="20"/>
                <w:szCs w:val="20"/>
              </w:rPr>
              <w:t xml:space="preserve">данные </w:t>
            </w:r>
            <w:r>
              <w:rPr>
                <w:sz w:val="20"/>
                <w:szCs w:val="20"/>
              </w:rPr>
              <w:t>СМИ и учреждений культуры</w:t>
            </w:r>
          </w:p>
        </w:tc>
      </w:tr>
      <w:tr w:rsidR="00832174" w:rsidRPr="00A1157B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2174" w:rsidRDefault="00832174" w:rsidP="00956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4D0330">
              <w:rPr>
                <w:sz w:val="20"/>
                <w:szCs w:val="20"/>
              </w:rPr>
              <w:t xml:space="preserve">3. Мотивирование граждан к ведению ЗОЖ посредством проведения </w:t>
            </w:r>
            <w:r w:rsidRPr="004D0330">
              <w:rPr>
                <w:sz w:val="20"/>
                <w:szCs w:val="20"/>
              </w:rPr>
              <w:lastRenderedPageBreak/>
              <w:t>информационно-разъяснительной компании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4D0330" w:rsidRDefault="00832174" w:rsidP="00F43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Количество проведенных мероприятий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956D5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</w:t>
            </w:r>
            <w:r w:rsidRPr="00A1157B">
              <w:rPr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</w:p>
          <w:p w:rsidR="00832174" w:rsidRPr="00A1157B" w:rsidRDefault="00832174" w:rsidP="00956D5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956D54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BE71F6" w:rsidRDefault="00832174" w:rsidP="00956D54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A1157B" w:rsidRDefault="00832174" w:rsidP="00956D54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</w:t>
            </w:r>
          </w:p>
          <w:p w:rsidR="00832174" w:rsidRPr="00BE71F6" w:rsidRDefault="00832174" w:rsidP="00956D5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lastRenderedPageBreak/>
              <w:t>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4D0330" w:rsidRDefault="00832174" w:rsidP="00956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Pr="004D03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4D0330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</w:t>
            </w:r>
            <w:r>
              <w:rPr>
                <w:sz w:val="20"/>
                <w:szCs w:val="20"/>
              </w:rPr>
              <w:t>чной и внеурочной деятельности)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4D0330" w:rsidRDefault="00832174" w:rsidP="005B0B3B">
            <w:pPr>
              <w:jc w:val="center"/>
              <w:rPr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Количество п</w:t>
            </w:r>
            <w:r w:rsidRPr="004D0330">
              <w:rPr>
                <w:sz w:val="20"/>
                <w:szCs w:val="20"/>
              </w:rPr>
              <w:t>роведен</w:t>
            </w:r>
            <w:r>
              <w:rPr>
                <w:sz w:val="20"/>
                <w:szCs w:val="20"/>
              </w:rPr>
              <w:t>ных</w:t>
            </w:r>
            <w:r w:rsidRPr="004D0330">
              <w:rPr>
                <w:sz w:val="20"/>
                <w:szCs w:val="20"/>
              </w:rPr>
              <w:t xml:space="preserve"> информационно-разъяснительных мероприятий в образовательных организациях </w:t>
            </w:r>
            <w:r>
              <w:rPr>
                <w:sz w:val="20"/>
                <w:szCs w:val="20"/>
              </w:rPr>
              <w:t xml:space="preserve">за год </w:t>
            </w:r>
            <w:r w:rsidRPr="004D0330">
              <w:rPr>
                <w:sz w:val="20"/>
                <w:szCs w:val="20"/>
              </w:rPr>
              <w:t xml:space="preserve">(в рамках урочной и внеурочной деятельности) с привлечением сотрудников ОГАУЗ «Колпашевская </w:t>
            </w:r>
            <w:r>
              <w:rPr>
                <w:sz w:val="20"/>
                <w:szCs w:val="20"/>
              </w:rPr>
              <w:t>районная больница» и (или) волонтеров Колпашевского филиала ОГБПОУ «Томский базовый медицинский колледж» (ед.)</w:t>
            </w:r>
            <w:r w:rsidRPr="004D033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EF354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2A7192" w:rsidRDefault="00832174" w:rsidP="00EF354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  <w:r>
              <w:rPr>
                <w:sz w:val="20"/>
                <w:szCs w:val="20"/>
              </w:rPr>
              <w:t xml:space="preserve">; </w:t>
            </w:r>
            <w:r w:rsidRPr="002A7192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 xml:space="preserve">е </w:t>
            </w:r>
            <w:r w:rsidRPr="002A7192">
              <w:rPr>
                <w:sz w:val="20"/>
                <w:szCs w:val="20"/>
              </w:rPr>
              <w:t xml:space="preserve">образования </w:t>
            </w:r>
            <w:proofErr w:type="spellStart"/>
            <w:proofErr w:type="gramStart"/>
            <w:r w:rsidRPr="002A7192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2A7192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  <w:p w:rsidR="00832174" w:rsidRPr="00A1157B" w:rsidRDefault="00832174" w:rsidP="009F5D5E">
            <w:pPr>
              <w:jc w:val="center"/>
              <w:rPr>
                <w:sz w:val="20"/>
                <w:szCs w:val="20"/>
              </w:rPr>
            </w:pPr>
            <w:r w:rsidRPr="002A719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A1157B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BE71F6" w:rsidRDefault="00832174" w:rsidP="00A1157B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BE71F6" w:rsidRDefault="00832174" w:rsidP="00A1157B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данные Управлени</w:t>
            </w:r>
            <w:r>
              <w:rPr>
                <w:sz w:val="20"/>
                <w:szCs w:val="20"/>
              </w:rPr>
              <w:t>е</w:t>
            </w:r>
            <w:r w:rsidRPr="00BE71F6">
              <w:rPr>
                <w:sz w:val="20"/>
                <w:szCs w:val="20"/>
              </w:rPr>
              <w:t xml:space="preserve"> образования Администрации</w:t>
            </w:r>
          </w:p>
          <w:p w:rsidR="00832174" w:rsidRPr="008C60AB" w:rsidRDefault="00832174" w:rsidP="00A1157B">
            <w:pPr>
              <w:jc w:val="center"/>
              <w:rPr>
                <w:sz w:val="20"/>
                <w:szCs w:val="20"/>
                <w:highlight w:val="yellow"/>
              </w:rPr>
            </w:pPr>
            <w:r w:rsidRPr="00BE71F6">
              <w:rPr>
                <w:sz w:val="20"/>
                <w:szCs w:val="20"/>
              </w:rPr>
              <w:t>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4D0330" w:rsidRDefault="00832174" w:rsidP="00956D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3.</w:t>
            </w:r>
            <w:r w:rsidRPr="004D0330">
              <w:rPr>
                <w:bCs/>
                <w:sz w:val="20"/>
                <w:szCs w:val="20"/>
              </w:rPr>
              <w:t>2. Проведение профилактических мероприятий и акций, приуроченных к Международным дням здоровья, объявленным В</w:t>
            </w:r>
            <w:r>
              <w:rPr>
                <w:bCs/>
                <w:sz w:val="20"/>
                <w:szCs w:val="20"/>
              </w:rPr>
              <w:t>семирная организация здравоохранения</w:t>
            </w:r>
            <w:r w:rsidRPr="004D0330">
              <w:rPr>
                <w:bCs/>
                <w:sz w:val="20"/>
                <w:szCs w:val="20"/>
              </w:rPr>
              <w:t>:</w:t>
            </w:r>
          </w:p>
          <w:p w:rsidR="00832174" w:rsidRPr="004D0330" w:rsidRDefault="00832174" w:rsidP="00956D54">
            <w:pPr>
              <w:jc w:val="center"/>
              <w:rPr>
                <w:bCs/>
                <w:sz w:val="20"/>
                <w:szCs w:val="20"/>
              </w:rPr>
            </w:pPr>
            <w:r w:rsidRPr="004D0330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832174" w:rsidRPr="004D0330" w:rsidRDefault="00832174" w:rsidP="00956D54">
            <w:pPr>
              <w:jc w:val="center"/>
              <w:rPr>
                <w:sz w:val="20"/>
                <w:szCs w:val="20"/>
              </w:rPr>
            </w:pPr>
            <w:r w:rsidRPr="004D0330">
              <w:rPr>
                <w:bCs/>
                <w:sz w:val="20"/>
                <w:szCs w:val="20"/>
              </w:rPr>
              <w:t xml:space="preserve">- Всемирный день борьбы с </w:t>
            </w:r>
            <w:r w:rsidRPr="004D0330">
              <w:rPr>
                <w:bCs/>
                <w:sz w:val="20"/>
                <w:szCs w:val="20"/>
              </w:rPr>
              <w:lastRenderedPageBreak/>
              <w:t>гипертонией 17 мая;</w:t>
            </w:r>
          </w:p>
          <w:p w:rsidR="00832174" w:rsidRPr="004D0330" w:rsidRDefault="00832174" w:rsidP="00956D54">
            <w:pPr>
              <w:jc w:val="center"/>
              <w:rPr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32174" w:rsidRPr="004D0330" w:rsidRDefault="00832174" w:rsidP="00956D54">
            <w:pPr>
              <w:jc w:val="center"/>
              <w:rPr>
                <w:bCs/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 xml:space="preserve">- </w:t>
            </w:r>
            <w:r w:rsidRPr="004D0330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32174" w:rsidRPr="004D0330" w:rsidRDefault="00832174" w:rsidP="00956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4D0330" w:rsidRDefault="00832174" w:rsidP="00397A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 Количество п</w:t>
            </w:r>
            <w:r w:rsidRPr="004D0330">
              <w:rPr>
                <w:bCs/>
                <w:sz w:val="20"/>
                <w:szCs w:val="20"/>
              </w:rPr>
              <w:t>роведен</w:t>
            </w:r>
            <w:r>
              <w:rPr>
                <w:bCs/>
                <w:sz w:val="20"/>
                <w:szCs w:val="20"/>
              </w:rPr>
              <w:t>ных</w:t>
            </w:r>
            <w:r w:rsidRPr="004D033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год </w:t>
            </w:r>
            <w:r w:rsidRPr="004D0330">
              <w:rPr>
                <w:bCs/>
                <w:sz w:val="20"/>
                <w:szCs w:val="20"/>
              </w:rPr>
              <w:t>профилактических мероприятий и акций, приуроченных к Международным дням здоровья, объявленным В</w:t>
            </w:r>
            <w:r>
              <w:rPr>
                <w:bCs/>
                <w:sz w:val="20"/>
                <w:szCs w:val="20"/>
              </w:rPr>
              <w:t>семирная организация здравоохранения</w:t>
            </w:r>
            <w:r w:rsidRPr="004D0330">
              <w:rPr>
                <w:bCs/>
                <w:sz w:val="20"/>
                <w:szCs w:val="20"/>
              </w:rPr>
              <w:t>:</w:t>
            </w:r>
          </w:p>
          <w:p w:rsidR="00832174" w:rsidRPr="004D0330" w:rsidRDefault="00832174" w:rsidP="00397A27">
            <w:pPr>
              <w:jc w:val="center"/>
              <w:rPr>
                <w:bCs/>
                <w:sz w:val="20"/>
                <w:szCs w:val="20"/>
              </w:rPr>
            </w:pPr>
            <w:r w:rsidRPr="004D0330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832174" w:rsidRPr="004D0330" w:rsidRDefault="00832174" w:rsidP="00397A27">
            <w:pPr>
              <w:jc w:val="center"/>
              <w:rPr>
                <w:sz w:val="20"/>
                <w:szCs w:val="20"/>
              </w:rPr>
            </w:pPr>
            <w:r w:rsidRPr="004D0330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32174" w:rsidRPr="004D0330" w:rsidRDefault="00832174" w:rsidP="00397A27">
            <w:pPr>
              <w:jc w:val="center"/>
              <w:rPr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32174" w:rsidRPr="004D0330" w:rsidRDefault="00832174" w:rsidP="00397A27">
            <w:pPr>
              <w:jc w:val="center"/>
              <w:rPr>
                <w:bCs/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 xml:space="preserve">- </w:t>
            </w:r>
            <w:r w:rsidRPr="004D0330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32174" w:rsidRPr="004D0330" w:rsidRDefault="00832174" w:rsidP="005B0B3B">
            <w:pPr>
              <w:jc w:val="center"/>
              <w:rPr>
                <w:sz w:val="20"/>
                <w:szCs w:val="20"/>
              </w:rPr>
            </w:pPr>
            <w:proofErr w:type="gramStart"/>
            <w:r w:rsidRPr="004D0330">
              <w:rPr>
                <w:bCs/>
                <w:sz w:val="20"/>
                <w:szCs w:val="20"/>
              </w:rPr>
              <w:t xml:space="preserve">(Проведение тематических </w:t>
            </w:r>
            <w:r w:rsidRPr="004D0330">
              <w:rPr>
                <w:bCs/>
                <w:sz w:val="20"/>
                <w:szCs w:val="20"/>
              </w:rPr>
              <w:lastRenderedPageBreak/>
              <w:t>мероприятий на базе МБУ «Библиотека», с привлечен</w:t>
            </w:r>
            <w:r>
              <w:rPr>
                <w:bCs/>
                <w:sz w:val="20"/>
                <w:szCs w:val="20"/>
              </w:rPr>
              <w:t>ием некоммерческих организаций: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4D0330">
              <w:rPr>
                <w:bCs/>
                <w:sz w:val="20"/>
                <w:szCs w:val="20"/>
              </w:rPr>
              <w:t>Совет ветеранов, Общество инвалидов, О</w:t>
            </w:r>
            <w:r>
              <w:rPr>
                <w:bCs/>
                <w:sz w:val="20"/>
                <w:szCs w:val="20"/>
              </w:rPr>
              <w:t>бщество слепых, Общество глухих</w:t>
            </w:r>
            <w:r w:rsidRPr="004D0330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4D0330">
              <w:rPr>
                <w:bCs/>
                <w:sz w:val="20"/>
                <w:szCs w:val="20"/>
              </w:rPr>
              <w:t>Проведение тематических акций МБУ «Центр культуры и досуга»</w:t>
            </w:r>
            <w:r>
              <w:rPr>
                <w:bCs/>
                <w:sz w:val="20"/>
                <w:szCs w:val="20"/>
              </w:rPr>
              <w:t>) (ед.)</w:t>
            </w:r>
            <w:r w:rsidRPr="004D0330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8C60A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BE71F6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Метод прямого счёта</w:t>
            </w:r>
          </w:p>
          <w:p w:rsidR="00832174" w:rsidRPr="00BE71F6" w:rsidRDefault="00832174" w:rsidP="00BE71F6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8C60AB" w:rsidRDefault="00832174" w:rsidP="00DA5DE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32174" w:rsidRPr="00A1157B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Default="00832174" w:rsidP="0039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3.3.</w:t>
            </w:r>
          </w:p>
          <w:p w:rsidR="00832174" w:rsidRPr="004D0330" w:rsidRDefault="00832174" w:rsidP="0039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5C64">
              <w:rPr>
                <w:sz w:val="20"/>
                <w:szCs w:val="20"/>
              </w:rPr>
              <w:t xml:space="preserve">роведение постоянно действующих лекториев, </w:t>
            </w:r>
            <w:proofErr w:type="spellStart"/>
            <w:r w:rsidRPr="00315C64">
              <w:rPr>
                <w:sz w:val="20"/>
                <w:szCs w:val="20"/>
              </w:rPr>
              <w:t>вебинаров</w:t>
            </w:r>
            <w:proofErr w:type="spellEnd"/>
            <w:r w:rsidRPr="00315C64">
              <w:rPr>
                <w:sz w:val="20"/>
                <w:szCs w:val="20"/>
              </w:rPr>
              <w:t xml:space="preserve"> по профилактике </w:t>
            </w:r>
            <w:r>
              <w:rPr>
                <w:sz w:val="20"/>
                <w:szCs w:val="20"/>
              </w:rPr>
              <w:t>ХНИЗ</w:t>
            </w:r>
            <w:r w:rsidRPr="00315C64">
              <w:rPr>
                <w:sz w:val="20"/>
                <w:szCs w:val="20"/>
              </w:rPr>
              <w:t xml:space="preserve"> среди различных групп населения</w:t>
            </w:r>
            <w:r>
              <w:rPr>
                <w:sz w:val="20"/>
                <w:szCs w:val="20"/>
              </w:rPr>
              <w:t xml:space="preserve"> совместно с Центром клинических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315C64" w:rsidRDefault="00832174" w:rsidP="005B0B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15C64"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Количество п</w:t>
            </w:r>
            <w:r w:rsidRPr="00315C64">
              <w:rPr>
                <w:sz w:val="20"/>
                <w:szCs w:val="20"/>
              </w:rPr>
              <w:t>роведен</w:t>
            </w:r>
            <w:r>
              <w:rPr>
                <w:sz w:val="20"/>
                <w:szCs w:val="20"/>
              </w:rPr>
              <w:t>ных</w:t>
            </w:r>
            <w:r w:rsidRPr="00315C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год </w:t>
            </w:r>
            <w:r w:rsidRPr="00315C64">
              <w:rPr>
                <w:sz w:val="20"/>
                <w:szCs w:val="20"/>
              </w:rPr>
              <w:t xml:space="preserve">постоянно действующих лекториев, </w:t>
            </w:r>
            <w:proofErr w:type="spellStart"/>
            <w:r w:rsidRPr="00315C64">
              <w:rPr>
                <w:sz w:val="20"/>
                <w:szCs w:val="20"/>
              </w:rPr>
              <w:t>вебинаров</w:t>
            </w:r>
            <w:proofErr w:type="spellEnd"/>
            <w:r w:rsidRPr="00315C64">
              <w:rPr>
                <w:sz w:val="20"/>
                <w:szCs w:val="20"/>
              </w:rPr>
              <w:t xml:space="preserve"> по профилактике </w:t>
            </w:r>
            <w:r>
              <w:rPr>
                <w:sz w:val="20"/>
                <w:szCs w:val="20"/>
              </w:rPr>
              <w:t>ХНИЗ</w:t>
            </w:r>
            <w:r w:rsidRPr="00315C64">
              <w:rPr>
                <w:sz w:val="20"/>
                <w:szCs w:val="20"/>
              </w:rPr>
              <w:t xml:space="preserve"> среди различных групп населения</w:t>
            </w:r>
            <w:r>
              <w:rPr>
                <w:sz w:val="20"/>
                <w:szCs w:val="20"/>
              </w:rPr>
              <w:t xml:space="preserve"> совместно с Центром клинических исследований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315C6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315C6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DA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прямого счёта. </w:t>
            </w: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BE71F6" w:rsidRDefault="00832174" w:rsidP="00DA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32174" w:rsidRPr="00A1157B" w:rsidTr="00832174">
        <w:trPr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4D0330">
              <w:rPr>
                <w:sz w:val="20"/>
                <w:szCs w:val="20"/>
              </w:rPr>
              <w:t>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4D0330" w:rsidRDefault="00832174" w:rsidP="00832174">
            <w:pPr>
              <w:jc w:val="center"/>
              <w:rPr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Количество </w:t>
            </w:r>
            <w:r w:rsidR="00126379">
              <w:rPr>
                <w:sz w:val="20"/>
                <w:szCs w:val="20"/>
              </w:rPr>
              <w:t xml:space="preserve">государственных и </w:t>
            </w:r>
            <w:r>
              <w:rPr>
                <w:sz w:val="20"/>
                <w:szCs w:val="20"/>
              </w:rPr>
              <w:t>муниципальных учреждений, с которыми осуществляется взаимодействие по реализации мероприятий направленных на формирование ЗОЖ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C526A7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BE71F6" w:rsidRDefault="00832174" w:rsidP="00C526A7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</w:t>
            </w:r>
          </w:p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32174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32174" w:rsidRPr="00A1157B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4D0330" w:rsidRDefault="00832174" w:rsidP="005B0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  <w:r w:rsidRPr="004D0330">
              <w:rPr>
                <w:sz w:val="20"/>
                <w:szCs w:val="20"/>
              </w:rPr>
              <w:t>1. Размещение в государственных и муниципальных учреж</w:t>
            </w:r>
            <w:r>
              <w:rPr>
                <w:sz w:val="20"/>
                <w:szCs w:val="20"/>
              </w:rPr>
              <w:t>дениях тематических материалов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4D0330" w:rsidRDefault="00832174" w:rsidP="00995A44">
            <w:pPr>
              <w:jc w:val="center"/>
              <w:rPr>
                <w:sz w:val="20"/>
                <w:szCs w:val="20"/>
              </w:rPr>
            </w:pPr>
            <w:r w:rsidRPr="004D0330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Количество размещенных</w:t>
            </w:r>
            <w:r w:rsidRPr="004D0330">
              <w:rPr>
                <w:sz w:val="20"/>
                <w:szCs w:val="20"/>
              </w:rPr>
              <w:t xml:space="preserve"> в государственных и муниципальных учреждениях </w:t>
            </w:r>
            <w:r>
              <w:rPr>
                <w:sz w:val="20"/>
                <w:szCs w:val="20"/>
              </w:rPr>
              <w:t>буклетов</w:t>
            </w:r>
            <w:r w:rsidRPr="004D0330">
              <w:rPr>
                <w:sz w:val="20"/>
                <w:szCs w:val="20"/>
              </w:rPr>
              <w:t>, листов</w:t>
            </w:r>
            <w:r>
              <w:rPr>
                <w:sz w:val="20"/>
                <w:szCs w:val="20"/>
              </w:rPr>
              <w:t>о</w:t>
            </w:r>
            <w:r w:rsidRPr="004D0330">
              <w:rPr>
                <w:sz w:val="20"/>
                <w:szCs w:val="20"/>
              </w:rPr>
              <w:t>к, оформлен</w:t>
            </w:r>
            <w:r>
              <w:rPr>
                <w:sz w:val="20"/>
                <w:szCs w:val="20"/>
              </w:rPr>
              <w:t>ных</w:t>
            </w:r>
            <w:r w:rsidRPr="004D0330">
              <w:rPr>
                <w:sz w:val="20"/>
                <w:szCs w:val="20"/>
              </w:rPr>
              <w:t xml:space="preserve"> стендов по вопросам формирования ЗОЖ и профилактике заболеваний</w:t>
            </w:r>
            <w:r>
              <w:rPr>
                <w:sz w:val="20"/>
                <w:szCs w:val="20"/>
              </w:rPr>
              <w:t xml:space="preserve"> (ед.)</w:t>
            </w:r>
            <w:r w:rsidRPr="004D033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BE71F6" w:rsidRDefault="00832174" w:rsidP="00A1157B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Метод прямого счёта</w:t>
            </w:r>
            <w:r>
              <w:rPr>
                <w:sz w:val="20"/>
                <w:szCs w:val="20"/>
              </w:rPr>
              <w:t>.</w:t>
            </w:r>
          </w:p>
          <w:p w:rsidR="00832174" w:rsidRPr="00BE71F6" w:rsidRDefault="00832174" w:rsidP="00A1157B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>Источник информации:</w:t>
            </w:r>
          </w:p>
          <w:p w:rsidR="00832174" w:rsidRPr="00A1157B" w:rsidRDefault="00832174" w:rsidP="002A7192">
            <w:pPr>
              <w:jc w:val="center"/>
              <w:rPr>
                <w:sz w:val="20"/>
                <w:szCs w:val="20"/>
              </w:rPr>
            </w:pPr>
            <w:r w:rsidRPr="00BE71F6"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</w:t>
            </w:r>
          </w:p>
          <w:p w:rsidR="00832174" w:rsidRPr="008C60AB" w:rsidRDefault="00832174" w:rsidP="002A7192">
            <w:pPr>
              <w:jc w:val="center"/>
              <w:rPr>
                <w:sz w:val="20"/>
                <w:szCs w:val="20"/>
                <w:highlight w:val="yellow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  <w:r w:rsidRPr="008C60AB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32174" w:rsidRPr="00A1157B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Default="00832174" w:rsidP="001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1E7119">
              <w:rPr>
                <w:sz w:val="20"/>
                <w:szCs w:val="20"/>
              </w:rPr>
              <w:t>5. Внедрение программ укрепления здоровья на рабочем</w:t>
            </w:r>
            <w:r>
              <w:rPr>
                <w:sz w:val="20"/>
                <w:szCs w:val="20"/>
              </w:rPr>
              <w:t xml:space="preserve"> месте (корпоративных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99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организаций, в которых внедрены корпоративные</w:t>
            </w:r>
            <w:r w:rsidRPr="001E7119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1E7119">
              <w:rPr>
                <w:sz w:val="20"/>
                <w:szCs w:val="20"/>
              </w:rPr>
              <w:t xml:space="preserve"> по укреплению здоровья работников</w:t>
            </w:r>
            <w:r>
              <w:rPr>
                <w:sz w:val="20"/>
                <w:szCs w:val="20"/>
              </w:rPr>
              <w:t xml:space="preserve">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99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C5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счёта.</w:t>
            </w:r>
          </w:p>
          <w:p w:rsidR="00832174" w:rsidRPr="00A1157B" w:rsidRDefault="00832174" w:rsidP="00C5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информации: </w:t>
            </w:r>
            <w:r w:rsidRPr="002A7192"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</w:t>
            </w:r>
          </w:p>
          <w:p w:rsidR="00832174" w:rsidRDefault="00832174" w:rsidP="00C526A7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1E7119" w:rsidRDefault="00832174" w:rsidP="00C5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1E7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5.1.</w:t>
            </w:r>
            <w:r w:rsidRPr="001E7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1E7119">
              <w:rPr>
                <w:sz w:val="20"/>
                <w:szCs w:val="20"/>
              </w:rPr>
              <w:t>аключен</w:t>
            </w:r>
            <w:r>
              <w:rPr>
                <w:sz w:val="20"/>
                <w:szCs w:val="20"/>
              </w:rPr>
              <w:t>ие</w:t>
            </w:r>
            <w:r w:rsidRPr="001E7119">
              <w:rPr>
                <w:sz w:val="20"/>
                <w:szCs w:val="20"/>
              </w:rPr>
              <w:t xml:space="preserve"> соглашений с руководителями </w:t>
            </w:r>
            <w:r>
              <w:rPr>
                <w:sz w:val="20"/>
                <w:szCs w:val="20"/>
              </w:rPr>
              <w:t>организаций</w:t>
            </w:r>
            <w:r w:rsidRPr="001E7119">
              <w:rPr>
                <w:sz w:val="20"/>
                <w:szCs w:val="20"/>
              </w:rPr>
              <w:t xml:space="preserve"> о внедрении корпоративных программ по укреплению здоровья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1E7119" w:rsidRDefault="00832174" w:rsidP="0099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з</w:t>
            </w:r>
            <w:r w:rsidRPr="001E7119">
              <w:rPr>
                <w:sz w:val="20"/>
                <w:szCs w:val="20"/>
              </w:rPr>
              <w:t>аключен</w:t>
            </w:r>
            <w:r>
              <w:rPr>
                <w:sz w:val="20"/>
                <w:szCs w:val="20"/>
              </w:rPr>
              <w:t>ных</w:t>
            </w:r>
            <w:r w:rsidRPr="001E7119">
              <w:rPr>
                <w:sz w:val="20"/>
                <w:szCs w:val="20"/>
              </w:rPr>
              <w:t xml:space="preserve"> соглашений с руководителями </w:t>
            </w:r>
            <w:r>
              <w:rPr>
                <w:sz w:val="20"/>
                <w:szCs w:val="20"/>
              </w:rPr>
              <w:t>организаций</w:t>
            </w:r>
            <w:r w:rsidRPr="001E7119">
              <w:rPr>
                <w:sz w:val="20"/>
                <w:szCs w:val="20"/>
              </w:rPr>
              <w:t xml:space="preserve"> о внедрении корпоративных программ по укреплению здоровья работников</w:t>
            </w:r>
            <w:r>
              <w:rPr>
                <w:sz w:val="20"/>
                <w:szCs w:val="20"/>
              </w:rPr>
              <w:t xml:space="preserve">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315C6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A1157B" w:rsidRDefault="00832174" w:rsidP="00315C64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99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A1157B" w:rsidRDefault="00832174" w:rsidP="0099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Default="00832174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счёта.</w:t>
            </w:r>
          </w:p>
          <w:p w:rsidR="00832174" w:rsidRPr="00A1157B" w:rsidRDefault="00832174" w:rsidP="002A7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информации: </w:t>
            </w:r>
            <w:r w:rsidRPr="002A7192">
              <w:rPr>
                <w:sz w:val="20"/>
                <w:szCs w:val="20"/>
              </w:rPr>
              <w:t xml:space="preserve">данные </w:t>
            </w:r>
            <w:r w:rsidRPr="00A1157B">
              <w:rPr>
                <w:sz w:val="20"/>
                <w:szCs w:val="20"/>
              </w:rPr>
              <w:t>Управление по культуре, спорту и</w:t>
            </w:r>
            <w:r>
              <w:rPr>
                <w:sz w:val="20"/>
                <w:szCs w:val="20"/>
              </w:rPr>
              <w:t xml:space="preserve"> молодёжной политике Администра</w:t>
            </w:r>
            <w:r w:rsidRPr="00A1157B">
              <w:rPr>
                <w:sz w:val="20"/>
                <w:szCs w:val="20"/>
              </w:rPr>
              <w:t>ции</w:t>
            </w:r>
          </w:p>
          <w:p w:rsidR="00832174" w:rsidRPr="00BE71F6" w:rsidRDefault="00832174" w:rsidP="002A7192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Колпашевского района</w:t>
            </w:r>
          </w:p>
        </w:tc>
      </w:tr>
    </w:tbl>
    <w:p w:rsidR="00BC31CF" w:rsidRPr="00643566" w:rsidRDefault="00BC31CF" w:rsidP="00BC31CF">
      <w:pPr>
        <w:rPr>
          <w:sz w:val="20"/>
          <w:szCs w:val="20"/>
        </w:rPr>
      </w:pPr>
      <w:r w:rsidRPr="00643566">
        <w:rPr>
          <w:sz w:val="20"/>
          <w:szCs w:val="20"/>
        </w:rPr>
        <w:t>* -Приводится формула или краткий алгоритм расчета показателя, источник информации или порядок сбора информации.</w:t>
      </w:r>
    </w:p>
    <w:p w:rsidR="004D0330" w:rsidRDefault="004D0330" w:rsidP="006B2880">
      <w:pPr>
        <w:jc w:val="right"/>
        <w:rPr>
          <w:rFonts w:ascii="Arial" w:hAnsi="Arial" w:cs="Arial"/>
        </w:rPr>
      </w:pPr>
    </w:p>
    <w:p w:rsidR="006B2880" w:rsidRPr="00C2740B" w:rsidRDefault="006B2880" w:rsidP="006B2880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Приложение № 2</w:t>
      </w:r>
    </w:p>
    <w:p w:rsidR="006B2880" w:rsidRPr="00C2740B" w:rsidRDefault="006B2880" w:rsidP="006B2880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к муниципальной программе</w:t>
      </w:r>
    </w:p>
    <w:p w:rsidR="004D0330" w:rsidRPr="00C2740B" w:rsidRDefault="006B2880" w:rsidP="004D0330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«</w:t>
      </w:r>
      <w:r w:rsidR="004D0330" w:rsidRPr="00C2740B">
        <w:rPr>
          <w:sz w:val="28"/>
          <w:szCs w:val="28"/>
        </w:rPr>
        <w:t xml:space="preserve">Укрепление общественного здоровья </w:t>
      </w:r>
    </w:p>
    <w:p w:rsidR="006B2880" w:rsidRPr="00C2740B" w:rsidRDefault="004D0330" w:rsidP="004D0330">
      <w:pPr>
        <w:jc w:val="right"/>
        <w:rPr>
          <w:sz w:val="28"/>
          <w:szCs w:val="28"/>
        </w:rPr>
      </w:pPr>
      <w:r w:rsidRPr="00C2740B">
        <w:rPr>
          <w:sz w:val="28"/>
          <w:szCs w:val="28"/>
        </w:rPr>
        <w:t>населения Колпашевского района</w:t>
      </w:r>
      <w:r w:rsidR="006B2880" w:rsidRPr="00C2740B">
        <w:rPr>
          <w:sz w:val="28"/>
          <w:szCs w:val="28"/>
        </w:rPr>
        <w:t>»</w:t>
      </w:r>
    </w:p>
    <w:p w:rsidR="006B2880" w:rsidRPr="006B2880" w:rsidRDefault="006B2880" w:rsidP="006B2880">
      <w:pPr>
        <w:rPr>
          <w:rFonts w:ascii="Arial" w:hAnsi="Arial" w:cs="Arial"/>
        </w:rPr>
      </w:pPr>
    </w:p>
    <w:p w:rsidR="00AF288B" w:rsidRDefault="006B2880" w:rsidP="004D0330">
      <w:pPr>
        <w:jc w:val="center"/>
        <w:rPr>
          <w:b/>
          <w:sz w:val="28"/>
          <w:szCs w:val="28"/>
        </w:rPr>
      </w:pPr>
      <w:r w:rsidRPr="00C2740B">
        <w:rPr>
          <w:b/>
          <w:sz w:val="28"/>
          <w:szCs w:val="28"/>
        </w:rPr>
        <w:lastRenderedPageBreak/>
        <w:t>Перечень мероприятий и ресурсное обеспечение муниципа</w:t>
      </w:r>
      <w:r w:rsidR="00AF288B">
        <w:rPr>
          <w:b/>
          <w:sz w:val="28"/>
          <w:szCs w:val="28"/>
        </w:rPr>
        <w:t>льной программы</w:t>
      </w:r>
    </w:p>
    <w:p w:rsidR="006B2880" w:rsidRPr="00C2740B" w:rsidRDefault="006B2880" w:rsidP="004D0330">
      <w:pPr>
        <w:jc w:val="center"/>
        <w:rPr>
          <w:b/>
          <w:sz w:val="28"/>
          <w:szCs w:val="28"/>
        </w:rPr>
      </w:pPr>
      <w:r w:rsidRPr="00C2740B">
        <w:rPr>
          <w:b/>
          <w:sz w:val="28"/>
          <w:szCs w:val="28"/>
        </w:rPr>
        <w:t>«</w:t>
      </w:r>
      <w:r w:rsidR="004D0330" w:rsidRPr="00C2740B">
        <w:rPr>
          <w:b/>
          <w:sz w:val="28"/>
          <w:szCs w:val="28"/>
        </w:rPr>
        <w:t>Укрепление общественного здоровья населения Колпашевского района»</w:t>
      </w:r>
    </w:p>
    <w:p w:rsidR="006B2880" w:rsidRPr="00C2740B" w:rsidRDefault="006B2880" w:rsidP="006B2880">
      <w:pPr>
        <w:jc w:val="center"/>
        <w:rPr>
          <w:b/>
          <w:sz w:val="28"/>
          <w:szCs w:val="28"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A1157B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proofErr w:type="gramStart"/>
            <w:r w:rsidRPr="00A1157B">
              <w:rPr>
                <w:sz w:val="20"/>
                <w:szCs w:val="20"/>
              </w:rPr>
              <w:t>Ответствен-</w:t>
            </w:r>
            <w:proofErr w:type="spellStart"/>
            <w:r w:rsidRPr="00A1157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исполнитель, </w:t>
            </w:r>
            <w:proofErr w:type="spellStart"/>
            <w:r w:rsidRPr="00A1157B">
              <w:rPr>
                <w:sz w:val="20"/>
                <w:szCs w:val="20"/>
              </w:rPr>
              <w:t>соисполни-тели</w:t>
            </w:r>
            <w:proofErr w:type="spellEnd"/>
            <w:r w:rsidRPr="00A1157B">
              <w:rPr>
                <w:sz w:val="20"/>
                <w:szCs w:val="20"/>
              </w:rPr>
              <w:t xml:space="preserve">, участники </w:t>
            </w:r>
            <w:proofErr w:type="spellStart"/>
            <w:r w:rsidRPr="00A1157B">
              <w:rPr>
                <w:sz w:val="20"/>
                <w:szCs w:val="20"/>
              </w:rPr>
              <w:t>муниципаль</w:t>
            </w:r>
            <w:proofErr w:type="spellEnd"/>
            <w:r w:rsidRPr="00A1157B">
              <w:rPr>
                <w:sz w:val="20"/>
                <w:szCs w:val="20"/>
              </w:rPr>
              <w:t>-ной программы</w:t>
            </w:r>
          </w:p>
        </w:tc>
      </w:tr>
      <w:tr w:rsidR="00A1157B" w:rsidRPr="00A1157B" w:rsidTr="00D30AD8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57B" w:rsidRPr="00A1157B" w:rsidRDefault="00BC31CF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1157B" w:rsidRPr="00A1157B">
              <w:rPr>
                <w:sz w:val="20"/>
                <w:szCs w:val="20"/>
              </w:rPr>
              <w:t>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A1157B" w:rsidRDefault="00BC31CF" w:rsidP="00A1157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="00A1157B" w:rsidRPr="00A1157B">
              <w:rPr>
                <w:sz w:val="20"/>
                <w:szCs w:val="20"/>
              </w:rPr>
              <w:t>едераль-ного</w:t>
            </w:r>
            <w:proofErr w:type="spellEnd"/>
            <w:proofErr w:type="gramEnd"/>
            <w:r w:rsidR="00A1157B" w:rsidRPr="00A1157B">
              <w:rPr>
                <w:sz w:val="20"/>
                <w:szCs w:val="20"/>
              </w:rPr>
              <w:t xml:space="preserve"> бюджета (по </w:t>
            </w:r>
            <w:proofErr w:type="spellStart"/>
            <w:r w:rsidR="00A1157B" w:rsidRPr="00A1157B">
              <w:rPr>
                <w:sz w:val="20"/>
                <w:szCs w:val="20"/>
              </w:rPr>
              <w:t>согласова-нию</w:t>
            </w:r>
            <w:proofErr w:type="spellEnd"/>
            <w:r w:rsidR="00A1157B" w:rsidRPr="00A1157B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A1157B" w:rsidRDefault="00BC31CF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1157B" w:rsidRPr="00A1157B">
              <w:rPr>
                <w:sz w:val="20"/>
                <w:szCs w:val="20"/>
              </w:rPr>
              <w:t xml:space="preserve">бластного бюджета (по </w:t>
            </w:r>
            <w:proofErr w:type="spellStart"/>
            <w:proofErr w:type="gramStart"/>
            <w:r w:rsidR="00A1157B" w:rsidRPr="00A1157B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="00A1157B" w:rsidRPr="00A1157B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A1157B" w:rsidRDefault="00BC31CF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A1157B" w:rsidRPr="00A1157B">
              <w:rPr>
                <w:sz w:val="20"/>
                <w:szCs w:val="20"/>
              </w:rPr>
              <w:t xml:space="preserve">юджетов поселений (по </w:t>
            </w:r>
            <w:proofErr w:type="spellStart"/>
            <w:proofErr w:type="gramStart"/>
            <w:r w:rsidR="00A1157B" w:rsidRPr="00A1157B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="00A1157B" w:rsidRPr="00A1157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BC31CF" w:rsidP="00A11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1157B" w:rsidRPr="00A1157B">
              <w:rPr>
                <w:sz w:val="20"/>
                <w:szCs w:val="20"/>
              </w:rPr>
              <w:t>небюдже</w:t>
            </w:r>
            <w:proofErr w:type="gramStart"/>
            <w:r w:rsidR="00A1157B" w:rsidRPr="00A1157B">
              <w:rPr>
                <w:sz w:val="20"/>
                <w:szCs w:val="20"/>
              </w:rPr>
              <w:t>т</w:t>
            </w:r>
            <w:proofErr w:type="spellEnd"/>
            <w:r w:rsidR="00A1157B" w:rsidRPr="00A1157B">
              <w:rPr>
                <w:sz w:val="20"/>
                <w:szCs w:val="20"/>
              </w:rPr>
              <w:t>-</w:t>
            </w:r>
            <w:proofErr w:type="gramEnd"/>
            <w:r w:rsidR="00A1157B" w:rsidRPr="00A1157B">
              <w:rPr>
                <w:sz w:val="20"/>
                <w:szCs w:val="20"/>
              </w:rPr>
              <w:t>-</w:t>
            </w:r>
            <w:proofErr w:type="spellStart"/>
            <w:r w:rsidR="00A1157B" w:rsidRPr="00A1157B">
              <w:rPr>
                <w:sz w:val="20"/>
                <w:szCs w:val="20"/>
              </w:rPr>
              <w:t>ных</w:t>
            </w:r>
            <w:proofErr w:type="spellEnd"/>
            <w:r w:rsidR="00A1157B" w:rsidRPr="00A1157B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="00A1157B" w:rsidRPr="00A1157B">
              <w:rPr>
                <w:sz w:val="20"/>
                <w:szCs w:val="20"/>
              </w:rPr>
              <w:t>согласова-нию</w:t>
            </w:r>
            <w:proofErr w:type="spellEnd"/>
            <w:r w:rsidR="00A1157B" w:rsidRPr="00A1157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1157B" w:rsidRPr="00A1157B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A1157B" w:rsidRDefault="00A1157B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10</w:t>
            </w:r>
          </w:p>
        </w:tc>
      </w:tr>
      <w:tr w:rsidR="00C526A7" w:rsidRPr="00A1157B" w:rsidTr="002A51CB">
        <w:trPr>
          <w:trHeight w:val="5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Цель муниципальной программы</w:t>
            </w:r>
            <w:r w:rsidRPr="009B7580">
              <w:rPr>
                <w:sz w:val="20"/>
                <w:szCs w:val="20"/>
              </w:rPr>
              <w:t xml:space="preserve">: </w:t>
            </w:r>
            <w:r w:rsidRPr="009B7580">
              <w:rPr>
                <w:sz w:val="20"/>
                <w:szCs w:val="20"/>
                <w:lang w:eastAsia="en-US"/>
              </w:rPr>
              <w:t xml:space="preserve">Формирование системы мотивации граждан Колпашевского района к здоровому образу жизни, включая отказ от </w:t>
            </w:r>
            <w:r>
              <w:rPr>
                <w:sz w:val="20"/>
                <w:szCs w:val="20"/>
                <w:lang w:eastAsia="en-US"/>
              </w:rPr>
              <w:t>вредных привычек</w:t>
            </w:r>
          </w:p>
        </w:tc>
      </w:tr>
      <w:tr w:rsidR="00C526A7" w:rsidRPr="00A1157B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A1157B" w:rsidRDefault="00C526A7" w:rsidP="00C5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A1157B" w:rsidRDefault="00C526A7" w:rsidP="002A5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995A44" w:rsidRPr="00995A44">
              <w:rPr>
                <w:sz w:val="20"/>
                <w:szCs w:val="20"/>
                <w:lang w:eastAsia="en-US"/>
              </w:rPr>
              <w:t>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C526A7" w:rsidRPr="00A1157B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A51CB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6A7" w:rsidRDefault="002A51CB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8C60AB">
              <w:rPr>
                <w:sz w:val="20"/>
                <w:szCs w:val="20"/>
              </w:rPr>
              <w:t xml:space="preserve">Создание информационно – профилактической базы для формирования мотивации граждан к </w:t>
            </w:r>
            <w:r>
              <w:rPr>
                <w:sz w:val="20"/>
                <w:szCs w:val="20"/>
              </w:rPr>
              <w:t>здоровому образу жизни (далее – 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A1157B" w:rsidRDefault="00C526A7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852E1E" w:rsidRDefault="00225045" w:rsidP="00852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852E1E" w:rsidRDefault="00225045" w:rsidP="00852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1157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1157B">
              <w:rPr>
                <w:sz w:val="20"/>
                <w:szCs w:val="20"/>
              </w:rPr>
              <w:t xml:space="preserve"> </w:t>
            </w:r>
            <w:proofErr w:type="spellStart"/>
            <w:r w:rsidRPr="00A1157B">
              <w:rPr>
                <w:sz w:val="20"/>
                <w:szCs w:val="20"/>
              </w:rPr>
              <w:t>Колпашев-ского</w:t>
            </w:r>
            <w:proofErr w:type="spellEnd"/>
            <w:r w:rsidRPr="00A1157B">
              <w:rPr>
                <w:sz w:val="20"/>
                <w:szCs w:val="20"/>
              </w:rPr>
              <w:t xml:space="preserve"> района</w:t>
            </w:r>
          </w:p>
        </w:tc>
      </w:tr>
      <w:tr w:rsidR="00852E1E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E1E" w:rsidRPr="00A1157B" w:rsidRDefault="00852E1E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E1E" w:rsidRDefault="00852E1E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E1E" w:rsidRPr="00A1157B" w:rsidRDefault="00852E1E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852E1E" w:rsidRDefault="00852E1E" w:rsidP="00852E1E">
            <w:pPr>
              <w:jc w:val="right"/>
            </w:pPr>
            <w:r w:rsidRPr="00852E1E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852E1E" w:rsidRDefault="00852E1E" w:rsidP="00852E1E">
            <w:pPr>
              <w:jc w:val="right"/>
            </w:pPr>
            <w:r w:rsidRPr="00852E1E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Default="00852E1E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Default="00852E1E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Default="00852E1E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Default="00852E1E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E1E" w:rsidRPr="00A1157B" w:rsidRDefault="00852E1E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A1157B" w:rsidRDefault="00225045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A1157B" w:rsidRDefault="00225045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A1157B" w:rsidRDefault="00225045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A1157B" w:rsidRDefault="00225045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A1157B" w:rsidRDefault="00225045" w:rsidP="002A51CB">
            <w:pPr>
              <w:jc w:val="center"/>
              <w:rPr>
                <w:sz w:val="20"/>
                <w:szCs w:val="20"/>
              </w:rPr>
            </w:pPr>
            <w:r w:rsidRPr="00A115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25045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A1157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Default="00C526A7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A1157B" w:rsidRDefault="00125618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DA486C" w:rsidRDefault="00C526A7" w:rsidP="002A51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DA486C" w:rsidRDefault="00C526A7" w:rsidP="002A51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AA6A3B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AA6A3B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AA6A3B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AA6A3B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A1157B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Default="00C526A7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A1157B" w:rsidRDefault="00125618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A1157B">
              <w:rPr>
                <w:sz w:val="20"/>
                <w:szCs w:val="20"/>
              </w:rPr>
              <w:t>202</w:t>
            </w:r>
            <w:r w:rsidR="00C526A7">
              <w:rPr>
                <w:sz w:val="20"/>
                <w:szCs w:val="20"/>
              </w:rPr>
              <w:t>8</w:t>
            </w:r>
            <w:r w:rsidR="00C526A7" w:rsidRPr="00A115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right"/>
            </w:pPr>
            <w:r w:rsidRPr="00DA48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right"/>
            </w:pPr>
            <w:r w:rsidRPr="00DA48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Default="00C526A7" w:rsidP="002A51CB">
            <w:pPr>
              <w:jc w:val="center"/>
            </w:pPr>
            <w:r w:rsidRPr="00AA6A3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A1157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2540D6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51CB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2A51CB">
              <w:rPr>
                <w:bCs/>
                <w:sz w:val="20"/>
                <w:szCs w:val="20"/>
              </w:rPr>
              <w:t xml:space="preserve">Изготовление материалов по вопросам формирования ЗОЖ, профилактики хронических </w:t>
            </w:r>
            <w:r w:rsidRPr="002A51CB">
              <w:rPr>
                <w:bCs/>
                <w:sz w:val="20"/>
                <w:szCs w:val="20"/>
              </w:rPr>
              <w:lastRenderedPageBreak/>
              <w:t>неинфекционных заболеваний (далее – ХНИЗ) и факторов риска их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852E1E" w:rsidRDefault="00225045" w:rsidP="00625B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852E1E" w:rsidRDefault="00225045" w:rsidP="00625B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 xml:space="preserve">Управление по культуре, спорту и </w:t>
            </w:r>
            <w:r w:rsidRPr="002A51CB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2A51C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2A51CB">
              <w:rPr>
                <w:sz w:val="20"/>
                <w:szCs w:val="20"/>
              </w:rPr>
              <w:t xml:space="preserve"> </w:t>
            </w:r>
            <w:proofErr w:type="spellStart"/>
            <w:r w:rsidRPr="002A51CB">
              <w:rPr>
                <w:sz w:val="20"/>
                <w:szCs w:val="20"/>
              </w:rPr>
              <w:t>Колпашев-ского</w:t>
            </w:r>
            <w:proofErr w:type="spellEnd"/>
            <w:r w:rsidRPr="002A51CB">
              <w:rPr>
                <w:sz w:val="20"/>
                <w:szCs w:val="20"/>
              </w:rPr>
              <w:t xml:space="preserve"> района</w:t>
            </w: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852E1E" w:rsidRDefault="00225045" w:rsidP="00625BA1">
            <w:pPr>
              <w:jc w:val="right"/>
            </w:pPr>
            <w:r w:rsidRPr="00852E1E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852E1E" w:rsidRDefault="00225045" w:rsidP="00625BA1">
            <w:pPr>
              <w:jc w:val="right"/>
            </w:pPr>
            <w:r w:rsidRPr="00852E1E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2A51CB" w:rsidRDefault="00225045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2A51CB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125618" w:rsidP="0039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2A51CB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125618" w:rsidP="00CF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2A51CB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DA5DE9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1.</w:t>
            </w:r>
            <w:r w:rsidR="002A51CB" w:rsidRPr="002A51CB">
              <w:rPr>
                <w:sz w:val="20"/>
                <w:szCs w:val="20"/>
              </w:rPr>
              <w:t>1</w:t>
            </w:r>
            <w:r w:rsidRPr="002A51CB">
              <w:rPr>
                <w:sz w:val="20"/>
                <w:szCs w:val="20"/>
              </w:rPr>
              <w:t>.</w:t>
            </w:r>
            <w:r w:rsidR="002A51CB" w:rsidRPr="002A51CB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526A7" w:rsidRPr="002A51CB" w:rsidRDefault="002A51CB" w:rsidP="00DA5DE9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  <w:lang w:eastAsia="en-US"/>
              </w:rPr>
              <w:t>Мероприятие 1.2.</w:t>
            </w:r>
            <w:r w:rsidR="00C526A7" w:rsidRPr="002A51CB">
              <w:rPr>
                <w:sz w:val="20"/>
                <w:szCs w:val="20"/>
                <w:lang w:eastAsia="en-US"/>
              </w:rPr>
              <w:t xml:space="preserve"> </w:t>
            </w:r>
            <w:r w:rsidR="00C526A7" w:rsidRPr="002A51CB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2A51C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2A51CB">
              <w:rPr>
                <w:sz w:val="20"/>
                <w:szCs w:val="20"/>
              </w:rPr>
              <w:t xml:space="preserve"> </w:t>
            </w:r>
            <w:proofErr w:type="spellStart"/>
            <w:r w:rsidRPr="002A51CB">
              <w:rPr>
                <w:sz w:val="20"/>
                <w:szCs w:val="20"/>
              </w:rPr>
              <w:t>Колпашев-ского</w:t>
            </w:r>
            <w:proofErr w:type="spellEnd"/>
            <w:r w:rsidRPr="002A51CB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2540D6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397A27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125618" w:rsidP="0039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2A51CB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076970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125618" w:rsidP="0039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2A51CB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BB77AD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BB77AD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2A51CB" w:rsidRDefault="00C526A7" w:rsidP="00EF3544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EF3544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2A51CB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  <w:r w:rsidRPr="002A51CB">
              <w:rPr>
                <w:sz w:val="20"/>
                <w:szCs w:val="20"/>
              </w:rPr>
              <w:t>. Пропаганда и популяризация ценностей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2A51CB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2A51CB">
              <w:rPr>
                <w:sz w:val="20"/>
                <w:szCs w:val="20"/>
              </w:rPr>
              <w:t xml:space="preserve"> </w:t>
            </w:r>
            <w:proofErr w:type="spellStart"/>
            <w:r w:rsidRPr="002A51CB">
              <w:rPr>
                <w:sz w:val="20"/>
                <w:szCs w:val="20"/>
              </w:rPr>
              <w:t>Колпашев-ского</w:t>
            </w:r>
            <w:proofErr w:type="spellEnd"/>
            <w:r w:rsidRPr="002A51CB">
              <w:rPr>
                <w:sz w:val="20"/>
                <w:szCs w:val="20"/>
              </w:rPr>
              <w:t xml:space="preserve"> района</w:t>
            </w:r>
          </w:p>
        </w:tc>
      </w:tr>
      <w:tr w:rsidR="005136E9" w:rsidRPr="002540D6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125618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5136E9" w:rsidRPr="002A51CB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2A51CB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125618" w:rsidP="002A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5136E9" w:rsidRPr="002A51CB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right"/>
            </w:pPr>
            <w:r w:rsidRPr="002A51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2A51CB">
            <w:pPr>
              <w:jc w:val="center"/>
              <w:rPr>
                <w:sz w:val="20"/>
                <w:szCs w:val="20"/>
              </w:rPr>
            </w:pPr>
            <w:r w:rsidRPr="002A51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2A51CB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1E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2A51CB" w:rsidRPr="005136E9" w:rsidRDefault="005136E9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lastRenderedPageBreak/>
              <w:t>1.2</w:t>
            </w:r>
            <w:r w:rsidR="002A51CB" w:rsidRPr="005136E9">
              <w:rPr>
                <w:sz w:val="20"/>
                <w:szCs w:val="20"/>
              </w:rPr>
              <w:t>.</w:t>
            </w:r>
            <w:r w:rsidRPr="005136E9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vMerge w:val="restart"/>
          </w:tcPr>
          <w:p w:rsidR="002A51CB" w:rsidRPr="005136E9" w:rsidRDefault="002A51CB" w:rsidP="001E7119">
            <w:pPr>
              <w:jc w:val="center"/>
              <w:rPr>
                <w:sz w:val="20"/>
                <w:szCs w:val="20"/>
                <w:lang w:eastAsia="en-US"/>
              </w:rPr>
            </w:pPr>
            <w:r w:rsidRPr="005136E9">
              <w:rPr>
                <w:sz w:val="20"/>
                <w:szCs w:val="20"/>
                <w:lang w:eastAsia="en-US"/>
              </w:rPr>
              <w:t>Мероприятие</w:t>
            </w:r>
            <w:r w:rsidR="005136E9">
              <w:rPr>
                <w:sz w:val="20"/>
                <w:szCs w:val="20"/>
                <w:lang w:eastAsia="en-US"/>
              </w:rPr>
              <w:t xml:space="preserve"> 2.1.</w:t>
            </w:r>
            <w:r w:rsidRPr="005136E9">
              <w:rPr>
                <w:sz w:val="20"/>
                <w:szCs w:val="20"/>
              </w:rPr>
              <w:t xml:space="preserve"> Проведение киносеансов с трансляцией видеоролика</w:t>
            </w:r>
          </w:p>
          <w:p w:rsidR="002A51CB" w:rsidRPr="005136E9" w:rsidRDefault="002A51CB" w:rsidP="001E71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2A51CB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2A51CB" w:rsidP="00397A2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125618" w:rsidP="0039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2A51CB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2540D6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5136E9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2A51CB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A51CB" w:rsidRPr="005136E9" w:rsidRDefault="002A51CB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5136E9" w:rsidRDefault="002A51CB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5136E9" w:rsidRDefault="002A51CB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5136E9" w:rsidRDefault="002A51CB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5136E9" w:rsidRDefault="002A51CB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5136E9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C526A7" w:rsidRPr="005136E9" w:rsidRDefault="005136E9" w:rsidP="005136E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1.2.2.</w:t>
            </w:r>
          </w:p>
        </w:tc>
        <w:tc>
          <w:tcPr>
            <w:tcW w:w="4110" w:type="dxa"/>
            <w:vMerge w:val="restart"/>
          </w:tcPr>
          <w:p w:rsidR="00C526A7" w:rsidRPr="005136E9" w:rsidRDefault="00C526A7" w:rsidP="005136E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  <w:lang w:eastAsia="en-US"/>
              </w:rPr>
              <w:t>Мероприятие</w:t>
            </w:r>
            <w:r w:rsidR="005136E9">
              <w:rPr>
                <w:sz w:val="20"/>
                <w:szCs w:val="20"/>
                <w:lang w:eastAsia="en-US"/>
              </w:rPr>
              <w:t xml:space="preserve"> 2.2.</w:t>
            </w:r>
            <w:r w:rsidRPr="005136E9">
              <w:rPr>
                <w:sz w:val="20"/>
                <w:szCs w:val="20"/>
              </w:rPr>
              <w:t xml:space="preserve"> Публикации, направленные на популяризацию ЗОЖ, размещенные в средствах массовой информации, на сайтах учреждений и в соц. сетях</w:t>
            </w: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2540D6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1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Основное мероприятие 3. 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125618" w:rsidP="0065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5136E9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125618" w:rsidP="0065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5136E9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8" w:type="dxa"/>
            <w:vMerge w:val="restart"/>
          </w:tcPr>
          <w:p w:rsidR="00C526A7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1.3.1.</w:t>
            </w:r>
          </w:p>
        </w:tc>
        <w:tc>
          <w:tcPr>
            <w:tcW w:w="4110" w:type="dxa"/>
            <w:vMerge w:val="restart"/>
          </w:tcPr>
          <w:p w:rsidR="00C526A7" w:rsidRPr="005136E9" w:rsidRDefault="00C526A7" w:rsidP="00A04020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  <w:lang w:eastAsia="en-US"/>
              </w:rPr>
              <w:t>Мероприятие</w:t>
            </w:r>
            <w:r w:rsidR="005136E9" w:rsidRPr="005136E9">
              <w:rPr>
                <w:sz w:val="20"/>
                <w:szCs w:val="20"/>
                <w:lang w:eastAsia="en-US"/>
              </w:rPr>
              <w:t xml:space="preserve"> 3.1.</w:t>
            </w:r>
            <w:r w:rsidRPr="005136E9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</w:t>
            </w:r>
            <w:r w:rsidR="00A04020">
              <w:rPr>
                <w:sz w:val="20"/>
                <w:szCs w:val="20"/>
              </w:rPr>
              <w:t>чной и внеурочной деятельности)</w:t>
            </w: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5136E9" w:rsidRDefault="00C526A7" w:rsidP="00E0722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2540D6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1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8" w:type="dxa"/>
            <w:vMerge w:val="restart"/>
          </w:tcPr>
          <w:p w:rsidR="00C526A7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1.3.2.</w:t>
            </w:r>
          </w:p>
        </w:tc>
        <w:tc>
          <w:tcPr>
            <w:tcW w:w="4110" w:type="dxa"/>
            <w:vMerge w:val="restart"/>
          </w:tcPr>
          <w:p w:rsidR="00C526A7" w:rsidRPr="005136E9" w:rsidRDefault="005136E9" w:rsidP="00020177">
            <w:pPr>
              <w:jc w:val="center"/>
              <w:rPr>
                <w:bCs/>
                <w:sz w:val="20"/>
                <w:szCs w:val="20"/>
              </w:rPr>
            </w:pPr>
            <w:r w:rsidRPr="005136E9">
              <w:rPr>
                <w:sz w:val="20"/>
                <w:szCs w:val="20"/>
                <w:lang w:eastAsia="en-US"/>
              </w:rPr>
              <w:t>Мероприятие 3.2.</w:t>
            </w:r>
            <w:r w:rsidR="00C526A7" w:rsidRPr="005136E9">
              <w:rPr>
                <w:sz w:val="20"/>
                <w:szCs w:val="20"/>
              </w:rPr>
              <w:t xml:space="preserve"> </w:t>
            </w:r>
            <w:r w:rsidR="00C526A7" w:rsidRPr="005136E9">
              <w:rPr>
                <w:bCs/>
                <w:sz w:val="20"/>
                <w:szCs w:val="20"/>
              </w:rPr>
              <w:t>Проведение профилактических мероприятий и акций, приуроченных к Международным дням здоровья, объявленным Всемирной организацией здравоохранения:</w:t>
            </w:r>
          </w:p>
          <w:p w:rsidR="00C526A7" w:rsidRPr="005136E9" w:rsidRDefault="00C526A7" w:rsidP="00020177">
            <w:pPr>
              <w:jc w:val="center"/>
              <w:rPr>
                <w:bCs/>
                <w:sz w:val="20"/>
                <w:szCs w:val="20"/>
              </w:rPr>
            </w:pPr>
            <w:r w:rsidRPr="005136E9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C526A7" w:rsidRPr="005136E9" w:rsidRDefault="00C526A7" w:rsidP="00020177">
            <w:pPr>
              <w:jc w:val="center"/>
              <w:rPr>
                <w:sz w:val="20"/>
                <w:szCs w:val="20"/>
              </w:rPr>
            </w:pPr>
            <w:r w:rsidRPr="005136E9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C526A7" w:rsidRPr="005136E9" w:rsidRDefault="00C526A7" w:rsidP="00020177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C526A7" w:rsidRPr="00A53DE7" w:rsidRDefault="00C526A7" w:rsidP="00A53DE7">
            <w:pPr>
              <w:jc w:val="center"/>
              <w:rPr>
                <w:bCs/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- </w:t>
            </w:r>
            <w:r w:rsidRPr="005136E9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1E711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1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5136E9" w:rsidRDefault="00C526A7" w:rsidP="00DC16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C526A7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1.3.3.</w:t>
            </w:r>
          </w:p>
        </w:tc>
        <w:tc>
          <w:tcPr>
            <w:tcW w:w="4110" w:type="dxa"/>
            <w:vMerge w:val="restart"/>
          </w:tcPr>
          <w:p w:rsidR="00C526A7" w:rsidRPr="005136E9" w:rsidRDefault="00C526A7" w:rsidP="005136E9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  <w:lang w:eastAsia="en-US"/>
              </w:rPr>
              <w:t>Мероприятие</w:t>
            </w:r>
            <w:r w:rsidR="005136E9" w:rsidRPr="005136E9">
              <w:rPr>
                <w:sz w:val="20"/>
                <w:szCs w:val="20"/>
                <w:lang w:eastAsia="en-US"/>
              </w:rPr>
              <w:t xml:space="preserve"> 3.3.</w:t>
            </w:r>
            <w:r w:rsidRPr="005136E9">
              <w:rPr>
                <w:bCs/>
                <w:sz w:val="20"/>
                <w:szCs w:val="20"/>
              </w:rPr>
              <w:t xml:space="preserve"> </w:t>
            </w:r>
            <w:r w:rsidRPr="005136E9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5136E9">
              <w:rPr>
                <w:sz w:val="20"/>
                <w:szCs w:val="20"/>
              </w:rPr>
              <w:t>вебинаров</w:t>
            </w:r>
            <w:proofErr w:type="spellEnd"/>
            <w:r w:rsidRPr="005136E9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lastRenderedPageBreak/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C526A7" w:rsidP="0022477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2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076970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5136E9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5136E9" w:rsidRDefault="00C526A7" w:rsidP="00BB77AD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5136E9" w:rsidRDefault="00C526A7" w:rsidP="00EF354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5136E9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 </w:t>
            </w:r>
            <w:r w:rsidRPr="005136E9">
              <w:rPr>
                <w:sz w:val="20"/>
                <w:szCs w:val="20"/>
              </w:rPr>
              <w:t>Межведомственное взаимодействие с государственными и муниципальными учреждениями</w:t>
            </w:r>
            <w:r w:rsidR="00736B32" w:rsidRPr="004A7255">
              <w:rPr>
                <w:sz w:val="20"/>
                <w:szCs w:val="20"/>
              </w:rPr>
              <w:t xml:space="preserve"> по вопросам формировани</w:t>
            </w:r>
            <w:r w:rsidR="00736B32">
              <w:rPr>
                <w:sz w:val="20"/>
                <w:szCs w:val="20"/>
              </w:rPr>
              <w:t>я ЗОЖ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36E9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5136E9">
              <w:rPr>
                <w:sz w:val="20"/>
                <w:szCs w:val="20"/>
              </w:rPr>
              <w:t xml:space="preserve"> </w:t>
            </w:r>
            <w:proofErr w:type="spellStart"/>
            <w:r w:rsidRPr="005136E9">
              <w:rPr>
                <w:sz w:val="20"/>
                <w:szCs w:val="20"/>
              </w:rPr>
              <w:t>Колпашев-ского</w:t>
            </w:r>
            <w:proofErr w:type="spellEnd"/>
            <w:r w:rsidRPr="005136E9">
              <w:rPr>
                <w:sz w:val="20"/>
                <w:szCs w:val="20"/>
              </w:rPr>
              <w:t xml:space="preserve"> района</w:t>
            </w: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125618" w:rsidP="0065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5136E9" w:rsidRPr="005136E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5136E9" w:rsidRDefault="00125618" w:rsidP="0065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5136E9" w:rsidRPr="005136E9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5136E9" w:rsidRDefault="005136E9" w:rsidP="00654394">
            <w:pPr>
              <w:jc w:val="right"/>
            </w:pPr>
            <w:r w:rsidRPr="005136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5136E9" w:rsidRDefault="005136E9" w:rsidP="00654394">
            <w:pPr>
              <w:jc w:val="center"/>
              <w:rPr>
                <w:sz w:val="20"/>
                <w:szCs w:val="20"/>
              </w:rPr>
            </w:pPr>
            <w:r w:rsidRPr="005136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5136E9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C526A7" w:rsidRPr="004A7255" w:rsidRDefault="004A7255" w:rsidP="00A1157B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1.4.1.</w:t>
            </w:r>
          </w:p>
        </w:tc>
        <w:tc>
          <w:tcPr>
            <w:tcW w:w="4110" w:type="dxa"/>
            <w:vMerge w:val="restart"/>
          </w:tcPr>
          <w:p w:rsidR="00C526A7" w:rsidRPr="004A7255" w:rsidRDefault="004A7255" w:rsidP="00A1157B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  <w:lang w:eastAsia="en-US"/>
              </w:rPr>
              <w:t>Мероприятие 4.1.</w:t>
            </w:r>
            <w:r w:rsidR="00C526A7" w:rsidRPr="004A7255">
              <w:rPr>
                <w:sz w:val="20"/>
                <w:szCs w:val="20"/>
                <w:lang w:eastAsia="en-US"/>
              </w:rPr>
              <w:t xml:space="preserve"> </w:t>
            </w:r>
            <w:r w:rsidR="00C526A7" w:rsidRPr="004A7255">
              <w:rPr>
                <w:sz w:val="20"/>
                <w:szCs w:val="20"/>
              </w:rPr>
              <w:t>Размещение в государственных и муниципальных учреждениях тематических материалов (буклеты, листовки, оформление стендов) по вопросам формировани</w:t>
            </w:r>
            <w:r w:rsidR="00736B32">
              <w:rPr>
                <w:sz w:val="20"/>
                <w:szCs w:val="20"/>
              </w:rPr>
              <w:t>я ЗОЖ</w:t>
            </w: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4A725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4A7255">
              <w:rPr>
                <w:sz w:val="20"/>
                <w:szCs w:val="20"/>
              </w:rPr>
              <w:t xml:space="preserve"> </w:t>
            </w:r>
            <w:proofErr w:type="spellStart"/>
            <w:r w:rsidRPr="004A7255">
              <w:rPr>
                <w:sz w:val="20"/>
                <w:szCs w:val="20"/>
              </w:rPr>
              <w:t>Колпашев-ского</w:t>
            </w:r>
            <w:proofErr w:type="spellEnd"/>
            <w:r w:rsidRPr="004A7255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1E7119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125618" w:rsidP="001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4A7255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4A7255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4A7255" w:rsidRDefault="00C526A7" w:rsidP="00BB77AD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6A7" w:rsidRPr="004A7255" w:rsidRDefault="00C526A7" w:rsidP="00BB77AD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Pr="004A7255">
              <w:rPr>
                <w:sz w:val="20"/>
                <w:szCs w:val="20"/>
              </w:rPr>
              <w:t>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 xml:space="preserve">Управление по культуре, спорту и </w:t>
            </w:r>
            <w:r w:rsidRPr="004A7255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4A725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4A7255">
              <w:rPr>
                <w:sz w:val="20"/>
                <w:szCs w:val="20"/>
              </w:rPr>
              <w:t xml:space="preserve"> </w:t>
            </w:r>
            <w:proofErr w:type="spellStart"/>
            <w:r w:rsidRPr="004A7255">
              <w:rPr>
                <w:sz w:val="20"/>
                <w:szCs w:val="20"/>
              </w:rPr>
              <w:t>Колпашев-ского</w:t>
            </w:r>
            <w:proofErr w:type="spellEnd"/>
            <w:r w:rsidRPr="004A7255">
              <w:rPr>
                <w:sz w:val="20"/>
                <w:szCs w:val="20"/>
              </w:rPr>
              <w:t xml:space="preserve"> района</w:t>
            </w: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125618" w:rsidP="0065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4A7255" w:rsidRPr="004A7255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2540D6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4A7255" w:rsidRDefault="00125618" w:rsidP="0065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4A7255" w:rsidRPr="004A7255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4A7255" w:rsidRDefault="004A7255" w:rsidP="0065439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A7255" w:rsidRPr="004A7255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</w:tcPr>
          <w:p w:rsidR="00C526A7" w:rsidRPr="004A7255" w:rsidRDefault="004A7255" w:rsidP="00A1157B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1.5.1</w:t>
            </w:r>
            <w:r w:rsidR="00C526A7" w:rsidRPr="004A7255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C526A7" w:rsidRPr="004A7255" w:rsidRDefault="00C526A7" w:rsidP="004A7255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  <w:lang w:eastAsia="en-US"/>
              </w:rPr>
              <w:t>Мероприятие</w:t>
            </w:r>
            <w:r w:rsidR="004A7255" w:rsidRPr="004A7255">
              <w:rPr>
                <w:sz w:val="20"/>
                <w:szCs w:val="20"/>
                <w:lang w:eastAsia="en-US"/>
              </w:rPr>
              <w:t xml:space="preserve"> 5.1.</w:t>
            </w:r>
            <w:r w:rsidRPr="004A7255">
              <w:rPr>
                <w:sz w:val="20"/>
                <w:szCs w:val="20"/>
              </w:rPr>
              <w:t xml:space="preserve"> </w:t>
            </w:r>
            <w:r w:rsidR="00736B32">
              <w:rPr>
                <w:sz w:val="20"/>
                <w:szCs w:val="20"/>
              </w:rPr>
              <w:t>З</w:t>
            </w:r>
            <w:r w:rsidR="00736B32" w:rsidRPr="001E7119">
              <w:rPr>
                <w:sz w:val="20"/>
                <w:szCs w:val="20"/>
              </w:rPr>
              <w:t>аключен</w:t>
            </w:r>
            <w:r w:rsidR="00736B32">
              <w:rPr>
                <w:sz w:val="20"/>
                <w:szCs w:val="20"/>
              </w:rPr>
              <w:t>ие</w:t>
            </w:r>
            <w:r w:rsidR="00736B32" w:rsidRPr="001E7119">
              <w:rPr>
                <w:sz w:val="20"/>
                <w:szCs w:val="20"/>
              </w:rPr>
              <w:t xml:space="preserve"> соглашений с руководителями </w:t>
            </w:r>
            <w:r w:rsidR="00736B32">
              <w:rPr>
                <w:sz w:val="20"/>
                <w:szCs w:val="20"/>
              </w:rPr>
              <w:t>организаций</w:t>
            </w:r>
            <w:r w:rsidR="00736B32" w:rsidRPr="001E7119">
              <w:rPr>
                <w:sz w:val="20"/>
                <w:szCs w:val="20"/>
              </w:rPr>
              <w:t xml:space="preserve"> о внедрении корпоративных программ по укреплению здоровья работников</w:t>
            </w: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4A7255" w:rsidRDefault="00C526A7" w:rsidP="00315C6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4A725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C526A7" w:rsidRPr="004A7255" w:rsidRDefault="00C526A7" w:rsidP="00315C6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Колпашевского района</w:t>
            </w: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C526A7" w:rsidP="0022477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125618" w:rsidP="0022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4A7255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4A7255" w:rsidRDefault="00125618" w:rsidP="00BB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="00C526A7" w:rsidRPr="004A7255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4A7255" w:rsidRDefault="00C526A7" w:rsidP="00BB77AD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BB77AD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5045" w:rsidRPr="00852E1E" w:rsidRDefault="00225045" w:rsidP="00625B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225045" w:rsidRPr="00852E1E" w:rsidRDefault="00225045" w:rsidP="00625B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4A7255" w:rsidRDefault="00225045" w:rsidP="00E168F6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225045" w:rsidRPr="00852E1E" w:rsidRDefault="00225045" w:rsidP="00625BA1">
            <w:pPr>
              <w:jc w:val="right"/>
            </w:pPr>
            <w:r w:rsidRPr="00852E1E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225045" w:rsidRPr="00852E1E" w:rsidRDefault="00225045" w:rsidP="00625BA1">
            <w:pPr>
              <w:jc w:val="right"/>
            </w:pPr>
            <w:r w:rsidRPr="00852E1E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4A7255" w:rsidRDefault="00225045" w:rsidP="00E168F6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4A7255" w:rsidRDefault="00225045" w:rsidP="00E168F6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4A7255" w:rsidRDefault="00225045" w:rsidP="00E168F6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4A7255" w:rsidRDefault="00225045" w:rsidP="00E168F6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2540D6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4A7255" w:rsidRDefault="00225045" w:rsidP="00E168F6">
            <w:pPr>
              <w:jc w:val="center"/>
              <w:rPr>
                <w:b/>
                <w:sz w:val="20"/>
                <w:szCs w:val="20"/>
              </w:rPr>
            </w:pPr>
            <w:r w:rsidRPr="004A7255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25045" w:rsidRDefault="00225045" w:rsidP="00625BA1">
            <w:pPr>
              <w:jc w:val="right"/>
            </w:pPr>
            <w:r w:rsidRPr="00701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Default="00225045" w:rsidP="00625BA1">
            <w:pPr>
              <w:jc w:val="right"/>
            </w:pPr>
            <w:r w:rsidRPr="00293B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4A7255" w:rsidRDefault="00225045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4A7255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6A7" w:rsidRPr="002540D6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125618" w:rsidRDefault="00125618" w:rsidP="00E168F6">
            <w:pPr>
              <w:jc w:val="center"/>
              <w:rPr>
                <w:b/>
                <w:sz w:val="20"/>
                <w:szCs w:val="20"/>
              </w:rPr>
            </w:pPr>
            <w:r w:rsidRPr="00125618">
              <w:rPr>
                <w:b/>
                <w:sz w:val="20"/>
                <w:szCs w:val="20"/>
              </w:rPr>
              <w:t xml:space="preserve">Прогнозный период </w:t>
            </w:r>
            <w:r w:rsidR="00C526A7" w:rsidRPr="00125618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076970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</w:pPr>
            <w:r w:rsidRPr="004A725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4A7255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6A7" w:rsidRPr="00A1157B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125618" w:rsidRDefault="00125618" w:rsidP="00BB77AD">
            <w:pPr>
              <w:jc w:val="center"/>
              <w:rPr>
                <w:b/>
                <w:sz w:val="20"/>
                <w:szCs w:val="20"/>
              </w:rPr>
            </w:pPr>
            <w:r w:rsidRPr="00125618">
              <w:rPr>
                <w:b/>
                <w:sz w:val="20"/>
                <w:szCs w:val="20"/>
              </w:rPr>
              <w:t xml:space="preserve">Прогнозный период </w:t>
            </w:r>
            <w:r w:rsidR="00C526A7" w:rsidRPr="00125618">
              <w:rPr>
                <w:b/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4A7255" w:rsidRDefault="00C526A7" w:rsidP="00BB77AD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BB77AD">
            <w:pPr>
              <w:jc w:val="right"/>
            </w:pPr>
            <w:r w:rsidRPr="004A725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0809" w:rsidRPr="00795A69" w:rsidRDefault="00F20809" w:rsidP="00FE36EC">
      <w:pPr>
        <w:pStyle w:val="31"/>
        <w:ind w:firstLine="0"/>
        <w:jc w:val="both"/>
        <w:rPr>
          <w:rFonts w:ascii="Arial" w:hAnsi="Arial" w:cs="Arial"/>
          <w:bCs/>
        </w:rPr>
      </w:pPr>
    </w:p>
    <w:sectPr w:rsidR="00F20809" w:rsidRPr="00795A69" w:rsidSect="004309AD">
      <w:head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F8" w:rsidRDefault="003816F8" w:rsidP="00786787">
      <w:r>
        <w:separator/>
      </w:r>
    </w:p>
  </w:endnote>
  <w:endnote w:type="continuationSeparator" w:id="0">
    <w:p w:rsidR="003816F8" w:rsidRDefault="003816F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F8" w:rsidRDefault="003816F8" w:rsidP="00786787">
      <w:r>
        <w:separator/>
      </w:r>
    </w:p>
  </w:footnote>
  <w:footnote w:type="continuationSeparator" w:id="0">
    <w:p w:rsidR="003816F8" w:rsidRDefault="003816F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D6" w:rsidRDefault="00611CD6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D09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D6" w:rsidRDefault="00611CD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611CD6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11CD6" w:rsidRDefault="00611CD6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11CD6" w:rsidRDefault="00611CD6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EB802EF" wp14:editId="44553B1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11CD6" w:rsidRPr="00B86040" w:rsidRDefault="00611CD6" w:rsidP="00D30AD8">
          <w:pPr>
            <w:spacing w:after="240"/>
            <w:jc w:val="center"/>
            <w:rPr>
              <w:b/>
            </w:rPr>
          </w:pPr>
        </w:p>
      </w:tc>
    </w:tr>
    <w:tr w:rsidR="00611CD6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11CD6" w:rsidRDefault="00611CD6" w:rsidP="00D30AD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11CD6" w:rsidRPr="009B52BD" w:rsidRDefault="00611CD6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611CD6" w:rsidRPr="00786787" w:rsidRDefault="00611CD6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611CD6" w:rsidRDefault="00611CD6">
    <w:pPr>
      <w:pStyle w:val="a5"/>
    </w:pPr>
  </w:p>
  <w:p w:rsidR="00611CD6" w:rsidRDefault="00611C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611CD6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11CD6" w:rsidRDefault="00611CD6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11CD6" w:rsidRDefault="00611CD6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11CD6" w:rsidRPr="00B86040" w:rsidRDefault="00611CD6" w:rsidP="007544F1">
          <w:pPr>
            <w:spacing w:after="240"/>
            <w:jc w:val="center"/>
            <w:rPr>
              <w:b/>
            </w:rPr>
          </w:pPr>
        </w:p>
      </w:tc>
    </w:tr>
    <w:tr w:rsidR="00611CD6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11CD6" w:rsidRDefault="00611CD6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11CD6" w:rsidRPr="009B52BD" w:rsidRDefault="00611CD6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611CD6" w:rsidRPr="00786787" w:rsidRDefault="00611CD6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611CD6" w:rsidRDefault="00611C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F47"/>
    <w:rsid w:val="00016FCD"/>
    <w:rsid w:val="00020177"/>
    <w:rsid w:val="000222B2"/>
    <w:rsid w:val="000269FA"/>
    <w:rsid w:val="00030EA1"/>
    <w:rsid w:val="00034FBE"/>
    <w:rsid w:val="000362B8"/>
    <w:rsid w:val="00045C52"/>
    <w:rsid w:val="0004737F"/>
    <w:rsid w:val="0005223A"/>
    <w:rsid w:val="0006235D"/>
    <w:rsid w:val="0006490A"/>
    <w:rsid w:val="00066BB4"/>
    <w:rsid w:val="000714DB"/>
    <w:rsid w:val="0007193E"/>
    <w:rsid w:val="00074ECE"/>
    <w:rsid w:val="00076970"/>
    <w:rsid w:val="00085426"/>
    <w:rsid w:val="00087DBB"/>
    <w:rsid w:val="0009147A"/>
    <w:rsid w:val="00092457"/>
    <w:rsid w:val="00097EA4"/>
    <w:rsid w:val="000A4808"/>
    <w:rsid w:val="000A53C4"/>
    <w:rsid w:val="000A6BD3"/>
    <w:rsid w:val="000B106A"/>
    <w:rsid w:val="000D7F48"/>
    <w:rsid w:val="000E0DC4"/>
    <w:rsid w:val="000E2459"/>
    <w:rsid w:val="000F2E2E"/>
    <w:rsid w:val="000F6362"/>
    <w:rsid w:val="00104DD0"/>
    <w:rsid w:val="001053A3"/>
    <w:rsid w:val="0011533D"/>
    <w:rsid w:val="00115957"/>
    <w:rsid w:val="001243E2"/>
    <w:rsid w:val="00125618"/>
    <w:rsid w:val="00126379"/>
    <w:rsid w:val="00133BAC"/>
    <w:rsid w:val="001378C3"/>
    <w:rsid w:val="00137C57"/>
    <w:rsid w:val="00142399"/>
    <w:rsid w:val="00145BB9"/>
    <w:rsid w:val="001502F9"/>
    <w:rsid w:val="00151B38"/>
    <w:rsid w:val="00173061"/>
    <w:rsid w:val="00175A2E"/>
    <w:rsid w:val="001817C9"/>
    <w:rsid w:val="00182780"/>
    <w:rsid w:val="001829CC"/>
    <w:rsid w:val="001872EB"/>
    <w:rsid w:val="00187D9A"/>
    <w:rsid w:val="00193634"/>
    <w:rsid w:val="00193D9A"/>
    <w:rsid w:val="001A1135"/>
    <w:rsid w:val="001A268B"/>
    <w:rsid w:val="001A4051"/>
    <w:rsid w:val="001A731A"/>
    <w:rsid w:val="001A7F71"/>
    <w:rsid w:val="001B1879"/>
    <w:rsid w:val="001B3988"/>
    <w:rsid w:val="001B597A"/>
    <w:rsid w:val="001B69CB"/>
    <w:rsid w:val="001C100B"/>
    <w:rsid w:val="001C1881"/>
    <w:rsid w:val="001C18D8"/>
    <w:rsid w:val="001C1CC0"/>
    <w:rsid w:val="001C4526"/>
    <w:rsid w:val="001D6670"/>
    <w:rsid w:val="001D6A1A"/>
    <w:rsid w:val="001E01F9"/>
    <w:rsid w:val="001E06C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1145"/>
    <w:rsid w:val="002141EB"/>
    <w:rsid w:val="0021610B"/>
    <w:rsid w:val="00220969"/>
    <w:rsid w:val="00221F8F"/>
    <w:rsid w:val="00224774"/>
    <w:rsid w:val="00225045"/>
    <w:rsid w:val="002252A2"/>
    <w:rsid w:val="002379E4"/>
    <w:rsid w:val="0024438C"/>
    <w:rsid w:val="0024637A"/>
    <w:rsid w:val="002506FD"/>
    <w:rsid w:val="00250891"/>
    <w:rsid w:val="002540D6"/>
    <w:rsid w:val="002579AC"/>
    <w:rsid w:val="00264FAD"/>
    <w:rsid w:val="00265849"/>
    <w:rsid w:val="00267642"/>
    <w:rsid w:val="0027172E"/>
    <w:rsid w:val="002773D2"/>
    <w:rsid w:val="00280F32"/>
    <w:rsid w:val="00291017"/>
    <w:rsid w:val="00294158"/>
    <w:rsid w:val="00294834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410C"/>
    <w:rsid w:val="002C46E3"/>
    <w:rsid w:val="002C5687"/>
    <w:rsid w:val="002C7518"/>
    <w:rsid w:val="002D1BD0"/>
    <w:rsid w:val="002D5838"/>
    <w:rsid w:val="002D7BCB"/>
    <w:rsid w:val="002E1595"/>
    <w:rsid w:val="002E23A6"/>
    <w:rsid w:val="002E3EE4"/>
    <w:rsid w:val="002E60C1"/>
    <w:rsid w:val="002E620D"/>
    <w:rsid w:val="002E72A4"/>
    <w:rsid w:val="002F30CB"/>
    <w:rsid w:val="002F37C8"/>
    <w:rsid w:val="002F5DB2"/>
    <w:rsid w:val="002F62F4"/>
    <w:rsid w:val="00301790"/>
    <w:rsid w:val="00305E91"/>
    <w:rsid w:val="00315C64"/>
    <w:rsid w:val="00326E10"/>
    <w:rsid w:val="00326E19"/>
    <w:rsid w:val="00326F01"/>
    <w:rsid w:val="003270CF"/>
    <w:rsid w:val="003275E9"/>
    <w:rsid w:val="00331BAE"/>
    <w:rsid w:val="00333063"/>
    <w:rsid w:val="00335ED0"/>
    <w:rsid w:val="00353878"/>
    <w:rsid w:val="00353A18"/>
    <w:rsid w:val="00355A6A"/>
    <w:rsid w:val="00362A49"/>
    <w:rsid w:val="003632F5"/>
    <w:rsid w:val="003639B2"/>
    <w:rsid w:val="003733D6"/>
    <w:rsid w:val="00374252"/>
    <w:rsid w:val="00375500"/>
    <w:rsid w:val="00377A26"/>
    <w:rsid w:val="0038146B"/>
    <w:rsid w:val="003816F8"/>
    <w:rsid w:val="003957D2"/>
    <w:rsid w:val="00397A27"/>
    <w:rsid w:val="003A4D21"/>
    <w:rsid w:val="003B0ED4"/>
    <w:rsid w:val="003B6668"/>
    <w:rsid w:val="003B692B"/>
    <w:rsid w:val="003C5A85"/>
    <w:rsid w:val="003C5E63"/>
    <w:rsid w:val="003C6AE3"/>
    <w:rsid w:val="003D73FA"/>
    <w:rsid w:val="003E0383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2234"/>
    <w:rsid w:val="00442FCA"/>
    <w:rsid w:val="0044678D"/>
    <w:rsid w:val="004515BE"/>
    <w:rsid w:val="0045522A"/>
    <w:rsid w:val="00456763"/>
    <w:rsid w:val="00460114"/>
    <w:rsid w:val="00466782"/>
    <w:rsid w:val="004708EB"/>
    <w:rsid w:val="00472102"/>
    <w:rsid w:val="0047279D"/>
    <w:rsid w:val="004840F1"/>
    <w:rsid w:val="0048599E"/>
    <w:rsid w:val="0049273A"/>
    <w:rsid w:val="00493FD6"/>
    <w:rsid w:val="004974F0"/>
    <w:rsid w:val="004A24A4"/>
    <w:rsid w:val="004A4BE1"/>
    <w:rsid w:val="004A528A"/>
    <w:rsid w:val="004A7255"/>
    <w:rsid w:val="004A77AB"/>
    <w:rsid w:val="004C17D0"/>
    <w:rsid w:val="004C3A86"/>
    <w:rsid w:val="004C5C94"/>
    <w:rsid w:val="004C602A"/>
    <w:rsid w:val="004C6EB6"/>
    <w:rsid w:val="004D0330"/>
    <w:rsid w:val="004E04F5"/>
    <w:rsid w:val="004E33BF"/>
    <w:rsid w:val="004F2324"/>
    <w:rsid w:val="004F3335"/>
    <w:rsid w:val="004F35FF"/>
    <w:rsid w:val="004F39C5"/>
    <w:rsid w:val="004F4F4A"/>
    <w:rsid w:val="005001C6"/>
    <w:rsid w:val="005026C4"/>
    <w:rsid w:val="00507592"/>
    <w:rsid w:val="005136E9"/>
    <w:rsid w:val="00513BB9"/>
    <w:rsid w:val="00515C2D"/>
    <w:rsid w:val="005211A5"/>
    <w:rsid w:val="0052161C"/>
    <w:rsid w:val="0053180C"/>
    <w:rsid w:val="00531B98"/>
    <w:rsid w:val="00533AD2"/>
    <w:rsid w:val="0054103B"/>
    <w:rsid w:val="005415EF"/>
    <w:rsid w:val="0055262A"/>
    <w:rsid w:val="00552F69"/>
    <w:rsid w:val="0056365D"/>
    <w:rsid w:val="00564544"/>
    <w:rsid w:val="00567004"/>
    <w:rsid w:val="005716AE"/>
    <w:rsid w:val="00573762"/>
    <w:rsid w:val="00573E85"/>
    <w:rsid w:val="00584C89"/>
    <w:rsid w:val="005868B0"/>
    <w:rsid w:val="005936A3"/>
    <w:rsid w:val="0059537D"/>
    <w:rsid w:val="005A0B2C"/>
    <w:rsid w:val="005A1A44"/>
    <w:rsid w:val="005A37BC"/>
    <w:rsid w:val="005A57DD"/>
    <w:rsid w:val="005B0B3B"/>
    <w:rsid w:val="005B2EA0"/>
    <w:rsid w:val="005D2957"/>
    <w:rsid w:val="005D3A42"/>
    <w:rsid w:val="005D4005"/>
    <w:rsid w:val="005D5560"/>
    <w:rsid w:val="005E3D73"/>
    <w:rsid w:val="005E4B24"/>
    <w:rsid w:val="005E59DF"/>
    <w:rsid w:val="005E7193"/>
    <w:rsid w:val="005F39C3"/>
    <w:rsid w:val="005F44F1"/>
    <w:rsid w:val="005F6650"/>
    <w:rsid w:val="005F6E8D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6619"/>
    <w:rsid w:val="00654394"/>
    <w:rsid w:val="006545E5"/>
    <w:rsid w:val="00662444"/>
    <w:rsid w:val="00670B3F"/>
    <w:rsid w:val="00672222"/>
    <w:rsid w:val="00672CFF"/>
    <w:rsid w:val="00674D86"/>
    <w:rsid w:val="006870C8"/>
    <w:rsid w:val="00692B51"/>
    <w:rsid w:val="00693395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5341"/>
    <w:rsid w:val="006F1786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22758"/>
    <w:rsid w:val="00730C8D"/>
    <w:rsid w:val="00733FDE"/>
    <w:rsid w:val="00736B32"/>
    <w:rsid w:val="007544F1"/>
    <w:rsid w:val="00762017"/>
    <w:rsid w:val="00764356"/>
    <w:rsid w:val="007725CE"/>
    <w:rsid w:val="00772DFD"/>
    <w:rsid w:val="0077385F"/>
    <w:rsid w:val="007803F6"/>
    <w:rsid w:val="00786787"/>
    <w:rsid w:val="007873E3"/>
    <w:rsid w:val="00792288"/>
    <w:rsid w:val="00795957"/>
    <w:rsid w:val="00795A69"/>
    <w:rsid w:val="007A7416"/>
    <w:rsid w:val="007A74F4"/>
    <w:rsid w:val="007B0115"/>
    <w:rsid w:val="007B2C23"/>
    <w:rsid w:val="007B2F26"/>
    <w:rsid w:val="007B3A87"/>
    <w:rsid w:val="007B3CEC"/>
    <w:rsid w:val="007C1EF5"/>
    <w:rsid w:val="007C21D5"/>
    <w:rsid w:val="007C4F6C"/>
    <w:rsid w:val="007C7696"/>
    <w:rsid w:val="007C785B"/>
    <w:rsid w:val="007D1542"/>
    <w:rsid w:val="007E05BC"/>
    <w:rsid w:val="007E2620"/>
    <w:rsid w:val="007E3C5F"/>
    <w:rsid w:val="007F69DA"/>
    <w:rsid w:val="007F6FD1"/>
    <w:rsid w:val="00805F61"/>
    <w:rsid w:val="00807D42"/>
    <w:rsid w:val="008104B8"/>
    <w:rsid w:val="008175C1"/>
    <w:rsid w:val="0082272F"/>
    <w:rsid w:val="0082520A"/>
    <w:rsid w:val="00827966"/>
    <w:rsid w:val="00832174"/>
    <w:rsid w:val="00832A22"/>
    <w:rsid w:val="00832EF5"/>
    <w:rsid w:val="008420CA"/>
    <w:rsid w:val="00842A5E"/>
    <w:rsid w:val="00852E1E"/>
    <w:rsid w:val="00857278"/>
    <w:rsid w:val="00863BCF"/>
    <w:rsid w:val="008644E3"/>
    <w:rsid w:val="00864792"/>
    <w:rsid w:val="00864DBD"/>
    <w:rsid w:val="0088189B"/>
    <w:rsid w:val="00881ABA"/>
    <w:rsid w:val="008864AA"/>
    <w:rsid w:val="00895D75"/>
    <w:rsid w:val="008B610B"/>
    <w:rsid w:val="008B761B"/>
    <w:rsid w:val="008C11DE"/>
    <w:rsid w:val="008C4BF7"/>
    <w:rsid w:val="008C50D7"/>
    <w:rsid w:val="008C60AB"/>
    <w:rsid w:val="008C6261"/>
    <w:rsid w:val="008D286F"/>
    <w:rsid w:val="008D49D2"/>
    <w:rsid w:val="008E4898"/>
    <w:rsid w:val="008F1969"/>
    <w:rsid w:val="008F37B5"/>
    <w:rsid w:val="008F6629"/>
    <w:rsid w:val="00906D16"/>
    <w:rsid w:val="009109CB"/>
    <w:rsid w:val="00910B25"/>
    <w:rsid w:val="00917C1A"/>
    <w:rsid w:val="00917D1A"/>
    <w:rsid w:val="0092353A"/>
    <w:rsid w:val="009245A9"/>
    <w:rsid w:val="00934468"/>
    <w:rsid w:val="00943B3A"/>
    <w:rsid w:val="00952CC8"/>
    <w:rsid w:val="009540C7"/>
    <w:rsid w:val="00956D54"/>
    <w:rsid w:val="0096288F"/>
    <w:rsid w:val="00963231"/>
    <w:rsid w:val="00964285"/>
    <w:rsid w:val="00964F48"/>
    <w:rsid w:val="00965120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7580"/>
    <w:rsid w:val="009C1C31"/>
    <w:rsid w:val="009C3DB8"/>
    <w:rsid w:val="009C7F71"/>
    <w:rsid w:val="009D38E5"/>
    <w:rsid w:val="009D7CE1"/>
    <w:rsid w:val="009E177C"/>
    <w:rsid w:val="009F1E64"/>
    <w:rsid w:val="009F5D5E"/>
    <w:rsid w:val="009F6CC4"/>
    <w:rsid w:val="00A021BE"/>
    <w:rsid w:val="00A04020"/>
    <w:rsid w:val="00A04313"/>
    <w:rsid w:val="00A06FB9"/>
    <w:rsid w:val="00A1157B"/>
    <w:rsid w:val="00A17A09"/>
    <w:rsid w:val="00A20010"/>
    <w:rsid w:val="00A245D3"/>
    <w:rsid w:val="00A31BCD"/>
    <w:rsid w:val="00A358AE"/>
    <w:rsid w:val="00A40707"/>
    <w:rsid w:val="00A42E3B"/>
    <w:rsid w:val="00A50BAB"/>
    <w:rsid w:val="00A53DE7"/>
    <w:rsid w:val="00A54776"/>
    <w:rsid w:val="00A57E5F"/>
    <w:rsid w:val="00A6247E"/>
    <w:rsid w:val="00A63CFA"/>
    <w:rsid w:val="00A67F5B"/>
    <w:rsid w:val="00A70EB8"/>
    <w:rsid w:val="00A81839"/>
    <w:rsid w:val="00A86DD9"/>
    <w:rsid w:val="00A91376"/>
    <w:rsid w:val="00A92D84"/>
    <w:rsid w:val="00A931E7"/>
    <w:rsid w:val="00AA245F"/>
    <w:rsid w:val="00AB24F7"/>
    <w:rsid w:val="00AB3382"/>
    <w:rsid w:val="00AB6792"/>
    <w:rsid w:val="00AB68BE"/>
    <w:rsid w:val="00AC2993"/>
    <w:rsid w:val="00AC728A"/>
    <w:rsid w:val="00AC75B6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421C0"/>
    <w:rsid w:val="00B46C0B"/>
    <w:rsid w:val="00B5459F"/>
    <w:rsid w:val="00B643C4"/>
    <w:rsid w:val="00B677E6"/>
    <w:rsid w:val="00B71C24"/>
    <w:rsid w:val="00B75BCB"/>
    <w:rsid w:val="00B80582"/>
    <w:rsid w:val="00B8135F"/>
    <w:rsid w:val="00B8215F"/>
    <w:rsid w:val="00B82557"/>
    <w:rsid w:val="00B82EFE"/>
    <w:rsid w:val="00B92719"/>
    <w:rsid w:val="00B97A46"/>
    <w:rsid w:val="00BA003E"/>
    <w:rsid w:val="00BA798F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C32"/>
    <w:rsid w:val="00BD3A1B"/>
    <w:rsid w:val="00BD403C"/>
    <w:rsid w:val="00BD6BFA"/>
    <w:rsid w:val="00BE71F6"/>
    <w:rsid w:val="00BF1752"/>
    <w:rsid w:val="00BF3997"/>
    <w:rsid w:val="00C0089D"/>
    <w:rsid w:val="00C054DD"/>
    <w:rsid w:val="00C100FF"/>
    <w:rsid w:val="00C123E3"/>
    <w:rsid w:val="00C168B1"/>
    <w:rsid w:val="00C175FB"/>
    <w:rsid w:val="00C226F3"/>
    <w:rsid w:val="00C2740B"/>
    <w:rsid w:val="00C32737"/>
    <w:rsid w:val="00C348D5"/>
    <w:rsid w:val="00C35206"/>
    <w:rsid w:val="00C4185E"/>
    <w:rsid w:val="00C457B0"/>
    <w:rsid w:val="00C4763F"/>
    <w:rsid w:val="00C47A81"/>
    <w:rsid w:val="00C504F8"/>
    <w:rsid w:val="00C526A7"/>
    <w:rsid w:val="00C53F47"/>
    <w:rsid w:val="00C55C2F"/>
    <w:rsid w:val="00C560A1"/>
    <w:rsid w:val="00C57507"/>
    <w:rsid w:val="00C723B1"/>
    <w:rsid w:val="00C76E5F"/>
    <w:rsid w:val="00C81076"/>
    <w:rsid w:val="00C87BB5"/>
    <w:rsid w:val="00C9108F"/>
    <w:rsid w:val="00C92276"/>
    <w:rsid w:val="00C927CC"/>
    <w:rsid w:val="00C9679A"/>
    <w:rsid w:val="00CA66D3"/>
    <w:rsid w:val="00CB0405"/>
    <w:rsid w:val="00CB0FE5"/>
    <w:rsid w:val="00CB2F9C"/>
    <w:rsid w:val="00CB7C80"/>
    <w:rsid w:val="00CC0ABB"/>
    <w:rsid w:val="00CC3905"/>
    <w:rsid w:val="00CC3BC2"/>
    <w:rsid w:val="00CD2BBF"/>
    <w:rsid w:val="00CD38E2"/>
    <w:rsid w:val="00CE2ECD"/>
    <w:rsid w:val="00CE4B05"/>
    <w:rsid w:val="00CE66EE"/>
    <w:rsid w:val="00CF20DC"/>
    <w:rsid w:val="00CF4A8B"/>
    <w:rsid w:val="00CF73E3"/>
    <w:rsid w:val="00D02CDA"/>
    <w:rsid w:val="00D06CCE"/>
    <w:rsid w:val="00D10F1B"/>
    <w:rsid w:val="00D125F3"/>
    <w:rsid w:val="00D1290A"/>
    <w:rsid w:val="00D12BD5"/>
    <w:rsid w:val="00D152A2"/>
    <w:rsid w:val="00D21622"/>
    <w:rsid w:val="00D24293"/>
    <w:rsid w:val="00D25323"/>
    <w:rsid w:val="00D2714F"/>
    <w:rsid w:val="00D3055C"/>
    <w:rsid w:val="00D30AD8"/>
    <w:rsid w:val="00D32144"/>
    <w:rsid w:val="00D34E12"/>
    <w:rsid w:val="00D37690"/>
    <w:rsid w:val="00D40CA0"/>
    <w:rsid w:val="00D44189"/>
    <w:rsid w:val="00D45AEC"/>
    <w:rsid w:val="00D5076A"/>
    <w:rsid w:val="00D627D5"/>
    <w:rsid w:val="00D63D27"/>
    <w:rsid w:val="00D735E8"/>
    <w:rsid w:val="00D75CA9"/>
    <w:rsid w:val="00D816AC"/>
    <w:rsid w:val="00D839FD"/>
    <w:rsid w:val="00D84693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16F0"/>
    <w:rsid w:val="00DC4A72"/>
    <w:rsid w:val="00DC54E5"/>
    <w:rsid w:val="00DD2878"/>
    <w:rsid w:val="00DD5415"/>
    <w:rsid w:val="00DE1C96"/>
    <w:rsid w:val="00DE6065"/>
    <w:rsid w:val="00DF4187"/>
    <w:rsid w:val="00DF433E"/>
    <w:rsid w:val="00E06F08"/>
    <w:rsid w:val="00E07224"/>
    <w:rsid w:val="00E127B1"/>
    <w:rsid w:val="00E148B9"/>
    <w:rsid w:val="00E168F6"/>
    <w:rsid w:val="00E20B80"/>
    <w:rsid w:val="00E21100"/>
    <w:rsid w:val="00E21425"/>
    <w:rsid w:val="00E24835"/>
    <w:rsid w:val="00E25BEB"/>
    <w:rsid w:val="00E2612D"/>
    <w:rsid w:val="00E26E3A"/>
    <w:rsid w:val="00E355B7"/>
    <w:rsid w:val="00E40DC6"/>
    <w:rsid w:val="00E41524"/>
    <w:rsid w:val="00E458C9"/>
    <w:rsid w:val="00E739EF"/>
    <w:rsid w:val="00E73D09"/>
    <w:rsid w:val="00E743C6"/>
    <w:rsid w:val="00E86302"/>
    <w:rsid w:val="00E863BF"/>
    <w:rsid w:val="00E90919"/>
    <w:rsid w:val="00E91738"/>
    <w:rsid w:val="00E9451B"/>
    <w:rsid w:val="00E95DA5"/>
    <w:rsid w:val="00E9684D"/>
    <w:rsid w:val="00E97501"/>
    <w:rsid w:val="00EA367B"/>
    <w:rsid w:val="00EA50BE"/>
    <w:rsid w:val="00EB021B"/>
    <w:rsid w:val="00EC05B4"/>
    <w:rsid w:val="00EC558F"/>
    <w:rsid w:val="00ED0F5D"/>
    <w:rsid w:val="00ED4565"/>
    <w:rsid w:val="00ED532A"/>
    <w:rsid w:val="00EE64AF"/>
    <w:rsid w:val="00EF0C5B"/>
    <w:rsid w:val="00EF3544"/>
    <w:rsid w:val="00F00A60"/>
    <w:rsid w:val="00F0658A"/>
    <w:rsid w:val="00F104B0"/>
    <w:rsid w:val="00F143E0"/>
    <w:rsid w:val="00F1522F"/>
    <w:rsid w:val="00F15FE6"/>
    <w:rsid w:val="00F20809"/>
    <w:rsid w:val="00F209B4"/>
    <w:rsid w:val="00F241D8"/>
    <w:rsid w:val="00F27757"/>
    <w:rsid w:val="00F322B7"/>
    <w:rsid w:val="00F336CB"/>
    <w:rsid w:val="00F33901"/>
    <w:rsid w:val="00F33B43"/>
    <w:rsid w:val="00F352AD"/>
    <w:rsid w:val="00F403A8"/>
    <w:rsid w:val="00F43AD9"/>
    <w:rsid w:val="00F43DF2"/>
    <w:rsid w:val="00F43E09"/>
    <w:rsid w:val="00F44356"/>
    <w:rsid w:val="00F5054E"/>
    <w:rsid w:val="00F70062"/>
    <w:rsid w:val="00F73682"/>
    <w:rsid w:val="00F75B43"/>
    <w:rsid w:val="00F77E3E"/>
    <w:rsid w:val="00F82921"/>
    <w:rsid w:val="00F82DF5"/>
    <w:rsid w:val="00F841C8"/>
    <w:rsid w:val="00F84879"/>
    <w:rsid w:val="00F86BD3"/>
    <w:rsid w:val="00F95042"/>
    <w:rsid w:val="00F96145"/>
    <w:rsid w:val="00FA4608"/>
    <w:rsid w:val="00FA7B56"/>
    <w:rsid w:val="00FB2D43"/>
    <w:rsid w:val="00FB5C9C"/>
    <w:rsid w:val="00FB720A"/>
    <w:rsid w:val="00FC490F"/>
    <w:rsid w:val="00FC7192"/>
    <w:rsid w:val="00FC7CD0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898890479599138E-2"/>
          <c:y val="0"/>
          <c:w val="0.98901679606307569"/>
          <c:h val="0.74033213663340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 w="22181">
                <a:noFill/>
              </a:ln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 (9 месяцев)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592</c:v>
                </c:pt>
                <c:pt idx="1">
                  <c:v>604</c:v>
                </c:pt>
                <c:pt idx="2">
                  <c:v>636</c:v>
                </c:pt>
                <c:pt idx="3">
                  <c:v>532</c:v>
                </c:pt>
                <c:pt idx="4">
                  <c:v>583</c:v>
                </c:pt>
                <c:pt idx="5">
                  <c:v>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999168"/>
        <c:axId val="182916736"/>
      </c:barChart>
      <c:catAx>
        <c:axId val="180999168"/>
        <c:scaling>
          <c:orientation val="minMax"/>
        </c:scaling>
        <c:delete val="0"/>
        <c:axPos val="b"/>
        <c:majorTickMark val="out"/>
        <c:minorTickMark val="none"/>
        <c:tickLblPos val="low"/>
        <c:crossAx val="182916736"/>
        <c:crosses val="autoZero"/>
        <c:auto val="1"/>
        <c:lblAlgn val="ctr"/>
        <c:lblOffset val="100"/>
        <c:tickLblSkip val="1"/>
        <c:noMultiLvlLbl val="0"/>
      </c:catAx>
      <c:valAx>
        <c:axId val="182916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0999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2856-781F-4A5F-B98F-C76F6D3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25</cp:revision>
  <cp:lastPrinted>2021-01-13T07:30:00Z</cp:lastPrinted>
  <dcterms:created xsi:type="dcterms:W3CDTF">2020-12-30T07:08:00Z</dcterms:created>
  <dcterms:modified xsi:type="dcterms:W3CDTF">2021-06-03T04:07:00Z</dcterms:modified>
</cp:coreProperties>
</file>