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2794"/>
        <w:gridCol w:w="3280"/>
      </w:tblGrid>
      <w:tr w:rsidR="00A528A0" w:rsidRPr="00A528A0" w:rsidTr="00A5669E"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7545D3" w:rsidRPr="00A528A0" w:rsidRDefault="007545D3" w:rsidP="00494E4E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7545D3" w:rsidRPr="00A528A0" w:rsidRDefault="007545D3" w:rsidP="00494E4E">
            <w:pPr>
              <w:spacing w:after="240"/>
              <w:jc w:val="center"/>
              <w:rPr>
                <w:rFonts w:ascii="Arial" w:hAnsi="Arial" w:cs="Arial"/>
              </w:rPr>
            </w:pPr>
            <w:r w:rsidRPr="00A528A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28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7545D3" w:rsidRPr="00A528A0" w:rsidRDefault="007545D3" w:rsidP="00494E4E">
            <w:pPr>
              <w:spacing w:after="240"/>
              <w:jc w:val="center"/>
              <w:rPr>
                <w:rFonts w:ascii="Arial" w:hAnsi="Arial" w:cs="Arial"/>
                <w:b/>
              </w:rPr>
            </w:pPr>
          </w:p>
        </w:tc>
      </w:tr>
      <w:tr w:rsidR="007545D3" w:rsidRPr="00A528A0" w:rsidTr="00A5669E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5D3" w:rsidRPr="00A528A0" w:rsidRDefault="00584C97" w:rsidP="00494E4E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A528A0">
              <w:rPr>
                <w:b/>
                <w:sz w:val="26"/>
                <w:szCs w:val="26"/>
              </w:rPr>
              <w:t>АДМИНИСТРАЦИЯ</w:t>
            </w:r>
            <w:r w:rsidR="007545D3" w:rsidRPr="00A528A0">
              <w:rPr>
                <w:b/>
                <w:sz w:val="26"/>
                <w:szCs w:val="26"/>
              </w:rPr>
              <w:t xml:space="preserve"> КОЛПАШЕВСКОГО РАЙОНА ТОМСКОЙ ОБЛАСТИ</w:t>
            </w:r>
          </w:p>
          <w:p w:rsidR="007545D3" w:rsidRPr="00A528A0" w:rsidRDefault="007545D3" w:rsidP="00494E4E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A528A0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7545D3" w:rsidRPr="00A528A0" w:rsidRDefault="007545D3" w:rsidP="007545D3">
      <w:pPr>
        <w:pStyle w:val="a6"/>
      </w:pPr>
    </w:p>
    <w:p w:rsidR="00A03B3B" w:rsidRDefault="006B2F21" w:rsidP="00A03B3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271B7" w:rsidRPr="00A528A0">
        <w:rPr>
          <w:sz w:val="28"/>
          <w:szCs w:val="28"/>
        </w:rPr>
        <w:t>.</w:t>
      </w:r>
      <w:r w:rsidR="00D72652">
        <w:rPr>
          <w:sz w:val="28"/>
          <w:szCs w:val="28"/>
        </w:rPr>
        <w:t>12</w:t>
      </w:r>
      <w:r w:rsidR="001D53D1">
        <w:rPr>
          <w:sz w:val="28"/>
          <w:szCs w:val="28"/>
        </w:rPr>
        <w:t>.2021</w:t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ab/>
      </w:r>
      <w:r w:rsidR="00845CC2" w:rsidRPr="00A528A0">
        <w:rPr>
          <w:sz w:val="28"/>
          <w:szCs w:val="28"/>
        </w:rPr>
        <w:tab/>
      </w:r>
      <w:r w:rsidR="00A03B3B" w:rsidRPr="00A528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A03B3B" w:rsidRPr="00A528A0">
        <w:rPr>
          <w:sz w:val="28"/>
          <w:szCs w:val="28"/>
        </w:rPr>
        <w:t xml:space="preserve">№  </w:t>
      </w:r>
      <w:r>
        <w:rPr>
          <w:sz w:val="28"/>
          <w:szCs w:val="28"/>
        </w:rPr>
        <w:t>1501</w:t>
      </w:r>
    </w:p>
    <w:p w:rsidR="00D72652" w:rsidRPr="00A528A0" w:rsidRDefault="00D72652" w:rsidP="00A03B3B">
      <w:pPr>
        <w:rPr>
          <w:sz w:val="28"/>
          <w:szCs w:val="28"/>
        </w:rPr>
      </w:pP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A03B3B" w:rsidRPr="00A528A0" w:rsidTr="0057656C">
        <w:trPr>
          <w:trHeight w:val="1325"/>
          <w:jc w:val="center"/>
        </w:trPr>
        <w:tc>
          <w:tcPr>
            <w:tcW w:w="9357" w:type="dxa"/>
          </w:tcPr>
          <w:p w:rsidR="00A03B3B" w:rsidRPr="00A528A0" w:rsidRDefault="00A03B3B" w:rsidP="00A03B3B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A528A0">
              <w:rPr>
                <w:sz w:val="28"/>
                <w:szCs w:val="28"/>
              </w:rPr>
              <w:t>Об утверждении ведомственной целевой программы</w:t>
            </w:r>
          </w:p>
          <w:p w:rsidR="00A03B3B" w:rsidRPr="00A528A0" w:rsidRDefault="00A03B3B" w:rsidP="00A03B3B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A528A0">
              <w:rPr>
                <w:sz w:val="28"/>
                <w:szCs w:val="28"/>
              </w:rPr>
              <w:t>«</w:t>
            </w:r>
            <w:bookmarkStart w:id="0" w:name="_GoBack"/>
            <w:r w:rsidRPr="00A528A0">
              <w:rPr>
                <w:sz w:val="28"/>
                <w:szCs w:val="28"/>
              </w:rPr>
              <w:t xml:space="preserve">Охрана окружающей среды при обращении с отходами производства </w:t>
            </w:r>
          </w:p>
          <w:p w:rsidR="0098751F" w:rsidRPr="00A528A0" w:rsidRDefault="00A03B3B" w:rsidP="0098751F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A528A0">
              <w:rPr>
                <w:sz w:val="28"/>
                <w:szCs w:val="28"/>
              </w:rPr>
              <w:t>и потребления, п</w:t>
            </w:r>
            <w:r w:rsidR="003A2FFF" w:rsidRPr="00A528A0">
              <w:rPr>
                <w:sz w:val="28"/>
                <w:szCs w:val="28"/>
              </w:rPr>
              <w:t>овышение уровня благоустройства</w:t>
            </w:r>
            <w:r w:rsidRPr="00A528A0">
              <w:rPr>
                <w:sz w:val="28"/>
                <w:szCs w:val="28"/>
              </w:rPr>
              <w:t xml:space="preserve"> территорий </w:t>
            </w:r>
            <w:proofErr w:type="spellStart"/>
            <w:r w:rsidRPr="00A528A0">
              <w:rPr>
                <w:sz w:val="28"/>
                <w:szCs w:val="28"/>
              </w:rPr>
              <w:t>Колпашевского</w:t>
            </w:r>
            <w:proofErr w:type="spellEnd"/>
            <w:r w:rsidRPr="00A528A0">
              <w:rPr>
                <w:sz w:val="28"/>
                <w:szCs w:val="28"/>
              </w:rPr>
              <w:t xml:space="preserve"> района</w:t>
            </w:r>
            <w:bookmarkEnd w:id="0"/>
            <w:r w:rsidRPr="00A528A0">
              <w:rPr>
                <w:sz w:val="28"/>
                <w:szCs w:val="28"/>
              </w:rPr>
              <w:t xml:space="preserve">» </w:t>
            </w:r>
          </w:p>
          <w:p w:rsidR="00A03B3B" w:rsidRPr="00A528A0" w:rsidRDefault="00A03B3B" w:rsidP="00A03B3B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</w:tbl>
    <w:p w:rsidR="00E36896" w:rsidRPr="00A528A0" w:rsidRDefault="00E36896" w:rsidP="00A03B3B">
      <w:pPr>
        <w:rPr>
          <w:sz w:val="28"/>
          <w:szCs w:val="28"/>
        </w:rPr>
      </w:pPr>
    </w:p>
    <w:p w:rsidR="00250767" w:rsidRPr="00A528A0" w:rsidRDefault="00250767" w:rsidP="00CF19AE">
      <w:pPr>
        <w:autoSpaceDE/>
        <w:autoSpaceDN/>
        <w:ind w:firstLine="708"/>
        <w:jc w:val="both"/>
        <w:rPr>
          <w:bCs/>
          <w:sz w:val="28"/>
          <w:szCs w:val="28"/>
        </w:rPr>
      </w:pPr>
      <w:proofErr w:type="gramStart"/>
      <w:r w:rsidRPr="00A528A0">
        <w:rPr>
          <w:bCs/>
          <w:sz w:val="28"/>
          <w:szCs w:val="28"/>
        </w:rPr>
        <w:t xml:space="preserve">В соответствии с </w:t>
      </w:r>
      <w:r w:rsidR="00B40A8E">
        <w:rPr>
          <w:bCs/>
          <w:sz w:val="28"/>
          <w:szCs w:val="28"/>
        </w:rPr>
        <w:t xml:space="preserve">решением </w:t>
      </w:r>
      <w:r w:rsidR="00474CCA">
        <w:rPr>
          <w:bCs/>
          <w:sz w:val="28"/>
          <w:szCs w:val="28"/>
        </w:rPr>
        <w:t xml:space="preserve">Думы </w:t>
      </w:r>
      <w:proofErr w:type="spellStart"/>
      <w:r w:rsidR="00474CCA">
        <w:rPr>
          <w:bCs/>
          <w:sz w:val="28"/>
          <w:szCs w:val="28"/>
        </w:rPr>
        <w:t>Колпашевского</w:t>
      </w:r>
      <w:proofErr w:type="spellEnd"/>
      <w:r w:rsidR="00474CCA">
        <w:rPr>
          <w:bCs/>
          <w:sz w:val="28"/>
          <w:szCs w:val="28"/>
        </w:rPr>
        <w:t xml:space="preserve"> района от </w:t>
      </w:r>
      <w:r w:rsidR="00D72652">
        <w:rPr>
          <w:bCs/>
          <w:sz w:val="28"/>
          <w:szCs w:val="28"/>
        </w:rPr>
        <w:t>29.11</w:t>
      </w:r>
      <w:r w:rsidR="00474CCA">
        <w:rPr>
          <w:bCs/>
          <w:sz w:val="28"/>
          <w:szCs w:val="28"/>
        </w:rPr>
        <w:t>.2021</w:t>
      </w:r>
      <w:r w:rsidR="00244C73">
        <w:rPr>
          <w:bCs/>
          <w:sz w:val="28"/>
          <w:szCs w:val="28"/>
        </w:rPr>
        <w:t xml:space="preserve"> №</w:t>
      </w:r>
      <w:r w:rsidR="00DD7058">
        <w:rPr>
          <w:bCs/>
          <w:sz w:val="28"/>
          <w:szCs w:val="28"/>
        </w:rPr>
        <w:t> </w:t>
      </w:r>
      <w:r w:rsidR="00D72652">
        <w:rPr>
          <w:bCs/>
          <w:sz w:val="28"/>
          <w:szCs w:val="28"/>
        </w:rPr>
        <w:t>140</w:t>
      </w:r>
      <w:r w:rsidR="00244C73">
        <w:rPr>
          <w:bCs/>
          <w:sz w:val="28"/>
          <w:szCs w:val="28"/>
        </w:rPr>
        <w:t xml:space="preserve"> «</w:t>
      </w:r>
      <w:r w:rsidR="00244C73" w:rsidRPr="00244C73">
        <w:rPr>
          <w:bCs/>
          <w:sz w:val="28"/>
          <w:szCs w:val="28"/>
        </w:rPr>
        <w:t>О бюджете муниципального образования «</w:t>
      </w:r>
      <w:proofErr w:type="spellStart"/>
      <w:r w:rsidR="00244C73" w:rsidRPr="00244C73">
        <w:rPr>
          <w:bCs/>
          <w:sz w:val="28"/>
          <w:szCs w:val="28"/>
        </w:rPr>
        <w:t>Колпашевский</w:t>
      </w:r>
      <w:proofErr w:type="spellEnd"/>
      <w:r w:rsidR="00244C73" w:rsidRPr="00244C73">
        <w:rPr>
          <w:bCs/>
          <w:sz w:val="28"/>
          <w:szCs w:val="28"/>
        </w:rPr>
        <w:t xml:space="preserve"> район»</w:t>
      </w:r>
      <w:r w:rsidR="00244C73">
        <w:rPr>
          <w:bCs/>
          <w:sz w:val="28"/>
          <w:szCs w:val="28"/>
        </w:rPr>
        <w:t xml:space="preserve"> </w:t>
      </w:r>
      <w:r w:rsidR="00474CCA">
        <w:rPr>
          <w:bCs/>
          <w:sz w:val="28"/>
          <w:szCs w:val="28"/>
        </w:rPr>
        <w:t>на 2022 год и на плановый период 2023</w:t>
      </w:r>
      <w:r w:rsidR="00244C73" w:rsidRPr="00244C73">
        <w:rPr>
          <w:bCs/>
          <w:sz w:val="28"/>
          <w:szCs w:val="28"/>
        </w:rPr>
        <w:t xml:space="preserve"> и 202</w:t>
      </w:r>
      <w:r w:rsidR="00474CCA">
        <w:rPr>
          <w:bCs/>
          <w:sz w:val="28"/>
          <w:szCs w:val="28"/>
        </w:rPr>
        <w:t>4</w:t>
      </w:r>
      <w:r w:rsidR="00244C73" w:rsidRPr="00244C73">
        <w:rPr>
          <w:bCs/>
          <w:sz w:val="28"/>
          <w:szCs w:val="28"/>
        </w:rPr>
        <w:t xml:space="preserve"> годов</w:t>
      </w:r>
      <w:r w:rsidR="000F6DA1">
        <w:rPr>
          <w:bCs/>
          <w:sz w:val="28"/>
          <w:szCs w:val="28"/>
        </w:rPr>
        <w:t>»</w:t>
      </w:r>
      <w:r w:rsidR="00244C73">
        <w:rPr>
          <w:bCs/>
          <w:sz w:val="28"/>
          <w:szCs w:val="28"/>
        </w:rPr>
        <w:t xml:space="preserve">, </w:t>
      </w:r>
      <w:r w:rsidRPr="00A528A0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A528A0">
        <w:rPr>
          <w:bCs/>
          <w:sz w:val="28"/>
          <w:szCs w:val="28"/>
        </w:rPr>
        <w:t>Колпашевского</w:t>
      </w:r>
      <w:proofErr w:type="spellEnd"/>
      <w:r w:rsidRPr="00A528A0">
        <w:rPr>
          <w:bCs/>
          <w:sz w:val="28"/>
          <w:szCs w:val="28"/>
        </w:rPr>
        <w:t xml:space="preserve"> района от 28.08.2012 № 846 «Об утверждении Порядка разработки, утверждения, реализации и мониторинга реализации ведомственных целевых программ муниципального образования «</w:t>
      </w:r>
      <w:proofErr w:type="spellStart"/>
      <w:r w:rsidRPr="00A528A0">
        <w:rPr>
          <w:bCs/>
          <w:sz w:val="28"/>
          <w:szCs w:val="28"/>
        </w:rPr>
        <w:t>Колпашевский</w:t>
      </w:r>
      <w:proofErr w:type="spellEnd"/>
      <w:r w:rsidRPr="00A528A0">
        <w:rPr>
          <w:bCs/>
          <w:sz w:val="28"/>
          <w:szCs w:val="28"/>
        </w:rPr>
        <w:t xml:space="preserve"> район», в целях обеспечения экологической безопасности окружающей среды и населения при</w:t>
      </w:r>
      <w:proofErr w:type="gramEnd"/>
      <w:r w:rsidRPr="00A528A0">
        <w:rPr>
          <w:bCs/>
          <w:sz w:val="28"/>
          <w:szCs w:val="28"/>
        </w:rPr>
        <w:t xml:space="preserve"> </w:t>
      </w:r>
      <w:proofErr w:type="gramStart"/>
      <w:r w:rsidRPr="00A528A0">
        <w:rPr>
          <w:bCs/>
          <w:sz w:val="28"/>
          <w:szCs w:val="28"/>
        </w:rPr>
        <w:t>обращении</w:t>
      </w:r>
      <w:proofErr w:type="gramEnd"/>
      <w:r w:rsidRPr="00A528A0">
        <w:rPr>
          <w:bCs/>
          <w:sz w:val="28"/>
          <w:szCs w:val="28"/>
        </w:rPr>
        <w:t xml:space="preserve"> с отходами производства и потребления</w:t>
      </w:r>
    </w:p>
    <w:p w:rsidR="00250767" w:rsidRPr="00A528A0" w:rsidRDefault="00250767" w:rsidP="00CF19AE">
      <w:pPr>
        <w:autoSpaceDE/>
        <w:autoSpaceDN/>
        <w:ind w:firstLine="708"/>
        <w:jc w:val="both"/>
        <w:rPr>
          <w:bCs/>
          <w:sz w:val="28"/>
          <w:szCs w:val="28"/>
        </w:rPr>
      </w:pPr>
      <w:r w:rsidRPr="00A528A0">
        <w:rPr>
          <w:bCs/>
          <w:sz w:val="28"/>
          <w:szCs w:val="28"/>
        </w:rPr>
        <w:t>ПОСТАНОВЛЯЮ:</w:t>
      </w:r>
    </w:p>
    <w:p w:rsidR="00250767" w:rsidRPr="00A528A0" w:rsidRDefault="00250767" w:rsidP="00CF19AE">
      <w:pPr>
        <w:autoSpaceDE/>
        <w:autoSpaceDN/>
        <w:ind w:firstLine="708"/>
        <w:jc w:val="both"/>
        <w:rPr>
          <w:sz w:val="28"/>
          <w:szCs w:val="28"/>
        </w:rPr>
      </w:pPr>
      <w:r w:rsidRPr="00A528A0">
        <w:rPr>
          <w:sz w:val="28"/>
          <w:szCs w:val="28"/>
        </w:rPr>
        <w:t>1. Утвердить ведомственную целевую программу «Охрана окружающей среды при обращении с отходами производства и потребления, п</w:t>
      </w:r>
      <w:r w:rsidR="002B70C5" w:rsidRPr="00A528A0">
        <w:rPr>
          <w:sz w:val="28"/>
          <w:szCs w:val="28"/>
        </w:rPr>
        <w:t>овышение уровня благоустройства</w:t>
      </w:r>
      <w:r w:rsidRPr="00A528A0">
        <w:rPr>
          <w:sz w:val="28"/>
          <w:szCs w:val="28"/>
        </w:rPr>
        <w:t xml:space="preserve"> территорий </w:t>
      </w:r>
      <w:proofErr w:type="spellStart"/>
      <w:r w:rsidRPr="00A528A0">
        <w:rPr>
          <w:sz w:val="28"/>
          <w:szCs w:val="28"/>
        </w:rPr>
        <w:t>Колпашевского</w:t>
      </w:r>
      <w:proofErr w:type="spellEnd"/>
      <w:r w:rsidRPr="00A528A0">
        <w:rPr>
          <w:sz w:val="28"/>
          <w:szCs w:val="28"/>
        </w:rPr>
        <w:t xml:space="preserve"> района» согласно приложению.</w:t>
      </w:r>
    </w:p>
    <w:p w:rsidR="00250767" w:rsidRPr="00A528A0" w:rsidRDefault="00250767" w:rsidP="00CF19AE">
      <w:pPr>
        <w:autoSpaceDE/>
        <w:autoSpaceDN/>
        <w:ind w:firstLine="708"/>
        <w:jc w:val="both"/>
        <w:rPr>
          <w:sz w:val="28"/>
          <w:szCs w:val="28"/>
        </w:rPr>
      </w:pPr>
      <w:r w:rsidRPr="00A528A0">
        <w:rPr>
          <w:sz w:val="28"/>
          <w:szCs w:val="28"/>
        </w:rPr>
        <w:t>2. Опубликовать н</w:t>
      </w:r>
      <w:r w:rsidR="002B70C5" w:rsidRPr="00A528A0">
        <w:rPr>
          <w:sz w:val="28"/>
          <w:szCs w:val="28"/>
        </w:rPr>
        <w:t>астоящее постановление</w:t>
      </w:r>
      <w:r w:rsidR="00EB3C19" w:rsidRPr="00A528A0">
        <w:rPr>
          <w:sz w:val="28"/>
          <w:szCs w:val="28"/>
        </w:rPr>
        <w:t xml:space="preserve"> в Ведомостях </w:t>
      </w:r>
      <w:r w:rsidR="00261A8A" w:rsidRPr="00A528A0">
        <w:rPr>
          <w:sz w:val="28"/>
          <w:szCs w:val="28"/>
        </w:rPr>
        <w:t xml:space="preserve">органов местного самоуправления </w:t>
      </w:r>
      <w:proofErr w:type="spellStart"/>
      <w:r w:rsidR="00261A8A" w:rsidRPr="00A528A0">
        <w:rPr>
          <w:sz w:val="28"/>
          <w:szCs w:val="28"/>
        </w:rPr>
        <w:t>Колпашевского</w:t>
      </w:r>
      <w:proofErr w:type="spellEnd"/>
      <w:r w:rsidR="00261A8A" w:rsidRPr="00A528A0">
        <w:rPr>
          <w:sz w:val="28"/>
          <w:szCs w:val="28"/>
        </w:rPr>
        <w:t xml:space="preserve"> </w:t>
      </w:r>
      <w:r w:rsidR="00C6323F" w:rsidRPr="00A528A0">
        <w:rPr>
          <w:sz w:val="28"/>
          <w:szCs w:val="28"/>
        </w:rPr>
        <w:t>района</w:t>
      </w:r>
      <w:r w:rsidR="00261A8A" w:rsidRPr="00A528A0">
        <w:rPr>
          <w:sz w:val="28"/>
          <w:szCs w:val="28"/>
        </w:rPr>
        <w:t xml:space="preserve"> </w:t>
      </w:r>
      <w:r w:rsidR="00EB3C19" w:rsidRPr="00A528A0">
        <w:rPr>
          <w:sz w:val="28"/>
          <w:szCs w:val="28"/>
        </w:rPr>
        <w:t>и разместить</w:t>
      </w:r>
      <w:r w:rsidR="002B70C5" w:rsidRPr="00A528A0">
        <w:rPr>
          <w:sz w:val="28"/>
          <w:szCs w:val="28"/>
        </w:rPr>
        <w:t xml:space="preserve"> на </w:t>
      </w:r>
      <w:r w:rsidR="00D55AB3" w:rsidRPr="00A528A0">
        <w:rPr>
          <w:sz w:val="28"/>
          <w:szCs w:val="28"/>
        </w:rPr>
        <w:t xml:space="preserve">официальном </w:t>
      </w:r>
      <w:r w:rsidR="002B70C5" w:rsidRPr="00A528A0">
        <w:rPr>
          <w:sz w:val="28"/>
          <w:szCs w:val="28"/>
        </w:rPr>
        <w:t>сайте</w:t>
      </w:r>
      <w:r w:rsidRPr="00A528A0">
        <w:rPr>
          <w:sz w:val="28"/>
          <w:szCs w:val="28"/>
        </w:rPr>
        <w:t xml:space="preserve"> </w:t>
      </w:r>
      <w:r w:rsidR="0015687A" w:rsidRPr="00A528A0">
        <w:rPr>
          <w:sz w:val="28"/>
          <w:szCs w:val="28"/>
        </w:rPr>
        <w:t xml:space="preserve">органов местного самоуправления </w:t>
      </w:r>
      <w:r w:rsidRPr="00A528A0">
        <w:rPr>
          <w:bCs/>
          <w:sz w:val="28"/>
          <w:szCs w:val="28"/>
        </w:rPr>
        <w:t>муниципального образования «</w:t>
      </w:r>
      <w:proofErr w:type="spellStart"/>
      <w:r w:rsidRPr="00A528A0">
        <w:rPr>
          <w:bCs/>
          <w:sz w:val="28"/>
          <w:szCs w:val="28"/>
        </w:rPr>
        <w:t>Колпашевский</w:t>
      </w:r>
      <w:proofErr w:type="spellEnd"/>
      <w:r w:rsidRPr="00A528A0">
        <w:rPr>
          <w:bCs/>
          <w:sz w:val="28"/>
          <w:szCs w:val="28"/>
        </w:rPr>
        <w:t xml:space="preserve"> район».</w:t>
      </w:r>
    </w:p>
    <w:p w:rsidR="00EB3C19" w:rsidRPr="00A528A0" w:rsidRDefault="00250767" w:rsidP="00CF19AE">
      <w:pPr>
        <w:autoSpaceDE/>
        <w:autoSpaceDN/>
        <w:ind w:firstLine="708"/>
        <w:jc w:val="both"/>
        <w:rPr>
          <w:sz w:val="28"/>
          <w:szCs w:val="28"/>
        </w:rPr>
      </w:pPr>
      <w:r w:rsidRPr="00A528A0">
        <w:rPr>
          <w:sz w:val="28"/>
          <w:szCs w:val="28"/>
        </w:rPr>
        <w:t>3.</w:t>
      </w:r>
      <w:r w:rsidR="00EB3C19" w:rsidRPr="00A528A0">
        <w:rPr>
          <w:sz w:val="28"/>
          <w:szCs w:val="28"/>
        </w:rPr>
        <w:t xml:space="preserve"> Настоящее постановление вступает в силу </w:t>
      </w:r>
      <w:proofErr w:type="gramStart"/>
      <w:r w:rsidR="00EB3C19" w:rsidRPr="00A528A0">
        <w:rPr>
          <w:sz w:val="28"/>
          <w:szCs w:val="28"/>
        </w:rPr>
        <w:t>с</w:t>
      </w:r>
      <w:proofErr w:type="gramEnd"/>
      <w:r w:rsidR="007E0F85">
        <w:rPr>
          <w:sz w:val="28"/>
          <w:szCs w:val="28"/>
        </w:rPr>
        <w:t xml:space="preserve"> даты его официального опубликования, но не ранее</w:t>
      </w:r>
      <w:r w:rsidR="00EB3C19" w:rsidRPr="00A528A0">
        <w:rPr>
          <w:sz w:val="28"/>
          <w:szCs w:val="28"/>
        </w:rPr>
        <w:t xml:space="preserve"> 01.01.20</w:t>
      </w:r>
      <w:r w:rsidR="001D53D1">
        <w:rPr>
          <w:sz w:val="28"/>
          <w:szCs w:val="28"/>
        </w:rPr>
        <w:t>22</w:t>
      </w:r>
      <w:r w:rsidR="007E0F85">
        <w:rPr>
          <w:sz w:val="28"/>
          <w:szCs w:val="28"/>
        </w:rPr>
        <w:t>.</w:t>
      </w:r>
    </w:p>
    <w:p w:rsidR="00250767" w:rsidRPr="00A528A0" w:rsidRDefault="00EB3C19" w:rsidP="00CF19AE">
      <w:pPr>
        <w:autoSpaceDE/>
        <w:autoSpaceDN/>
        <w:ind w:firstLine="708"/>
        <w:jc w:val="both"/>
        <w:rPr>
          <w:sz w:val="28"/>
          <w:szCs w:val="28"/>
        </w:rPr>
      </w:pPr>
      <w:r w:rsidRPr="00A528A0">
        <w:rPr>
          <w:sz w:val="28"/>
          <w:szCs w:val="28"/>
        </w:rPr>
        <w:t>4. </w:t>
      </w:r>
      <w:proofErr w:type="gramStart"/>
      <w:r w:rsidR="00250767" w:rsidRPr="00A528A0">
        <w:rPr>
          <w:sz w:val="28"/>
          <w:szCs w:val="28"/>
        </w:rPr>
        <w:t>Контроль за</w:t>
      </w:r>
      <w:proofErr w:type="gramEnd"/>
      <w:r w:rsidR="00250767" w:rsidRPr="00A528A0">
        <w:rPr>
          <w:sz w:val="28"/>
          <w:szCs w:val="28"/>
        </w:rPr>
        <w:t xml:space="preserve"> исполнением постановления возложить на заместителя Главы</w:t>
      </w:r>
      <w:r w:rsidR="002271B7" w:rsidRPr="00A528A0">
        <w:rPr>
          <w:sz w:val="28"/>
          <w:szCs w:val="28"/>
        </w:rPr>
        <w:t xml:space="preserve"> </w:t>
      </w:r>
      <w:r w:rsidR="00A528A0" w:rsidRPr="00A528A0">
        <w:rPr>
          <w:sz w:val="28"/>
          <w:szCs w:val="28"/>
        </w:rPr>
        <w:t xml:space="preserve"> </w:t>
      </w:r>
      <w:proofErr w:type="spellStart"/>
      <w:r w:rsidR="00EA66B2" w:rsidRPr="00A528A0">
        <w:rPr>
          <w:sz w:val="28"/>
          <w:szCs w:val="28"/>
        </w:rPr>
        <w:t>Колпашевского</w:t>
      </w:r>
      <w:proofErr w:type="spellEnd"/>
      <w:r w:rsidR="00A528A0" w:rsidRPr="00A528A0">
        <w:rPr>
          <w:sz w:val="28"/>
          <w:szCs w:val="28"/>
        </w:rPr>
        <w:t xml:space="preserve"> </w:t>
      </w:r>
      <w:r w:rsidR="002271B7" w:rsidRPr="00A528A0">
        <w:rPr>
          <w:sz w:val="28"/>
          <w:szCs w:val="28"/>
        </w:rPr>
        <w:t xml:space="preserve"> </w:t>
      </w:r>
      <w:r w:rsidR="00250767" w:rsidRPr="00A528A0">
        <w:rPr>
          <w:sz w:val="28"/>
          <w:szCs w:val="28"/>
        </w:rPr>
        <w:t>района</w:t>
      </w:r>
      <w:r w:rsidR="002271B7" w:rsidRPr="00A528A0">
        <w:rPr>
          <w:sz w:val="28"/>
          <w:szCs w:val="28"/>
        </w:rPr>
        <w:t xml:space="preserve"> </w:t>
      </w:r>
      <w:r w:rsidR="00A528A0" w:rsidRPr="00A528A0">
        <w:rPr>
          <w:sz w:val="28"/>
          <w:szCs w:val="28"/>
        </w:rPr>
        <w:t xml:space="preserve"> </w:t>
      </w:r>
      <w:r w:rsidR="00250767" w:rsidRPr="00A528A0">
        <w:rPr>
          <w:sz w:val="28"/>
          <w:szCs w:val="28"/>
        </w:rPr>
        <w:t>по</w:t>
      </w:r>
      <w:r w:rsidR="00A528A0" w:rsidRPr="00A528A0">
        <w:rPr>
          <w:sz w:val="28"/>
          <w:szCs w:val="28"/>
        </w:rPr>
        <w:t xml:space="preserve"> </w:t>
      </w:r>
      <w:r w:rsidR="00250767" w:rsidRPr="00A528A0">
        <w:rPr>
          <w:sz w:val="28"/>
          <w:szCs w:val="28"/>
        </w:rPr>
        <w:t xml:space="preserve"> строительству</w:t>
      </w:r>
      <w:r w:rsidR="00A528A0" w:rsidRPr="00A528A0">
        <w:rPr>
          <w:sz w:val="28"/>
          <w:szCs w:val="28"/>
        </w:rPr>
        <w:t xml:space="preserve"> </w:t>
      </w:r>
      <w:r w:rsidR="00250767" w:rsidRPr="00A528A0">
        <w:rPr>
          <w:sz w:val="28"/>
          <w:szCs w:val="28"/>
        </w:rPr>
        <w:t xml:space="preserve"> и инфраструктуре </w:t>
      </w:r>
      <w:r w:rsidR="00820CB9" w:rsidRPr="00A528A0">
        <w:rPr>
          <w:sz w:val="28"/>
          <w:szCs w:val="28"/>
        </w:rPr>
        <w:t>Ивченко И.В.</w:t>
      </w:r>
    </w:p>
    <w:p w:rsidR="00A5669E" w:rsidRDefault="00A5669E" w:rsidP="00250767">
      <w:pPr>
        <w:autoSpaceDE/>
        <w:autoSpaceDN/>
        <w:jc w:val="both"/>
        <w:rPr>
          <w:sz w:val="28"/>
          <w:szCs w:val="28"/>
        </w:rPr>
      </w:pPr>
    </w:p>
    <w:p w:rsidR="00A52D8E" w:rsidRPr="00A528A0" w:rsidRDefault="00A52D8E" w:rsidP="00250767">
      <w:pPr>
        <w:autoSpaceDE/>
        <w:autoSpaceDN/>
        <w:jc w:val="both"/>
        <w:rPr>
          <w:sz w:val="28"/>
          <w:szCs w:val="28"/>
        </w:rPr>
      </w:pPr>
    </w:p>
    <w:p w:rsidR="00250767" w:rsidRDefault="007E0F85" w:rsidP="00733C5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B2F2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D53D1">
        <w:rPr>
          <w:sz w:val="28"/>
          <w:szCs w:val="28"/>
        </w:rPr>
        <w:t>района</w:t>
      </w:r>
      <w:r w:rsidR="001D53D1">
        <w:rPr>
          <w:sz w:val="28"/>
          <w:szCs w:val="28"/>
        </w:rPr>
        <w:tab/>
      </w:r>
      <w:r w:rsidR="001D53D1">
        <w:rPr>
          <w:sz w:val="28"/>
          <w:szCs w:val="28"/>
        </w:rPr>
        <w:tab/>
      </w:r>
      <w:r w:rsidR="001D53D1">
        <w:rPr>
          <w:sz w:val="28"/>
          <w:szCs w:val="28"/>
        </w:rPr>
        <w:tab/>
      </w:r>
      <w:r w:rsidR="001D53D1">
        <w:rPr>
          <w:sz w:val="28"/>
          <w:szCs w:val="28"/>
        </w:rPr>
        <w:tab/>
      </w:r>
      <w:r w:rsidR="001D53D1">
        <w:rPr>
          <w:sz w:val="28"/>
          <w:szCs w:val="28"/>
        </w:rPr>
        <w:tab/>
      </w:r>
      <w:r w:rsidR="001D53D1">
        <w:rPr>
          <w:sz w:val="28"/>
          <w:szCs w:val="28"/>
        </w:rPr>
        <w:tab/>
      </w:r>
      <w:r w:rsidR="001D53D1">
        <w:rPr>
          <w:sz w:val="28"/>
          <w:szCs w:val="28"/>
        </w:rPr>
        <w:tab/>
        <w:t xml:space="preserve">        </w:t>
      </w:r>
      <w:r w:rsidR="00C22F4F">
        <w:rPr>
          <w:sz w:val="28"/>
          <w:szCs w:val="28"/>
        </w:rPr>
        <w:t xml:space="preserve">     </w:t>
      </w:r>
      <w:r w:rsidR="006B2F21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</w:t>
      </w:r>
      <w:r w:rsidR="006B2F21">
        <w:rPr>
          <w:sz w:val="28"/>
          <w:szCs w:val="28"/>
        </w:rPr>
        <w:t>Ф.</w:t>
      </w:r>
      <w:proofErr w:type="gramStart"/>
      <w:r w:rsidR="006B2F21">
        <w:rPr>
          <w:sz w:val="28"/>
          <w:szCs w:val="28"/>
        </w:rPr>
        <w:t>Медных</w:t>
      </w:r>
      <w:proofErr w:type="spellEnd"/>
      <w:proofErr w:type="gramEnd"/>
    </w:p>
    <w:p w:rsidR="00C22F4F" w:rsidRPr="00A528A0" w:rsidRDefault="00C22F4F" w:rsidP="00733C5C">
      <w:pPr>
        <w:rPr>
          <w:bCs/>
          <w:sz w:val="28"/>
          <w:szCs w:val="28"/>
        </w:rPr>
      </w:pPr>
    </w:p>
    <w:p w:rsidR="00250767" w:rsidRPr="00A528A0" w:rsidRDefault="00195231" w:rsidP="00250767">
      <w:pPr>
        <w:autoSpaceDE/>
        <w:autoSpaceDN/>
        <w:jc w:val="both"/>
        <w:rPr>
          <w:bCs/>
          <w:sz w:val="22"/>
          <w:szCs w:val="22"/>
        </w:rPr>
      </w:pPr>
      <w:proofErr w:type="spellStart"/>
      <w:r w:rsidRPr="00A528A0">
        <w:rPr>
          <w:bCs/>
          <w:sz w:val="22"/>
          <w:szCs w:val="22"/>
        </w:rPr>
        <w:t>Н.Г.Кияница</w:t>
      </w:r>
      <w:proofErr w:type="spellEnd"/>
    </w:p>
    <w:p w:rsidR="00250767" w:rsidRPr="00A528A0" w:rsidRDefault="00250767" w:rsidP="00250767">
      <w:pPr>
        <w:autoSpaceDE/>
        <w:autoSpaceDN/>
        <w:jc w:val="both"/>
        <w:rPr>
          <w:bCs/>
          <w:sz w:val="22"/>
          <w:szCs w:val="22"/>
        </w:rPr>
      </w:pPr>
      <w:r w:rsidRPr="00A528A0">
        <w:rPr>
          <w:bCs/>
          <w:sz w:val="22"/>
          <w:szCs w:val="22"/>
        </w:rPr>
        <w:t>5 10 50</w:t>
      </w:r>
    </w:p>
    <w:p w:rsidR="00CA2EBD" w:rsidRDefault="00CA2EBD" w:rsidP="00A5669E">
      <w:pPr>
        <w:pStyle w:val="af"/>
        <w:jc w:val="right"/>
        <w:rPr>
          <w:bCs/>
          <w:szCs w:val="28"/>
        </w:rPr>
      </w:pPr>
    </w:p>
    <w:p w:rsidR="00EA66B2" w:rsidRPr="00A528A0" w:rsidRDefault="00EA66B2" w:rsidP="00A5669E">
      <w:pPr>
        <w:pStyle w:val="af"/>
        <w:jc w:val="right"/>
        <w:rPr>
          <w:bCs/>
          <w:szCs w:val="28"/>
        </w:rPr>
      </w:pPr>
      <w:r w:rsidRPr="00A528A0">
        <w:rPr>
          <w:bCs/>
          <w:szCs w:val="28"/>
        </w:rPr>
        <w:t xml:space="preserve">Приложение </w:t>
      </w:r>
    </w:p>
    <w:p w:rsidR="00EA66B2" w:rsidRPr="00A528A0" w:rsidRDefault="00EA66B2" w:rsidP="00A5669E">
      <w:pPr>
        <w:pStyle w:val="af"/>
        <w:jc w:val="right"/>
        <w:rPr>
          <w:bCs/>
          <w:szCs w:val="28"/>
        </w:rPr>
      </w:pPr>
      <w:r w:rsidRPr="00A528A0">
        <w:rPr>
          <w:bCs/>
          <w:szCs w:val="28"/>
        </w:rPr>
        <w:t>УТВЕРЖДЕНО</w:t>
      </w:r>
    </w:p>
    <w:p w:rsidR="0043043E" w:rsidRPr="00A528A0" w:rsidRDefault="0043043E" w:rsidP="00A5669E">
      <w:pPr>
        <w:pStyle w:val="af"/>
        <w:jc w:val="right"/>
        <w:rPr>
          <w:bCs/>
          <w:szCs w:val="28"/>
        </w:rPr>
      </w:pPr>
      <w:r w:rsidRPr="00A528A0">
        <w:rPr>
          <w:bCs/>
          <w:szCs w:val="28"/>
        </w:rPr>
        <w:t>постановлени</w:t>
      </w:r>
      <w:r w:rsidR="00EA66B2" w:rsidRPr="00A528A0">
        <w:rPr>
          <w:bCs/>
          <w:szCs w:val="28"/>
        </w:rPr>
        <w:t>ем</w:t>
      </w:r>
      <w:r w:rsidR="00A528A0" w:rsidRPr="00A528A0">
        <w:rPr>
          <w:bCs/>
          <w:szCs w:val="28"/>
        </w:rPr>
        <w:t xml:space="preserve"> Администрации</w:t>
      </w:r>
    </w:p>
    <w:p w:rsidR="0043043E" w:rsidRPr="00A528A0" w:rsidRDefault="0043043E" w:rsidP="0043043E">
      <w:pPr>
        <w:pStyle w:val="af"/>
        <w:jc w:val="right"/>
        <w:rPr>
          <w:bCs/>
          <w:szCs w:val="28"/>
        </w:rPr>
      </w:pPr>
      <w:proofErr w:type="spellStart"/>
      <w:r w:rsidRPr="00A528A0">
        <w:rPr>
          <w:bCs/>
          <w:szCs w:val="28"/>
        </w:rPr>
        <w:t>Колпашевского</w:t>
      </w:r>
      <w:proofErr w:type="spellEnd"/>
      <w:r w:rsidRPr="00A528A0">
        <w:rPr>
          <w:bCs/>
          <w:szCs w:val="28"/>
        </w:rPr>
        <w:t xml:space="preserve"> района</w:t>
      </w:r>
    </w:p>
    <w:p w:rsidR="0043043E" w:rsidRPr="00A528A0" w:rsidRDefault="00016C44" w:rsidP="002271B7">
      <w:pPr>
        <w:pStyle w:val="af"/>
        <w:jc w:val="right"/>
        <w:rPr>
          <w:bCs/>
          <w:szCs w:val="28"/>
        </w:rPr>
      </w:pPr>
      <w:r w:rsidRPr="00A528A0">
        <w:rPr>
          <w:bCs/>
          <w:szCs w:val="28"/>
        </w:rPr>
        <w:t xml:space="preserve">                                                                                   </w:t>
      </w:r>
      <w:r w:rsidR="0043043E" w:rsidRPr="00A528A0">
        <w:rPr>
          <w:bCs/>
          <w:szCs w:val="28"/>
        </w:rPr>
        <w:t xml:space="preserve">от </w:t>
      </w:r>
      <w:r w:rsidR="006B2F21">
        <w:rPr>
          <w:bCs/>
          <w:szCs w:val="28"/>
        </w:rPr>
        <w:t>17</w:t>
      </w:r>
      <w:r w:rsidR="002271B7" w:rsidRPr="00A528A0">
        <w:rPr>
          <w:bCs/>
          <w:szCs w:val="28"/>
        </w:rPr>
        <w:t>.</w:t>
      </w:r>
      <w:r w:rsidR="00D72652">
        <w:rPr>
          <w:bCs/>
          <w:szCs w:val="28"/>
        </w:rPr>
        <w:t>12</w:t>
      </w:r>
      <w:r w:rsidR="001D53D1">
        <w:rPr>
          <w:bCs/>
          <w:szCs w:val="28"/>
        </w:rPr>
        <w:t>.2021</w:t>
      </w:r>
      <w:r w:rsidR="002271B7" w:rsidRPr="00A528A0">
        <w:rPr>
          <w:bCs/>
          <w:szCs w:val="28"/>
        </w:rPr>
        <w:t xml:space="preserve"> </w:t>
      </w:r>
      <w:r w:rsidRPr="00A528A0">
        <w:rPr>
          <w:bCs/>
          <w:szCs w:val="28"/>
        </w:rPr>
        <w:t xml:space="preserve"> </w:t>
      </w:r>
      <w:r w:rsidR="0043043E" w:rsidRPr="00A528A0">
        <w:rPr>
          <w:bCs/>
          <w:szCs w:val="28"/>
        </w:rPr>
        <w:t xml:space="preserve">№ </w:t>
      </w:r>
      <w:r w:rsidR="006B2F21">
        <w:rPr>
          <w:bCs/>
          <w:szCs w:val="28"/>
        </w:rPr>
        <w:t>1501</w:t>
      </w:r>
      <w:r w:rsidRPr="00A528A0">
        <w:rPr>
          <w:bCs/>
          <w:szCs w:val="28"/>
        </w:rPr>
        <w:t xml:space="preserve"> </w:t>
      </w:r>
    </w:p>
    <w:p w:rsidR="002271B7" w:rsidRPr="00A528A0" w:rsidRDefault="002271B7" w:rsidP="002271B7">
      <w:pPr>
        <w:pStyle w:val="af"/>
        <w:jc w:val="right"/>
        <w:rPr>
          <w:bCs/>
          <w:szCs w:val="28"/>
        </w:rPr>
      </w:pPr>
    </w:p>
    <w:p w:rsidR="002271B7" w:rsidRPr="00A528A0" w:rsidRDefault="002271B7" w:rsidP="0043043E">
      <w:pPr>
        <w:pStyle w:val="af"/>
        <w:rPr>
          <w:bCs/>
          <w:szCs w:val="28"/>
        </w:rPr>
      </w:pPr>
    </w:p>
    <w:p w:rsidR="0043043E" w:rsidRPr="00A528A0" w:rsidRDefault="0043043E" w:rsidP="004E1C0B">
      <w:pPr>
        <w:pStyle w:val="af"/>
        <w:pBdr>
          <w:bottom w:val="single" w:sz="4" w:space="1" w:color="auto"/>
        </w:pBdr>
        <w:jc w:val="center"/>
        <w:rPr>
          <w:bCs/>
          <w:szCs w:val="28"/>
        </w:rPr>
      </w:pPr>
      <w:r w:rsidRPr="00A528A0">
        <w:rPr>
          <w:bCs/>
          <w:szCs w:val="28"/>
        </w:rPr>
        <w:t>Ведомственная целевая программа «</w:t>
      </w:r>
      <w:r w:rsidR="008141F5" w:rsidRPr="00A528A0">
        <w:rPr>
          <w:bCs/>
          <w:szCs w:val="28"/>
        </w:rPr>
        <w:t>Охрана окружающей среды при обращении с отходами производства и потребления, п</w:t>
      </w:r>
      <w:r w:rsidR="002B70C5" w:rsidRPr="00A528A0">
        <w:rPr>
          <w:bCs/>
          <w:szCs w:val="28"/>
        </w:rPr>
        <w:t>овышение уровня благоустройства</w:t>
      </w:r>
      <w:r w:rsidR="008141F5" w:rsidRPr="00A528A0">
        <w:rPr>
          <w:bCs/>
          <w:szCs w:val="28"/>
        </w:rPr>
        <w:t xml:space="preserve"> территорий </w:t>
      </w:r>
      <w:proofErr w:type="spellStart"/>
      <w:r w:rsidR="008141F5" w:rsidRPr="00A528A0">
        <w:rPr>
          <w:bCs/>
          <w:szCs w:val="28"/>
        </w:rPr>
        <w:t>Колпашевского</w:t>
      </w:r>
      <w:proofErr w:type="spellEnd"/>
      <w:r w:rsidR="008141F5" w:rsidRPr="00A528A0">
        <w:rPr>
          <w:bCs/>
          <w:szCs w:val="28"/>
        </w:rPr>
        <w:t xml:space="preserve"> района» </w:t>
      </w:r>
    </w:p>
    <w:p w:rsidR="004E1C0B" w:rsidRPr="004E1C0B" w:rsidRDefault="004E1C0B" w:rsidP="004E1C0B">
      <w:pPr>
        <w:pStyle w:val="af"/>
        <w:jc w:val="center"/>
        <w:rPr>
          <w:bCs/>
          <w:szCs w:val="28"/>
        </w:rPr>
      </w:pPr>
      <w:r w:rsidRPr="004E1C0B">
        <w:rPr>
          <w:bCs/>
          <w:szCs w:val="28"/>
        </w:rPr>
        <w:t>(наименование ведомственной целевой программы)</w:t>
      </w:r>
    </w:p>
    <w:p w:rsidR="002271B7" w:rsidRPr="00A528A0" w:rsidRDefault="002271B7" w:rsidP="00B87B50">
      <w:pPr>
        <w:pStyle w:val="af"/>
        <w:jc w:val="center"/>
        <w:rPr>
          <w:bCs/>
          <w:szCs w:val="28"/>
        </w:rPr>
      </w:pPr>
    </w:p>
    <w:p w:rsidR="0030173C" w:rsidRDefault="0030173C" w:rsidP="004E1C0B">
      <w:pPr>
        <w:pStyle w:val="af"/>
        <w:jc w:val="center"/>
        <w:rPr>
          <w:bCs/>
          <w:szCs w:val="28"/>
          <w:u w:val="single"/>
        </w:rPr>
      </w:pPr>
      <w:r w:rsidRPr="00A528A0">
        <w:rPr>
          <w:bCs/>
          <w:szCs w:val="28"/>
          <w:u w:val="single"/>
        </w:rPr>
        <w:t>Паспорт ведомственной целевой программы</w:t>
      </w:r>
    </w:p>
    <w:p w:rsidR="0030173C" w:rsidRPr="00A528A0" w:rsidRDefault="0030173C" w:rsidP="004E1C0B">
      <w:pPr>
        <w:pStyle w:val="af"/>
        <w:jc w:val="right"/>
        <w:rPr>
          <w:b/>
          <w:bCs/>
          <w:sz w:val="24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21"/>
        <w:gridCol w:w="449"/>
        <w:gridCol w:w="827"/>
        <w:gridCol w:w="47"/>
        <w:gridCol w:w="945"/>
        <w:gridCol w:w="1006"/>
        <w:gridCol w:w="141"/>
        <w:gridCol w:w="722"/>
        <w:gridCol w:w="554"/>
        <w:gridCol w:w="567"/>
        <w:gridCol w:w="1134"/>
      </w:tblGrid>
      <w:tr w:rsidR="004E1C0B" w:rsidRPr="00A528A0" w:rsidTr="004E1C0B">
        <w:tc>
          <w:tcPr>
            <w:tcW w:w="3379" w:type="dxa"/>
            <w:gridSpan w:val="3"/>
            <w:shd w:val="clear" w:color="auto" w:fill="auto"/>
          </w:tcPr>
          <w:p w:rsidR="004E1C0B" w:rsidRPr="004E1C0B" w:rsidRDefault="004E1C0B" w:rsidP="004E1C0B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4E1C0B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субъекта бюджетного планирования  (далее – СБП)</w:t>
            </w:r>
          </w:p>
        </w:tc>
        <w:tc>
          <w:tcPr>
            <w:tcW w:w="5943" w:type="dxa"/>
            <w:gridSpan w:val="9"/>
            <w:shd w:val="clear" w:color="auto" w:fill="auto"/>
            <w:vAlign w:val="center"/>
          </w:tcPr>
          <w:p w:rsidR="004E1C0B" w:rsidRPr="00A528A0" w:rsidRDefault="004E1C0B" w:rsidP="004E1C0B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Администрация </w:t>
            </w:r>
            <w:proofErr w:type="spellStart"/>
            <w:r w:rsidRPr="00A528A0">
              <w:rPr>
                <w:bCs/>
                <w:sz w:val="24"/>
              </w:rPr>
              <w:t>Колпашевского</w:t>
            </w:r>
            <w:proofErr w:type="spellEnd"/>
            <w:r w:rsidRPr="00A528A0">
              <w:rPr>
                <w:bCs/>
                <w:sz w:val="24"/>
              </w:rPr>
              <w:t xml:space="preserve"> района</w:t>
            </w:r>
          </w:p>
        </w:tc>
      </w:tr>
      <w:tr w:rsidR="00A528A0" w:rsidRPr="00A528A0" w:rsidTr="004E1C0B">
        <w:tc>
          <w:tcPr>
            <w:tcW w:w="3379" w:type="dxa"/>
            <w:gridSpan w:val="3"/>
            <w:shd w:val="clear" w:color="auto" w:fill="auto"/>
            <w:vAlign w:val="center"/>
          </w:tcPr>
          <w:p w:rsidR="0030173C" w:rsidRPr="00A528A0" w:rsidRDefault="00E11852" w:rsidP="00E11852">
            <w:pPr>
              <w:pStyle w:val="af"/>
              <w:jc w:val="left"/>
              <w:rPr>
                <w:bCs/>
                <w:sz w:val="24"/>
              </w:rPr>
            </w:pPr>
            <w:r w:rsidRPr="00CA2EBD">
              <w:rPr>
                <w:sz w:val="24"/>
              </w:rPr>
              <w:t>Тип ведомственной целевой программы (далее – ВЦП)</w:t>
            </w:r>
          </w:p>
        </w:tc>
        <w:tc>
          <w:tcPr>
            <w:tcW w:w="5943" w:type="dxa"/>
            <w:gridSpan w:val="9"/>
            <w:shd w:val="clear" w:color="auto" w:fill="auto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Первый тип ВЦП – мероприятия, связанные с реализацией функций С</w:t>
            </w:r>
            <w:r w:rsidR="002271B7" w:rsidRPr="00A528A0">
              <w:rPr>
                <w:bCs/>
                <w:sz w:val="24"/>
              </w:rPr>
              <w:t>БП, носящих постоянный характер</w:t>
            </w:r>
          </w:p>
        </w:tc>
      </w:tr>
      <w:tr w:rsidR="00A528A0" w:rsidRPr="00A528A0" w:rsidTr="004E1C0B">
        <w:tc>
          <w:tcPr>
            <w:tcW w:w="3379" w:type="dxa"/>
            <w:gridSpan w:val="3"/>
            <w:shd w:val="clear" w:color="auto" w:fill="auto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Цель ВЦП (задача СБП)</w:t>
            </w:r>
          </w:p>
        </w:tc>
        <w:tc>
          <w:tcPr>
            <w:tcW w:w="5943" w:type="dxa"/>
            <w:gridSpan w:val="9"/>
            <w:shd w:val="clear" w:color="auto" w:fill="auto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Повышение качества окружающей среды</w:t>
            </w:r>
          </w:p>
        </w:tc>
      </w:tr>
      <w:tr w:rsidR="004E1C0B" w:rsidRPr="00A528A0" w:rsidTr="004E1C0B">
        <w:tc>
          <w:tcPr>
            <w:tcW w:w="3379" w:type="dxa"/>
            <w:gridSpan w:val="3"/>
            <w:shd w:val="clear" w:color="auto" w:fill="auto"/>
            <w:vAlign w:val="center"/>
          </w:tcPr>
          <w:p w:rsidR="004E1C0B" w:rsidRPr="00A528A0" w:rsidRDefault="004E1C0B" w:rsidP="0030173C">
            <w:pPr>
              <w:pStyle w:val="af"/>
              <w:jc w:val="center"/>
              <w:rPr>
                <w:bCs/>
                <w:sz w:val="24"/>
              </w:rPr>
            </w:pPr>
            <w:proofErr w:type="gramStart"/>
            <w:r w:rsidRPr="00A528A0">
              <w:rPr>
                <w:bCs/>
                <w:sz w:val="24"/>
              </w:rPr>
              <w:t>Наименование показателей конечного результата реализации В</w:t>
            </w:r>
            <w:r w:rsidR="009F142B">
              <w:rPr>
                <w:bCs/>
                <w:sz w:val="24"/>
              </w:rPr>
              <w:t>Ц</w:t>
            </w:r>
            <w:r w:rsidRPr="00A528A0">
              <w:rPr>
                <w:bCs/>
                <w:sz w:val="24"/>
              </w:rPr>
              <w:t>П (показатель результата достижения цели ВЦП (задача СБП)</w:t>
            </w:r>
            <w:proofErr w:type="gramEnd"/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4E1C0B" w:rsidRPr="00A528A0" w:rsidRDefault="004E1C0B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Ед. изм.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4E1C0B" w:rsidRPr="00A528A0" w:rsidRDefault="004E1C0B" w:rsidP="001D53D1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2</w:t>
            </w:r>
            <w:r w:rsidR="001D53D1">
              <w:rPr>
                <w:bCs/>
                <w:sz w:val="24"/>
              </w:rPr>
              <w:t>2</w:t>
            </w:r>
            <w:r w:rsidRPr="00A528A0">
              <w:rPr>
                <w:bCs/>
                <w:sz w:val="24"/>
              </w:rPr>
              <w:t xml:space="preserve"> год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E1C0B" w:rsidRPr="004E1C0B" w:rsidRDefault="002F20EA" w:rsidP="00342E16">
            <w:pPr>
              <w:pStyle w:val="af3"/>
              <w:ind w:left="0"/>
              <w:jc w:val="center"/>
            </w:pPr>
            <w:r>
              <w:t>Плановый период</w:t>
            </w:r>
            <w:r w:rsidR="00061943">
              <w:t xml:space="preserve"> 2023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058" w:rsidRDefault="004E1C0B" w:rsidP="00342E16">
            <w:pPr>
              <w:pStyle w:val="af3"/>
              <w:ind w:left="0"/>
              <w:jc w:val="center"/>
            </w:pPr>
            <w:r w:rsidRPr="004E1C0B">
              <w:t xml:space="preserve">Плановый </w:t>
            </w:r>
          </w:p>
          <w:p w:rsidR="004E1C0B" w:rsidRPr="004E1C0B" w:rsidRDefault="002F20EA" w:rsidP="00342E16">
            <w:pPr>
              <w:pStyle w:val="af3"/>
              <w:ind w:left="0"/>
              <w:jc w:val="center"/>
            </w:pPr>
            <w:r>
              <w:t>период</w:t>
            </w:r>
            <w:r w:rsidR="00061943">
              <w:t xml:space="preserve"> 2024</w:t>
            </w:r>
          </w:p>
        </w:tc>
      </w:tr>
      <w:tr w:rsidR="00A528A0" w:rsidRPr="00A528A0" w:rsidTr="004E1C0B">
        <w:tc>
          <w:tcPr>
            <w:tcW w:w="3379" w:type="dxa"/>
            <w:gridSpan w:val="3"/>
            <w:shd w:val="clear" w:color="auto" w:fill="auto"/>
            <w:vAlign w:val="center"/>
          </w:tcPr>
          <w:p w:rsidR="0030173C" w:rsidRPr="00A528A0" w:rsidRDefault="0030173C" w:rsidP="002271B7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Доля </w:t>
            </w:r>
            <w:proofErr w:type="spellStart"/>
            <w:r w:rsidRPr="00A528A0">
              <w:rPr>
                <w:bCs/>
                <w:sz w:val="24"/>
              </w:rPr>
              <w:t>захораниваемых</w:t>
            </w:r>
            <w:proofErr w:type="spellEnd"/>
            <w:r w:rsidRPr="00A528A0">
              <w:rPr>
                <w:bCs/>
                <w:sz w:val="24"/>
              </w:rPr>
              <w:t xml:space="preserve"> коммунальных отходов в соответствии с установленными требованиями в общем объ</w:t>
            </w:r>
            <w:r w:rsidR="002271B7" w:rsidRPr="00A528A0">
              <w:rPr>
                <w:bCs/>
                <w:sz w:val="24"/>
              </w:rPr>
              <w:t>ё</w:t>
            </w:r>
            <w:r w:rsidRPr="00A528A0">
              <w:rPr>
                <w:bCs/>
                <w:sz w:val="24"/>
              </w:rPr>
              <w:t>ме размещаемых отходов, исключая отходы, изъятые для переработки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30173C" w:rsidRPr="00A528A0" w:rsidRDefault="002271B7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%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92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0173C" w:rsidRPr="00A528A0" w:rsidRDefault="00B13D50" w:rsidP="0030173C">
            <w:pPr>
              <w:pStyle w:val="af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173C" w:rsidRPr="00A528A0" w:rsidRDefault="00B13D50" w:rsidP="0030173C">
            <w:pPr>
              <w:pStyle w:val="af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92</w:t>
            </w:r>
          </w:p>
        </w:tc>
      </w:tr>
      <w:tr w:rsidR="00A528A0" w:rsidRPr="00A528A0" w:rsidTr="004E1C0B">
        <w:tc>
          <w:tcPr>
            <w:tcW w:w="9322" w:type="dxa"/>
            <w:gridSpan w:val="12"/>
            <w:shd w:val="clear" w:color="auto" w:fill="auto"/>
            <w:vAlign w:val="center"/>
          </w:tcPr>
          <w:p w:rsidR="0030173C" w:rsidRPr="00A528A0" w:rsidRDefault="0030173C" w:rsidP="007C4834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Объ</w:t>
            </w:r>
            <w:r w:rsidR="002271B7" w:rsidRPr="00A528A0">
              <w:rPr>
                <w:bCs/>
                <w:sz w:val="24"/>
              </w:rPr>
              <w:t>ё</w:t>
            </w:r>
            <w:r w:rsidRPr="00A528A0">
              <w:rPr>
                <w:bCs/>
                <w:sz w:val="24"/>
              </w:rPr>
              <w:t xml:space="preserve">м расходов бюджета </w:t>
            </w:r>
            <w:r w:rsidR="007C4834" w:rsidRPr="00A528A0">
              <w:rPr>
                <w:bCs/>
                <w:sz w:val="24"/>
              </w:rPr>
              <w:t>МО</w:t>
            </w:r>
            <w:r w:rsidRPr="00A528A0">
              <w:rPr>
                <w:bCs/>
                <w:sz w:val="24"/>
              </w:rPr>
              <w:t xml:space="preserve"> «</w:t>
            </w:r>
            <w:proofErr w:type="spellStart"/>
            <w:r w:rsidRPr="00A528A0">
              <w:rPr>
                <w:bCs/>
                <w:sz w:val="24"/>
              </w:rPr>
              <w:t>Колпашевский</w:t>
            </w:r>
            <w:proofErr w:type="spellEnd"/>
            <w:r w:rsidRPr="00A528A0">
              <w:rPr>
                <w:bCs/>
                <w:sz w:val="24"/>
              </w:rPr>
              <w:t xml:space="preserve"> район» на реализацию ВЦП</w:t>
            </w:r>
          </w:p>
        </w:tc>
      </w:tr>
      <w:tr w:rsidR="00CF19AE" w:rsidRPr="005E7933" w:rsidTr="004E1C0B">
        <w:trPr>
          <w:trHeight w:val="450"/>
        </w:trPr>
        <w:tc>
          <w:tcPr>
            <w:tcW w:w="1809" w:type="dxa"/>
            <w:vMerge w:val="restart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>Объём расходов бюджета МО «</w:t>
            </w:r>
            <w:proofErr w:type="spellStart"/>
            <w:r w:rsidRPr="005E7933">
              <w:t>Колпашев-ский</w:t>
            </w:r>
            <w:proofErr w:type="spellEnd"/>
            <w:r w:rsidRPr="005E7933">
              <w:t xml:space="preserve"> район» на реализацию ВЦП</w:t>
            </w:r>
          </w:p>
        </w:tc>
        <w:tc>
          <w:tcPr>
            <w:tcW w:w="3389" w:type="dxa"/>
            <w:gridSpan w:val="5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>Коды классификации расходов бюджета</w:t>
            </w:r>
          </w:p>
        </w:tc>
        <w:tc>
          <w:tcPr>
            <w:tcW w:w="1147" w:type="dxa"/>
            <w:gridSpan w:val="2"/>
            <w:vMerge w:val="restart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>Сумма</w:t>
            </w:r>
          </w:p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>(тыс. руб.)</w:t>
            </w:r>
          </w:p>
        </w:tc>
        <w:tc>
          <w:tcPr>
            <w:tcW w:w="2977" w:type="dxa"/>
            <w:gridSpan w:val="4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>в том числе средства:</w:t>
            </w:r>
          </w:p>
        </w:tc>
      </w:tr>
      <w:tr w:rsidR="00CF19AE" w:rsidRPr="005E7933" w:rsidTr="004E1C0B">
        <w:trPr>
          <w:cantSplit/>
          <w:trHeight w:val="1553"/>
        </w:trPr>
        <w:tc>
          <w:tcPr>
            <w:tcW w:w="1809" w:type="dxa"/>
            <w:vMerge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</w:p>
        </w:tc>
        <w:tc>
          <w:tcPr>
            <w:tcW w:w="1121" w:type="dxa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 xml:space="preserve">Раздел, </w:t>
            </w:r>
            <w:proofErr w:type="spellStart"/>
            <w:proofErr w:type="gramStart"/>
            <w:r w:rsidRPr="005E7933">
              <w:t>подраз</w:t>
            </w:r>
            <w:proofErr w:type="spellEnd"/>
            <w:r w:rsidR="00DD7058">
              <w:t>-</w:t>
            </w:r>
            <w:r w:rsidRPr="005E7933">
              <w:t>дел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>Целевая статья</w:t>
            </w:r>
          </w:p>
        </w:tc>
        <w:tc>
          <w:tcPr>
            <w:tcW w:w="992" w:type="dxa"/>
            <w:gridSpan w:val="2"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  <w:r w:rsidRPr="005E7933">
              <w:t xml:space="preserve">Вид </w:t>
            </w:r>
            <w:proofErr w:type="spellStart"/>
            <w:proofErr w:type="gramStart"/>
            <w:r w:rsidRPr="005E7933">
              <w:t>расхо</w:t>
            </w:r>
            <w:r w:rsidR="00DD7058">
              <w:t>-</w:t>
            </w:r>
            <w:r w:rsidRPr="005E7933">
              <w:t>дов</w:t>
            </w:r>
            <w:proofErr w:type="spellEnd"/>
            <w:proofErr w:type="gramEnd"/>
          </w:p>
        </w:tc>
        <w:tc>
          <w:tcPr>
            <w:tcW w:w="1147" w:type="dxa"/>
            <w:gridSpan w:val="2"/>
            <w:vMerge/>
            <w:vAlign w:val="center"/>
          </w:tcPr>
          <w:p w:rsidR="00CF19AE" w:rsidRPr="005E7933" w:rsidRDefault="00CF19AE" w:rsidP="00B02FCC">
            <w:pPr>
              <w:pStyle w:val="af3"/>
              <w:ind w:left="0"/>
              <w:jc w:val="center"/>
            </w:pPr>
          </w:p>
        </w:tc>
        <w:tc>
          <w:tcPr>
            <w:tcW w:w="722" w:type="dxa"/>
            <w:textDirection w:val="btLr"/>
            <w:vAlign w:val="center"/>
          </w:tcPr>
          <w:p w:rsidR="00CF19AE" w:rsidRPr="005E7933" w:rsidRDefault="00D72652" w:rsidP="00B02FCC">
            <w:pPr>
              <w:pStyle w:val="af3"/>
              <w:ind w:left="-72" w:right="-83"/>
              <w:jc w:val="center"/>
            </w:pPr>
            <w:r>
              <w:t>ф</w:t>
            </w:r>
            <w:r w:rsidR="00CF19AE" w:rsidRPr="005E7933">
              <w:t>едерального</w:t>
            </w:r>
          </w:p>
          <w:p w:rsidR="00CF19AE" w:rsidRPr="005E7933" w:rsidRDefault="00CF19AE" w:rsidP="00B02FCC">
            <w:pPr>
              <w:pStyle w:val="af3"/>
              <w:ind w:left="-72" w:right="-83"/>
              <w:jc w:val="center"/>
            </w:pPr>
            <w:r w:rsidRPr="005E7933">
              <w:t xml:space="preserve"> бюджета</w:t>
            </w:r>
          </w:p>
        </w:tc>
        <w:tc>
          <w:tcPr>
            <w:tcW w:w="1121" w:type="dxa"/>
            <w:gridSpan w:val="2"/>
            <w:textDirection w:val="btLr"/>
            <w:vAlign w:val="center"/>
          </w:tcPr>
          <w:p w:rsidR="00CF19AE" w:rsidRPr="005E7933" w:rsidRDefault="00D72652" w:rsidP="00B02FCC">
            <w:pPr>
              <w:pStyle w:val="af3"/>
              <w:ind w:left="115" w:right="113" w:hanging="2"/>
              <w:jc w:val="center"/>
            </w:pPr>
            <w:r>
              <w:t>о</w:t>
            </w:r>
            <w:r w:rsidR="00CF19AE" w:rsidRPr="005E7933">
              <w:t>бластного бюджета</w:t>
            </w:r>
          </w:p>
        </w:tc>
        <w:tc>
          <w:tcPr>
            <w:tcW w:w="1134" w:type="dxa"/>
            <w:vAlign w:val="center"/>
          </w:tcPr>
          <w:p w:rsidR="00CF19AE" w:rsidRPr="005E7933" w:rsidRDefault="00D72652" w:rsidP="00B02FCC">
            <w:pPr>
              <w:pStyle w:val="af3"/>
              <w:ind w:left="-73" w:right="-144" w:firstLine="3"/>
              <w:jc w:val="center"/>
            </w:pPr>
            <w:r>
              <w:t>м</w:t>
            </w:r>
            <w:r w:rsidR="00CF19AE" w:rsidRPr="005E7933">
              <w:t>естного бюджета</w:t>
            </w:r>
          </w:p>
        </w:tc>
      </w:tr>
      <w:tr w:rsidR="00CF19AE" w:rsidRPr="0041648F" w:rsidTr="004E1C0B">
        <w:trPr>
          <w:trHeight w:val="450"/>
        </w:trPr>
        <w:tc>
          <w:tcPr>
            <w:tcW w:w="1809" w:type="dxa"/>
          </w:tcPr>
          <w:p w:rsidR="00CF19AE" w:rsidRPr="005E7933" w:rsidRDefault="00CF19AE" w:rsidP="001D53D1">
            <w:pPr>
              <w:pStyle w:val="af3"/>
              <w:ind w:left="0"/>
              <w:rPr>
                <w:color w:val="FF0000"/>
              </w:rPr>
            </w:pPr>
            <w:r>
              <w:t>202</w:t>
            </w:r>
            <w:r w:rsidR="001D53D1">
              <w:t>2</w:t>
            </w:r>
            <w:r w:rsidRPr="005E7933">
              <w:t xml:space="preserve"> год</w:t>
            </w:r>
          </w:p>
        </w:tc>
        <w:tc>
          <w:tcPr>
            <w:tcW w:w="1121" w:type="dxa"/>
            <w:vAlign w:val="center"/>
          </w:tcPr>
          <w:p w:rsidR="00CF19AE" w:rsidRPr="00A528A0" w:rsidRDefault="00CF19AE" w:rsidP="00B02FC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0503</w:t>
            </w:r>
          </w:p>
        </w:tc>
        <w:tc>
          <w:tcPr>
            <w:tcW w:w="1276" w:type="dxa"/>
            <w:gridSpan w:val="2"/>
            <w:vAlign w:val="center"/>
          </w:tcPr>
          <w:p w:rsidR="00CF19AE" w:rsidRPr="00D72652" w:rsidRDefault="00CF19AE" w:rsidP="00B02FCC">
            <w:pPr>
              <w:pStyle w:val="af"/>
              <w:jc w:val="center"/>
              <w:rPr>
                <w:bCs/>
                <w:sz w:val="20"/>
                <w:szCs w:val="20"/>
              </w:rPr>
            </w:pPr>
            <w:r w:rsidRPr="00D72652">
              <w:rPr>
                <w:bCs/>
                <w:sz w:val="20"/>
                <w:szCs w:val="20"/>
              </w:rPr>
              <w:t>6500700000</w:t>
            </w:r>
          </w:p>
        </w:tc>
        <w:tc>
          <w:tcPr>
            <w:tcW w:w="992" w:type="dxa"/>
            <w:gridSpan w:val="2"/>
            <w:vAlign w:val="center"/>
          </w:tcPr>
          <w:p w:rsidR="00CF19AE" w:rsidRPr="00A528A0" w:rsidRDefault="00CF19AE" w:rsidP="00B02FC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240</w:t>
            </w:r>
          </w:p>
        </w:tc>
        <w:tc>
          <w:tcPr>
            <w:tcW w:w="1147" w:type="dxa"/>
            <w:gridSpan w:val="2"/>
            <w:vAlign w:val="center"/>
          </w:tcPr>
          <w:p w:rsidR="00CF19AE" w:rsidRPr="0041648F" w:rsidRDefault="00612B76" w:rsidP="00B6364E">
            <w:pPr>
              <w:jc w:val="center"/>
            </w:pPr>
            <w:r>
              <w:rPr>
                <w:bCs/>
              </w:rPr>
              <w:t>1 839,2</w:t>
            </w:r>
          </w:p>
        </w:tc>
        <w:tc>
          <w:tcPr>
            <w:tcW w:w="722" w:type="dxa"/>
            <w:vAlign w:val="center"/>
          </w:tcPr>
          <w:p w:rsidR="00CF19AE" w:rsidRPr="00C74CF7" w:rsidRDefault="00CF19AE" w:rsidP="00B02FCC">
            <w:pPr>
              <w:pStyle w:val="af3"/>
              <w:ind w:left="0"/>
              <w:jc w:val="center"/>
            </w:pPr>
            <w:r w:rsidRPr="00C74CF7">
              <w:t>0,0</w:t>
            </w:r>
          </w:p>
        </w:tc>
        <w:tc>
          <w:tcPr>
            <w:tcW w:w="1121" w:type="dxa"/>
            <w:gridSpan w:val="2"/>
            <w:vAlign w:val="center"/>
          </w:tcPr>
          <w:p w:rsidR="00CF19AE" w:rsidRPr="00C74CF7" w:rsidRDefault="00CF19AE" w:rsidP="00B02FCC">
            <w:pPr>
              <w:pStyle w:val="af3"/>
              <w:ind w:left="0"/>
              <w:jc w:val="center"/>
            </w:pPr>
            <w:r w:rsidRPr="00C74CF7">
              <w:t>0,0</w:t>
            </w:r>
          </w:p>
        </w:tc>
        <w:tc>
          <w:tcPr>
            <w:tcW w:w="1134" w:type="dxa"/>
            <w:vAlign w:val="center"/>
          </w:tcPr>
          <w:p w:rsidR="00CF19AE" w:rsidRPr="0041648F" w:rsidRDefault="00612B76" w:rsidP="00B02FCC">
            <w:pPr>
              <w:jc w:val="center"/>
            </w:pPr>
            <w:r>
              <w:rPr>
                <w:bCs/>
              </w:rPr>
              <w:t>1 839,2</w:t>
            </w:r>
          </w:p>
        </w:tc>
      </w:tr>
      <w:tr w:rsidR="00CF19AE" w:rsidRPr="0041648F" w:rsidTr="00072B88">
        <w:trPr>
          <w:trHeight w:val="283"/>
        </w:trPr>
        <w:tc>
          <w:tcPr>
            <w:tcW w:w="1809" w:type="dxa"/>
          </w:tcPr>
          <w:p w:rsidR="00CF19AE" w:rsidRDefault="00CF19AE" w:rsidP="00B02FCC">
            <w:pPr>
              <w:pStyle w:val="af3"/>
              <w:ind w:left="0"/>
            </w:pPr>
            <w:r>
              <w:t>всего</w:t>
            </w:r>
          </w:p>
        </w:tc>
        <w:tc>
          <w:tcPr>
            <w:tcW w:w="1121" w:type="dxa"/>
            <w:vAlign w:val="center"/>
          </w:tcPr>
          <w:p w:rsidR="00CF19AE" w:rsidRPr="005E7933" w:rsidRDefault="00CF19AE" w:rsidP="00B02FCC">
            <w:pPr>
              <w:jc w:val="center"/>
            </w:pPr>
            <w: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CF19AE" w:rsidRPr="005E7933" w:rsidRDefault="00CF19AE" w:rsidP="00B02FCC">
            <w:pPr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vAlign w:val="center"/>
          </w:tcPr>
          <w:p w:rsidR="00CF19AE" w:rsidRPr="005E7933" w:rsidRDefault="00CF19AE" w:rsidP="00B02FCC">
            <w:pPr>
              <w:jc w:val="center"/>
            </w:pPr>
            <w:r>
              <w:t>х</w:t>
            </w:r>
          </w:p>
        </w:tc>
        <w:tc>
          <w:tcPr>
            <w:tcW w:w="1147" w:type="dxa"/>
            <w:gridSpan w:val="2"/>
            <w:vAlign w:val="center"/>
          </w:tcPr>
          <w:p w:rsidR="00CF19AE" w:rsidRPr="0041648F" w:rsidRDefault="002A647F" w:rsidP="00612B76">
            <w:pPr>
              <w:jc w:val="center"/>
            </w:pPr>
            <w:r>
              <w:rPr>
                <w:bCs/>
              </w:rPr>
              <w:t>1 839,2</w:t>
            </w:r>
          </w:p>
        </w:tc>
        <w:tc>
          <w:tcPr>
            <w:tcW w:w="722" w:type="dxa"/>
            <w:vAlign w:val="center"/>
          </w:tcPr>
          <w:p w:rsidR="00CF19AE" w:rsidRPr="00C74CF7" w:rsidRDefault="00CF19AE" w:rsidP="00B02FCC">
            <w:pPr>
              <w:pStyle w:val="af3"/>
              <w:ind w:left="0"/>
              <w:jc w:val="center"/>
            </w:pPr>
            <w:r w:rsidRPr="00C74CF7">
              <w:t>0,0</w:t>
            </w:r>
          </w:p>
        </w:tc>
        <w:tc>
          <w:tcPr>
            <w:tcW w:w="1121" w:type="dxa"/>
            <w:gridSpan w:val="2"/>
            <w:vAlign w:val="center"/>
          </w:tcPr>
          <w:p w:rsidR="00CF19AE" w:rsidRPr="00C74CF7" w:rsidRDefault="00CF19AE" w:rsidP="00B02FCC">
            <w:pPr>
              <w:pStyle w:val="af3"/>
              <w:ind w:left="0"/>
              <w:jc w:val="center"/>
            </w:pPr>
            <w:r w:rsidRPr="00C74CF7">
              <w:t>0,0</w:t>
            </w:r>
          </w:p>
        </w:tc>
        <w:tc>
          <w:tcPr>
            <w:tcW w:w="1134" w:type="dxa"/>
            <w:vAlign w:val="center"/>
          </w:tcPr>
          <w:p w:rsidR="00CF19AE" w:rsidRPr="0041648F" w:rsidRDefault="002A647F" w:rsidP="00612B76">
            <w:pPr>
              <w:jc w:val="center"/>
            </w:pPr>
            <w:r>
              <w:rPr>
                <w:bCs/>
              </w:rPr>
              <w:t>1 839,2</w:t>
            </w:r>
          </w:p>
        </w:tc>
      </w:tr>
      <w:tr w:rsidR="00CF19AE" w:rsidRPr="0041648F" w:rsidTr="004E1C0B">
        <w:trPr>
          <w:trHeight w:val="450"/>
        </w:trPr>
        <w:tc>
          <w:tcPr>
            <w:tcW w:w="1809" w:type="dxa"/>
          </w:tcPr>
          <w:p w:rsidR="00CF19AE" w:rsidRPr="005E7933" w:rsidRDefault="00061943" w:rsidP="002F20EA">
            <w:pPr>
              <w:pStyle w:val="af3"/>
              <w:ind w:left="0"/>
              <w:rPr>
                <w:color w:val="FF0000"/>
              </w:rPr>
            </w:pPr>
            <w:proofErr w:type="spellStart"/>
            <w:r>
              <w:rPr>
                <w:lang w:val="en-US"/>
              </w:rPr>
              <w:t>Плановый</w:t>
            </w:r>
            <w:proofErr w:type="spellEnd"/>
            <w:r>
              <w:rPr>
                <w:lang w:val="en-US"/>
              </w:rPr>
              <w:t xml:space="preserve"> </w:t>
            </w:r>
            <w:r w:rsidR="002F20EA">
              <w:t>период</w:t>
            </w:r>
            <w:r>
              <w:rPr>
                <w:lang w:val="en-US"/>
              </w:rPr>
              <w:t xml:space="preserve"> 2023</w:t>
            </w:r>
          </w:p>
        </w:tc>
        <w:tc>
          <w:tcPr>
            <w:tcW w:w="1121" w:type="dxa"/>
            <w:vAlign w:val="center"/>
          </w:tcPr>
          <w:p w:rsidR="00CF19AE" w:rsidRPr="00A528A0" w:rsidRDefault="00CF19AE" w:rsidP="00B02FC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0503</w:t>
            </w:r>
          </w:p>
        </w:tc>
        <w:tc>
          <w:tcPr>
            <w:tcW w:w="1276" w:type="dxa"/>
            <w:gridSpan w:val="2"/>
            <w:vAlign w:val="center"/>
          </w:tcPr>
          <w:p w:rsidR="00CF19AE" w:rsidRPr="00D72652" w:rsidRDefault="00CF19AE" w:rsidP="00B02FCC">
            <w:pPr>
              <w:pStyle w:val="af"/>
              <w:jc w:val="center"/>
              <w:rPr>
                <w:bCs/>
                <w:sz w:val="20"/>
                <w:szCs w:val="20"/>
              </w:rPr>
            </w:pPr>
            <w:r w:rsidRPr="00D72652">
              <w:rPr>
                <w:bCs/>
                <w:sz w:val="20"/>
                <w:szCs w:val="20"/>
              </w:rPr>
              <w:t>6500700000</w:t>
            </w:r>
          </w:p>
        </w:tc>
        <w:tc>
          <w:tcPr>
            <w:tcW w:w="992" w:type="dxa"/>
            <w:gridSpan w:val="2"/>
            <w:vAlign w:val="center"/>
          </w:tcPr>
          <w:p w:rsidR="00CF19AE" w:rsidRPr="00A528A0" w:rsidRDefault="00CF19AE" w:rsidP="00B02FC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240</w:t>
            </w:r>
          </w:p>
        </w:tc>
        <w:tc>
          <w:tcPr>
            <w:tcW w:w="1147" w:type="dxa"/>
            <w:gridSpan w:val="2"/>
            <w:vAlign w:val="center"/>
          </w:tcPr>
          <w:p w:rsidR="00CF19AE" w:rsidRPr="002A2279" w:rsidRDefault="002A2279" w:rsidP="00BB48AC">
            <w:pPr>
              <w:jc w:val="center"/>
            </w:pPr>
            <w:r w:rsidRPr="002A2279">
              <w:rPr>
                <w:bCs/>
              </w:rPr>
              <w:t>2 081,5</w:t>
            </w:r>
          </w:p>
        </w:tc>
        <w:tc>
          <w:tcPr>
            <w:tcW w:w="722" w:type="dxa"/>
            <w:vAlign w:val="center"/>
          </w:tcPr>
          <w:p w:rsidR="00CF19AE" w:rsidRPr="002A2279" w:rsidRDefault="00CF19AE" w:rsidP="00B02FCC">
            <w:pPr>
              <w:pStyle w:val="af3"/>
              <w:ind w:left="0"/>
              <w:jc w:val="center"/>
            </w:pPr>
            <w:r w:rsidRPr="002A2279">
              <w:t>0,0</w:t>
            </w:r>
          </w:p>
        </w:tc>
        <w:tc>
          <w:tcPr>
            <w:tcW w:w="1121" w:type="dxa"/>
            <w:gridSpan w:val="2"/>
            <w:vAlign w:val="center"/>
          </w:tcPr>
          <w:p w:rsidR="00CF19AE" w:rsidRPr="002A2279" w:rsidRDefault="00CF19AE" w:rsidP="00B02FCC">
            <w:pPr>
              <w:pStyle w:val="af3"/>
              <w:ind w:left="0"/>
              <w:jc w:val="center"/>
            </w:pPr>
            <w:r w:rsidRPr="002A2279">
              <w:t>0,0</w:t>
            </w:r>
          </w:p>
        </w:tc>
        <w:tc>
          <w:tcPr>
            <w:tcW w:w="1134" w:type="dxa"/>
            <w:vAlign w:val="center"/>
          </w:tcPr>
          <w:p w:rsidR="00CF19AE" w:rsidRPr="002A2279" w:rsidRDefault="002A2279" w:rsidP="00B02FCC">
            <w:pPr>
              <w:jc w:val="center"/>
            </w:pPr>
            <w:r w:rsidRPr="002A2279">
              <w:rPr>
                <w:bCs/>
              </w:rPr>
              <w:t>2 081,5</w:t>
            </w:r>
          </w:p>
        </w:tc>
      </w:tr>
      <w:tr w:rsidR="00CF19AE" w:rsidRPr="00E11852" w:rsidTr="00072B88">
        <w:trPr>
          <w:trHeight w:val="283"/>
        </w:trPr>
        <w:tc>
          <w:tcPr>
            <w:tcW w:w="1809" w:type="dxa"/>
          </w:tcPr>
          <w:p w:rsidR="00CF19AE" w:rsidRDefault="00CF19AE" w:rsidP="00B02FCC">
            <w:pPr>
              <w:pStyle w:val="af3"/>
              <w:ind w:left="0"/>
            </w:pPr>
            <w:r>
              <w:t>всего</w:t>
            </w:r>
          </w:p>
        </w:tc>
        <w:tc>
          <w:tcPr>
            <w:tcW w:w="1121" w:type="dxa"/>
            <w:vAlign w:val="center"/>
          </w:tcPr>
          <w:p w:rsidR="00CF19AE" w:rsidRPr="005E7933" w:rsidRDefault="00CF19AE" w:rsidP="00B02FCC">
            <w:pPr>
              <w:jc w:val="center"/>
            </w:pPr>
            <w: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CF19AE" w:rsidRPr="005E7933" w:rsidRDefault="00CF19AE" w:rsidP="00B02FCC">
            <w:pPr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vAlign w:val="center"/>
          </w:tcPr>
          <w:p w:rsidR="00CF19AE" w:rsidRPr="005E7933" w:rsidRDefault="00CF19AE" w:rsidP="00B02FCC">
            <w:pPr>
              <w:jc w:val="center"/>
            </w:pPr>
            <w:r>
              <w:t>х</w:t>
            </w:r>
          </w:p>
        </w:tc>
        <w:tc>
          <w:tcPr>
            <w:tcW w:w="1147" w:type="dxa"/>
            <w:gridSpan w:val="2"/>
            <w:vAlign w:val="center"/>
          </w:tcPr>
          <w:p w:rsidR="00CF19AE" w:rsidRPr="002A2279" w:rsidRDefault="002A2279" w:rsidP="00B02FCC">
            <w:pPr>
              <w:jc w:val="center"/>
            </w:pPr>
            <w:r w:rsidRPr="002A2279">
              <w:rPr>
                <w:bCs/>
              </w:rPr>
              <w:t>2 081,5</w:t>
            </w:r>
          </w:p>
        </w:tc>
        <w:tc>
          <w:tcPr>
            <w:tcW w:w="722" w:type="dxa"/>
            <w:vAlign w:val="center"/>
          </w:tcPr>
          <w:p w:rsidR="00CF19AE" w:rsidRPr="002A2279" w:rsidRDefault="00CF19AE" w:rsidP="00B02FCC">
            <w:pPr>
              <w:pStyle w:val="af3"/>
              <w:ind w:left="0"/>
              <w:jc w:val="center"/>
            </w:pPr>
            <w:r w:rsidRPr="002A2279">
              <w:t>0,0</w:t>
            </w:r>
          </w:p>
        </w:tc>
        <w:tc>
          <w:tcPr>
            <w:tcW w:w="1121" w:type="dxa"/>
            <w:gridSpan w:val="2"/>
            <w:vAlign w:val="center"/>
          </w:tcPr>
          <w:p w:rsidR="00CF19AE" w:rsidRPr="002A2279" w:rsidRDefault="00CF19AE" w:rsidP="00B02FCC">
            <w:pPr>
              <w:pStyle w:val="af3"/>
              <w:ind w:left="0"/>
              <w:jc w:val="center"/>
            </w:pPr>
            <w:r w:rsidRPr="002A2279">
              <w:t>0,0</w:t>
            </w:r>
          </w:p>
        </w:tc>
        <w:tc>
          <w:tcPr>
            <w:tcW w:w="1134" w:type="dxa"/>
            <w:vAlign w:val="center"/>
          </w:tcPr>
          <w:p w:rsidR="00CF19AE" w:rsidRPr="002A2279" w:rsidRDefault="002A2279" w:rsidP="00B02FCC">
            <w:pPr>
              <w:jc w:val="center"/>
            </w:pPr>
            <w:r w:rsidRPr="002A2279">
              <w:rPr>
                <w:bCs/>
              </w:rPr>
              <w:t>2 081,5</w:t>
            </w:r>
          </w:p>
        </w:tc>
      </w:tr>
      <w:tr w:rsidR="00CF19AE" w:rsidRPr="0041648F" w:rsidTr="004E1C0B">
        <w:trPr>
          <w:trHeight w:val="450"/>
        </w:trPr>
        <w:tc>
          <w:tcPr>
            <w:tcW w:w="1809" w:type="dxa"/>
          </w:tcPr>
          <w:p w:rsidR="00CF19AE" w:rsidRPr="004E1C0B" w:rsidRDefault="004E1C0B" w:rsidP="002F20EA">
            <w:pPr>
              <w:pStyle w:val="af3"/>
              <w:ind w:left="0"/>
              <w:rPr>
                <w:color w:val="FF0000"/>
              </w:rPr>
            </w:pPr>
            <w:proofErr w:type="spellStart"/>
            <w:r w:rsidRPr="004E1C0B">
              <w:rPr>
                <w:lang w:val="en-US"/>
              </w:rPr>
              <w:lastRenderedPageBreak/>
              <w:t>Плановый</w:t>
            </w:r>
            <w:proofErr w:type="spellEnd"/>
            <w:r w:rsidRPr="004E1C0B">
              <w:rPr>
                <w:lang w:val="en-US"/>
              </w:rPr>
              <w:t xml:space="preserve"> </w:t>
            </w:r>
            <w:r w:rsidR="002F20EA">
              <w:t>период</w:t>
            </w:r>
            <w:r w:rsidRPr="004E1C0B">
              <w:rPr>
                <w:lang w:val="en-US"/>
              </w:rPr>
              <w:t xml:space="preserve"> </w:t>
            </w:r>
            <w:r>
              <w:t>2</w:t>
            </w:r>
            <w:r w:rsidR="00061943">
              <w:t>024</w:t>
            </w:r>
          </w:p>
        </w:tc>
        <w:tc>
          <w:tcPr>
            <w:tcW w:w="1121" w:type="dxa"/>
            <w:vAlign w:val="center"/>
          </w:tcPr>
          <w:p w:rsidR="00CF19AE" w:rsidRPr="00A528A0" w:rsidRDefault="00CF19AE" w:rsidP="00B02FC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0503</w:t>
            </w:r>
          </w:p>
        </w:tc>
        <w:tc>
          <w:tcPr>
            <w:tcW w:w="1276" w:type="dxa"/>
            <w:gridSpan w:val="2"/>
            <w:vAlign w:val="center"/>
          </w:tcPr>
          <w:p w:rsidR="00CF19AE" w:rsidRPr="00D72652" w:rsidRDefault="00CF19AE" w:rsidP="00B02FCC">
            <w:pPr>
              <w:pStyle w:val="af"/>
              <w:jc w:val="center"/>
              <w:rPr>
                <w:bCs/>
                <w:sz w:val="20"/>
                <w:szCs w:val="20"/>
              </w:rPr>
            </w:pPr>
            <w:r w:rsidRPr="00D72652">
              <w:rPr>
                <w:bCs/>
                <w:sz w:val="20"/>
                <w:szCs w:val="20"/>
              </w:rPr>
              <w:t>6500700000</w:t>
            </w:r>
          </w:p>
        </w:tc>
        <w:tc>
          <w:tcPr>
            <w:tcW w:w="992" w:type="dxa"/>
            <w:gridSpan w:val="2"/>
            <w:vAlign w:val="center"/>
          </w:tcPr>
          <w:p w:rsidR="00CF19AE" w:rsidRPr="00A528A0" w:rsidRDefault="00CF19AE" w:rsidP="00B02FC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240</w:t>
            </w:r>
          </w:p>
        </w:tc>
        <w:tc>
          <w:tcPr>
            <w:tcW w:w="1147" w:type="dxa"/>
            <w:gridSpan w:val="2"/>
            <w:vAlign w:val="center"/>
          </w:tcPr>
          <w:p w:rsidR="00CF19AE" w:rsidRPr="002A2279" w:rsidRDefault="002A2279" w:rsidP="00B02FCC">
            <w:pPr>
              <w:jc w:val="center"/>
            </w:pPr>
            <w:r w:rsidRPr="002A2279">
              <w:rPr>
                <w:bCs/>
              </w:rPr>
              <w:t>2 081,5</w:t>
            </w:r>
          </w:p>
        </w:tc>
        <w:tc>
          <w:tcPr>
            <w:tcW w:w="722" w:type="dxa"/>
            <w:vAlign w:val="center"/>
          </w:tcPr>
          <w:p w:rsidR="00CF19AE" w:rsidRPr="002A2279" w:rsidRDefault="00CF19AE" w:rsidP="00B02FCC">
            <w:pPr>
              <w:pStyle w:val="af3"/>
              <w:ind w:left="0"/>
              <w:jc w:val="center"/>
            </w:pPr>
            <w:r w:rsidRPr="002A2279">
              <w:t>0,0</w:t>
            </w:r>
          </w:p>
        </w:tc>
        <w:tc>
          <w:tcPr>
            <w:tcW w:w="1121" w:type="dxa"/>
            <w:gridSpan w:val="2"/>
            <w:vAlign w:val="center"/>
          </w:tcPr>
          <w:p w:rsidR="00CF19AE" w:rsidRPr="002A2279" w:rsidRDefault="00CF19AE" w:rsidP="00B02FCC">
            <w:pPr>
              <w:pStyle w:val="af3"/>
              <w:ind w:left="0"/>
              <w:jc w:val="center"/>
            </w:pPr>
            <w:r w:rsidRPr="002A2279">
              <w:t>0,0</w:t>
            </w:r>
          </w:p>
        </w:tc>
        <w:tc>
          <w:tcPr>
            <w:tcW w:w="1134" w:type="dxa"/>
            <w:vAlign w:val="center"/>
          </w:tcPr>
          <w:p w:rsidR="00CF19AE" w:rsidRPr="002A2279" w:rsidRDefault="00B6364E" w:rsidP="00B02FCC">
            <w:pPr>
              <w:jc w:val="center"/>
            </w:pPr>
            <w:r w:rsidRPr="002A2279">
              <w:rPr>
                <w:bCs/>
              </w:rPr>
              <w:t>2 081,5</w:t>
            </w:r>
          </w:p>
        </w:tc>
      </w:tr>
      <w:tr w:rsidR="00CF19AE" w:rsidRPr="0041648F" w:rsidTr="00072B88">
        <w:trPr>
          <w:trHeight w:val="283"/>
        </w:trPr>
        <w:tc>
          <w:tcPr>
            <w:tcW w:w="1809" w:type="dxa"/>
          </w:tcPr>
          <w:p w:rsidR="00CF19AE" w:rsidRDefault="00CF19AE" w:rsidP="00B02FCC">
            <w:pPr>
              <w:pStyle w:val="af3"/>
              <w:ind w:left="0"/>
            </w:pPr>
            <w:r>
              <w:t>всего</w:t>
            </w:r>
          </w:p>
        </w:tc>
        <w:tc>
          <w:tcPr>
            <w:tcW w:w="1121" w:type="dxa"/>
            <w:vAlign w:val="center"/>
          </w:tcPr>
          <w:p w:rsidR="00CF19AE" w:rsidRPr="005E7933" w:rsidRDefault="00CF19AE" w:rsidP="00B02FCC">
            <w:pPr>
              <w:jc w:val="center"/>
            </w:pPr>
            <w: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CF19AE" w:rsidRPr="005E7933" w:rsidRDefault="00CF19AE" w:rsidP="00B02FCC">
            <w:pPr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  <w:vAlign w:val="center"/>
          </w:tcPr>
          <w:p w:rsidR="00CF19AE" w:rsidRPr="005E7933" w:rsidRDefault="00CF19AE" w:rsidP="00B02FCC">
            <w:pPr>
              <w:jc w:val="center"/>
            </w:pPr>
            <w:r>
              <w:t>х</w:t>
            </w:r>
          </w:p>
        </w:tc>
        <w:tc>
          <w:tcPr>
            <w:tcW w:w="1147" w:type="dxa"/>
            <w:gridSpan w:val="2"/>
            <w:vAlign w:val="center"/>
          </w:tcPr>
          <w:p w:rsidR="00CF19AE" w:rsidRPr="002A2279" w:rsidRDefault="002A2279" w:rsidP="00B02FCC">
            <w:pPr>
              <w:jc w:val="center"/>
            </w:pPr>
            <w:r w:rsidRPr="002A2279">
              <w:rPr>
                <w:bCs/>
              </w:rPr>
              <w:t>2 081,5</w:t>
            </w:r>
          </w:p>
        </w:tc>
        <w:tc>
          <w:tcPr>
            <w:tcW w:w="722" w:type="dxa"/>
            <w:vAlign w:val="center"/>
          </w:tcPr>
          <w:p w:rsidR="00CF19AE" w:rsidRPr="002A2279" w:rsidRDefault="00CF19AE" w:rsidP="00B02FCC">
            <w:pPr>
              <w:pStyle w:val="af3"/>
              <w:ind w:left="0"/>
              <w:jc w:val="center"/>
            </w:pPr>
            <w:r w:rsidRPr="002A2279">
              <w:t>0,0</w:t>
            </w:r>
          </w:p>
        </w:tc>
        <w:tc>
          <w:tcPr>
            <w:tcW w:w="1121" w:type="dxa"/>
            <w:gridSpan w:val="2"/>
            <w:vAlign w:val="center"/>
          </w:tcPr>
          <w:p w:rsidR="00CF19AE" w:rsidRPr="002A2279" w:rsidRDefault="00CF19AE" w:rsidP="00B02FCC">
            <w:pPr>
              <w:pStyle w:val="af3"/>
              <w:ind w:left="0"/>
              <w:jc w:val="center"/>
            </w:pPr>
            <w:r w:rsidRPr="002A2279">
              <w:t>0,0</w:t>
            </w:r>
          </w:p>
        </w:tc>
        <w:tc>
          <w:tcPr>
            <w:tcW w:w="1134" w:type="dxa"/>
            <w:vAlign w:val="center"/>
          </w:tcPr>
          <w:p w:rsidR="00CF19AE" w:rsidRPr="002A2279" w:rsidRDefault="002A2279" w:rsidP="00B02FCC">
            <w:pPr>
              <w:jc w:val="center"/>
            </w:pPr>
            <w:r w:rsidRPr="002A2279">
              <w:rPr>
                <w:bCs/>
              </w:rPr>
              <w:t>2 081,5</w:t>
            </w:r>
          </w:p>
        </w:tc>
      </w:tr>
    </w:tbl>
    <w:p w:rsidR="0030173C" w:rsidRDefault="0030173C" w:rsidP="0030173C">
      <w:pPr>
        <w:pStyle w:val="af"/>
        <w:jc w:val="center"/>
        <w:rPr>
          <w:bCs/>
          <w:sz w:val="24"/>
        </w:rPr>
      </w:pPr>
    </w:p>
    <w:p w:rsidR="0030173C" w:rsidRPr="00A528A0" w:rsidRDefault="0030173C" w:rsidP="0030173C">
      <w:pPr>
        <w:pStyle w:val="af"/>
        <w:jc w:val="center"/>
        <w:rPr>
          <w:bCs/>
          <w:sz w:val="24"/>
        </w:rPr>
      </w:pPr>
      <w:r w:rsidRPr="00A528A0">
        <w:rPr>
          <w:bCs/>
          <w:sz w:val="24"/>
        </w:rPr>
        <w:t xml:space="preserve">Раздел 1. Характеристика цели </w:t>
      </w:r>
      <w:r w:rsidR="0036554D">
        <w:rPr>
          <w:bCs/>
          <w:sz w:val="24"/>
        </w:rPr>
        <w:t>ВЦП и направления работ по ее достижению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202"/>
      </w:tblGrid>
      <w:tr w:rsidR="00A528A0" w:rsidRPr="00A528A0" w:rsidTr="005E2A06">
        <w:tc>
          <w:tcPr>
            <w:tcW w:w="3369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Характеристика состояния развития сферы</w:t>
            </w:r>
          </w:p>
        </w:tc>
        <w:tc>
          <w:tcPr>
            <w:tcW w:w="6202" w:type="dxa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Деятельность органов местного самоуправления в сфере экологии направлена на обеспечение экологической безопасности населения, улучшение качества компонентов экологической среды и всей экологической обстановки в целом.</w:t>
            </w:r>
          </w:p>
          <w:p w:rsidR="00FD1DA7" w:rsidRPr="00A528A0" w:rsidRDefault="00535D26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Произведены расчёты нормативов образования отходов населения, а также учреждений и организаций социальной инфраструктуры. Результаты оценки годовых объёмов образования отходов 4 и 5 класса</w:t>
            </w:r>
            <w:r w:rsidR="002271B7" w:rsidRPr="00A528A0">
              <w:rPr>
                <w:bCs/>
                <w:sz w:val="24"/>
              </w:rPr>
              <w:t>:</w:t>
            </w:r>
            <w:r w:rsidRPr="00A528A0">
              <w:rPr>
                <w:bCs/>
                <w:sz w:val="24"/>
              </w:rPr>
              <w:t xml:space="preserve"> </w:t>
            </w:r>
            <w:r w:rsidR="00623381" w:rsidRPr="00A528A0">
              <w:rPr>
                <w:bCs/>
                <w:sz w:val="24"/>
              </w:rPr>
              <w:t>ежегодно образуется около</w:t>
            </w:r>
            <w:r w:rsidR="0030173C" w:rsidRPr="00A528A0">
              <w:rPr>
                <w:bCs/>
                <w:sz w:val="24"/>
              </w:rPr>
              <w:t xml:space="preserve"> 12 тыс. тонн отходов производства и потребления</w:t>
            </w:r>
            <w:r w:rsidRPr="00A528A0">
              <w:rPr>
                <w:bCs/>
                <w:sz w:val="24"/>
              </w:rPr>
              <w:t xml:space="preserve">. </w:t>
            </w:r>
          </w:p>
          <w:p w:rsidR="0030173C" w:rsidRDefault="00535D26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На территории района эксплуатируются</w:t>
            </w:r>
            <w:r w:rsidR="0030173C" w:rsidRPr="00A528A0">
              <w:rPr>
                <w:bCs/>
                <w:sz w:val="24"/>
              </w:rPr>
              <w:t xml:space="preserve"> 2 полигона</w:t>
            </w:r>
            <w:r w:rsidR="00FD1DA7" w:rsidRPr="00A528A0">
              <w:rPr>
                <w:bCs/>
                <w:sz w:val="24"/>
              </w:rPr>
              <w:t xml:space="preserve"> </w:t>
            </w:r>
            <w:r w:rsidR="0030173C" w:rsidRPr="00A528A0">
              <w:rPr>
                <w:bCs/>
                <w:sz w:val="24"/>
              </w:rPr>
              <w:t xml:space="preserve">и обустроены 3 площадки для временного накопления твёрдых </w:t>
            </w:r>
            <w:r w:rsidR="004F332D" w:rsidRPr="00A528A0">
              <w:rPr>
                <w:bCs/>
                <w:sz w:val="24"/>
              </w:rPr>
              <w:t>коммунальных</w:t>
            </w:r>
            <w:r w:rsidR="0030173C" w:rsidRPr="00A528A0">
              <w:rPr>
                <w:bCs/>
                <w:sz w:val="24"/>
              </w:rPr>
              <w:t xml:space="preserve"> отходов (далее</w:t>
            </w:r>
            <w:r w:rsidR="002271B7" w:rsidRPr="00A528A0">
              <w:rPr>
                <w:bCs/>
                <w:sz w:val="24"/>
              </w:rPr>
              <w:t xml:space="preserve"> </w:t>
            </w:r>
            <w:r w:rsidR="00F619B6" w:rsidRPr="00A528A0">
              <w:rPr>
                <w:bCs/>
                <w:sz w:val="24"/>
              </w:rPr>
              <w:t>-</w:t>
            </w:r>
            <w:r w:rsidR="0030173C" w:rsidRPr="00A528A0">
              <w:rPr>
                <w:bCs/>
                <w:sz w:val="24"/>
              </w:rPr>
              <w:t xml:space="preserve"> Т</w:t>
            </w:r>
            <w:r w:rsidR="004F332D" w:rsidRPr="00A528A0">
              <w:rPr>
                <w:bCs/>
                <w:sz w:val="24"/>
              </w:rPr>
              <w:t>К</w:t>
            </w:r>
            <w:r w:rsidR="0030173C" w:rsidRPr="00A528A0">
              <w:rPr>
                <w:bCs/>
                <w:sz w:val="24"/>
              </w:rPr>
              <w:t xml:space="preserve">О). Доля захоронения отходов в соответствии с установленными требованиями в общем </w:t>
            </w:r>
            <w:r w:rsidR="00F619B6" w:rsidRPr="00A528A0">
              <w:rPr>
                <w:bCs/>
                <w:sz w:val="24"/>
              </w:rPr>
              <w:t>объёме</w:t>
            </w:r>
            <w:r w:rsidR="0030173C" w:rsidRPr="00A528A0">
              <w:rPr>
                <w:bCs/>
                <w:sz w:val="24"/>
              </w:rPr>
              <w:t xml:space="preserve"> образованных и планируемых к разм</w:t>
            </w:r>
            <w:r w:rsidR="0042426B" w:rsidRPr="00A528A0">
              <w:rPr>
                <w:bCs/>
                <w:sz w:val="24"/>
              </w:rPr>
              <w:t>ещению на объектах размещения ТК</w:t>
            </w:r>
            <w:r w:rsidR="0030173C" w:rsidRPr="00A528A0">
              <w:rPr>
                <w:bCs/>
                <w:sz w:val="24"/>
              </w:rPr>
              <w:t>О в 20</w:t>
            </w:r>
            <w:r w:rsidR="000F6DA1">
              <w:rPr>
                <w:bCs/>
                <w:sz w:val="24"/>
              </w:rPr>
              <w:t>21</w:t>
            </w:r>
            <w:r w:rsidR="005826AC">
              <w:rPr>
                <w:bCs/>
                <w:sz w:val="24"/>
              </w:rPr>
              <w:t xml:space="preserve"> году составила 92</w:t>
            </w:r>
            <w:r w:rsidR="0030173C" w:rsidRPr="00A528A0">
              <w:rPr>
                <w:bCs/>
                <w:sz w:val="24"/>
              </w:rPr>
              <w:t>%.</w:t>
            </w:r>
          </w:p>
          <w:p w:rsidR="00B15AB7" w:rsidRDefault="00B15AB7" w:rsidP="00963CB7">
            <w:pPr>
              <w:pStyle w:val="af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 целях организации обращения </w:t>
            </w:r>
            <w:r w:rsidRPr="00B15AB7">
              <w:rPr>
                <w:bCs/>
                <w:sz w:val="24"/>
              </w:rPr>
              <w:t>с отходами, в том числе с твёрдыми коммунальными отходами Томской области</w:t>
            </w:r>
            <w:r w:rsidR="00D72652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 xml:space="preserve"> в</w:t>
            </w:r>
            <w:r w:rsidRPr="00B15AB7">
              <w:rPr>
                <w:bCs/>
                <w:sz w:val="24"/>
              </w:rPr>
              <w:t xml:space="preserve"> 2018 году одна из компаний района </w:t>
            </w:r>
            <w:r>
              <w:rPr>
                <w:bCs/>
                <w:sz w:val="24"/>
              </w:rPr>
              <w:t>определена</w:t>
            </w:r>
            <w:r w:rsidRPr="00B15AB7">
              <w:rPr>
                <w:bCs/>
                <w:sz w:val="24"/>
              </w:rPr>
              <w:t xml:space="preserve"> региональн</w:t>
            </w:r>
            <w:r>
              <w:rPr>
                <w:bCs/>
                <w:sz w:val="24"/>
              </w:rPr>
              <w:t>ым</w:t>
            </w:r>
            <w:r w:rsidRPr="00B15AB7">
              <w:rPr>
                <w:bCs/>
                <w:sz w:val="24"/>
              </w:rPr>
              <w:t xml:space="preserve"> оператор</w:t>
            </w:r>
            <w:r>
              <w:rPr>
                <w:bCs/>
                <w:sz w:val="24"/>
              </w:rPr>
              <w:t>ом</w:t>
            </w:r>
            <w:r w:rsidRPr="00B15AB7">
              <w:rPr>
                <w:bCs/>
                <w:sz w:val="24"/>
              </w:rPr>
              <w:t xml:space="preserve"> по обращению с твёрдыми коммунальными отходами в пятой зоне деятельности</w:t>
            </w:r>
            <w:r>
              <w:rPr>
                <w:bCs/>
                <w:sz w:val="24"/>
              </w:rPr>
              <w:t xml:space="preserve">. </w:t>
            </w:r>
            <w:r w:rsidR="00154E39" w:rsidRPr="007459BD">
              <w:rPr>
                <w:bCs/>
                <w:sz w:val="24"/>
              </w:rPr>
              <w:t>В соответствии с приказом Департамента природных ресурсов и охраны окружа</w:t>
            </w:r>
            <w:r w:rsidR="005608F6" w:rsidRPr="007459BD">
              <w:rPr>
                <w:bCs/>
                <w:sz w:val="24"/>
              </w:rPr>
              <w:t>ющей среды Томской области от 15.04</w:t>
            </w:r>
            <w:r w:rsidR="00770E58">
              <w:rPr>
                <w:bCs/>
                <w:sz w:val="24"/>
              </w:rPr>
              <w:t>.2021</w:t>
            </w:r>
            <w:r w:rsidR="00154E39" w:rsidRPr="007459BD">
              <w:rPr>
                <w:bCs/>
                <w:sz w:val="24"/>
              </w:rPr>
              <w:t xml:space="preserve"> №</w:t>
            </w:r>
            <w:r w:rsidR="002271B7" w:rsidRPr="007459BD">
              <w:rPr>
                <w:bCs/>
                <w:sz w:val="24"/>
              </w:rPr>
              <w:t> </w:t>
            </w:r>
            <w:r w:rsidR="005608F6" w:rsidRPr="007459BD">
              <w:rPr>
                <w:bCs/>
                <w:sz w:val="24"/>
              </w:rPr>
              <w:t>67</w:t>
            </w:r>
            <w:r w:rsidR="00154E39" w:rsidRPr="007459BD">
              <w:rPr>
                <w:bCs/>
                <w:sz w:val="24"/>
              </w:rPr>
              <w:t xml:space="preserve"> утверждена Территориальная схема обращения с отходами, в том числе </w:t>
            </w:r>
            <w:r w:rsidR="00FA7FC5" w:rsidRPr="007459BD">
              <w:rPr>
                <w:bCs/>
                <w:sz w:val="24"/>
              </w:rPr>
              <w:t>с твёрдыми коммунальными отходами</w:t>
            </w:r>
            <w:r w:rsidRPr="007459BD">
              <w:rPr>
                <w:bCs/>
                <w:sz w:val="24"/>
              </w:rPr>
              <w:t xml:space="preserve"> Томской области</w:t>
            </w:r>
            <w:r w:rsidR="0051464B" w:rsidRPr="007459BD">
              <w:rPr>
                <w:bCs/>
                <w:sz w:val="24"/>
              </w:rPr>
              <w:t>.</w:t>
            </w:r>
          </w:p>
          <w:p w:rsidR="00963CB7" w:rsidRPr="00A528A0" w:rsidRDefault="00963CB7" w:rsidP="00963CB7">
            <w:pPr>
              <w:pStyle w:val="af"/>
              <w:rPr>
                <w:bCs/>
                <w:sz w:val="24"/>
              </w:rPr>
            </w:pPr>
            <w:r w:rsidRPr="007459BD">
              <w:rPr>
                <w:bCs/>
                <w:sz w:val="24"/>
              </w:rPr>
              <w:t>В 2019 году Департаментом природных ресурсов и охраны окружающей среды Томской области утверждены нормативы накопления</w:t>
            </w:r>
            <w:r w:rsidR="00154E39" w:rsidRPr="007459BD">
              <w:rPr>
                <w:bCs/>
                <w:sz w:val="24"/>
              </w:rPr>
              <w:t xml:space="preserve"> </w:t>
            </w:r>
            <w:r w:rsidRPr="007459BD">
              <w:rPr>
                <w:bCs/>
                <w:sz w:val="24"/>
              </w:rPr>
              <w:t>тв</w:t>
            </w:r>
            <w:r w:rsidR="00A528A0" w:rsidRPr="007459BD">
              <w:rPr>
                <w:bCs/>
                <w:sz w:val="24"/>
              </w:rPr>
              <w:t>ё</w:t>
            </w:r>
            <w:r w:rsidRPr="007459BD">
              <w:rPr>
                <w:bCs/>
                <w:sz w:val="24"/>
              </w:rPr>
              <w:t>рдых коммунальных отходо</w:t>
            </w:r>
            <w:r w:rsidR="007459BD">
              <w:rPr>
                <w:bCs/>
                <w:sz w:val="24"/>
              </w:rPr>
              <w:t>в на территории Томской области. В 2020</w:t>
            </w:r>
            <w:r w:rsidRPr="007459BD">
              <w:rPr>
                <w:bCs/>
                <w:sz w:val="24"/>
              </w:rPr>
              <w:t xml:space="preserve"> Департаментом тарифного регулирования</w:t>
            </w:r>
            <w:r w:rsidRPr="00A528A0">
              <w:rPr>
                <w:bCs/>
                <w:sz w:val="24"/>
              </w:rPr>
              <w:t xml:space="preserve"> Томской области региональному оператору утвержд</w:t>
            </w:r>
            <w:r w:rsidR="00A528A0">
              <w:rPr>
                <w:bCs/>
                <w:sz w:val="24"/>
              </w:rPr>
              <w:t>ё</w:t>
            </w:r>
            <w:r w:rsidRPr="00A528A0">
              <w:rPr>
                <w:bCs/>
                <w:sz w:val="24"/>
              </w:rPr>
              <w:t>н тариф на услугу по обращению с тв</w:t>
            </w:r>
            <w:r w:rsidR="00A528A0">
              <w:rPr>
                <w:bCs/>
                <w:sz w:val="24"/>
              </w:rPr>
              <w:t>ё</w:t>
            </w:r>
            <w:r w:rsidRPr="00A528A0">
              <w:rPr>
                <w:bCs/>
                <w:sz w:val="24"/>
              </w:rPr>
              <w:t xml:space="preserve">рдыми коммунальными </w:t>
            </w:r>
            <w:r w:rsidR="00FA752F" w:rsidRPr="00A528A0">
              <w:rPr>
                <w:bCs/>
                <w:sz w:val="24"/>
              </w:rPr>
              <w:t>услугами</w:t>
            </w:r>
            <w:r w:rsidR="007459BD">
              <w:rPr>
                <w:bCs/>
                <w:sz w:val="24"/>
              </w:rPr>
              <w:t xml:space="preserve"> на период  2021-2023 год</w:t>
            </w:r>
            <w:r w:rsidR="00D72652">
              <w:rPr>
                <w:bCs/>
                <w:sz w:val="24"/>
              </w:rPr>
              <w:t>ов,</w:t>
            </w:r>
            <w:r w:rsidR="00FA752F" w:rsidRPr="00A528A0">
              <w:rPr>
                <w:bCs/>
                <w:sz w:val="24"/>
              </w:rPr>
              <w:t xml:space="preserve"> </w:t>
            </w:r>
            <w:r w:rsidR="000F6DA1" w:rsidRPr="0006028C">
              <w:rPr>
                <w:bCs/>
                <w:sz w:val="24"/>
              </w:rPr>
              <w:t>региональным оператором проведена работа по заключен</w:t>
            </w:r>
            <w:r w:rsidR="0006028C" w:rsidRPr="0006028C">
              <w:rPr>
                <w:bCs/>
                <w:sz w:val="24"/>
              </w:rPr>
              <w:t>и</w:t>
            </w:r>
            <w:r w:rsidR="000F6DA1" w:rsidRPr="0006028C">
              <w:rPr>
                <w:bCs/>
                <w:sz w:val="24"/>
              </w:rPr>
              <w:t>ю договоров по обращению с ТКО с большей частью населения, организациями и индивидуальными предпринимателями. Работа по заключению</w:t>
            </w:r>
            <w:r w:rsidR="000F6DA1" w:rsidRPr="0006028C">
              <w:rPr>
                <w:b/>
                <w:bCs/>
                <w:sz w:val="24"/>
              </w:rPr>
              <w:t xml:space="preserve"> </w:t>
            </w:r>
            <w:r w:rsidR="000F6DA1" w:rsidRPr="0006028C">
              <w:rPr>
                <w:bCs/>
                <w:sz w:val="24"/>
              </w:rPr>
              <w:t>договоров по обращению с ТКО</w:t>
            </w:r>
            <w:r w:rsidR="000F6DA1" w:rsidRPr="0006028C">
              <w:rPr>
                <w:b/>
                <w:bCs/>
                <w:sz w:val="24"/>
              </w:rPr>
              <w:t xml:space="preserve"> </w:t>
            </w:r>
            <w:r w:rsidR="000F6DA1" w:rsidRPr="0006028C">
              <w:rPr>
                <w:bCs/>
                <w:sz w:val="24"/>
              </w:rPr>
              <w:t xml:space="preserve">осуществляется </w:t>
            </w:r>
            <w:r w:rsidR="0006028C" w:rsidRPr="0006028C">
              <w:rPr>
                <w:bCs/>
                <w:sz w:val="24"/>
              </w:rPr>
              <w:t>в постоянном режиме</w:t>
            </w:r>
            <w:r w:rsidR="000F6DA1" w:rsidRPr="0006028C">
              <w:rPr>
                <w:bCs/>
                <w:sz w:val="24"/>
              </w:rPr>
              <w:t>.</w:t>
            </w:r>
          </w:p>
          <w:p w:rsidR="0030173C" w:rsidRDefault="0030173C" w:rsidP="00B254D8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 20</w:t>
            </w:r>
            <w:r w:rsidR="00B15AB7">
              <w:rPr>
                <w:bCs/>
                <w:sz w:val="24"/>
              </w:rPr>
              <w:t>20</w:t>
            </w:r>
            <w:r w:rsidRPr="00A528A0">
              <w:rPr>
                <w:bCs/>
                <w:sz w:val="24"/>
              </w:rPr>
              <w:t xml:space="preserve"> </w:t>
            </w:r>
            <w:r w:rsidR="00963CB7" w:rsidRPr="00A528A0">
              <w:rPr>
                <w:bCs/>
                <w:sz w:val="24"/>
              </w:rPr>
              <w:t>-</w:t>
            </w:r>
            <w:r w:rsidR="00A528A0">
              <w:rPr>
                <w:bCs/>
                <w:sz w:val="24"/>
              </w:rPr>
              <w:t xml:space="preserve"> </w:t>
            </w:r>
            <w:r w:rsidR="005826AC">
              <w:rPr>
                <w:bCs/>
                <w:sz w:val="24"/>
              </w:rPr>
              <w:t>202</w:t>
            </w:r>
            <w:r w:rsidR="00B15AB7">
              <w:rPr>
                <w:bCs/>
                <w:sz w:val="24"/>
              </w:rPr>
              <w:t>1</w:t>
            </w:r>
            <w:r w:rsidR="00255DF1" w:rsidRPr="00A528A0">
              <w:rPr>
                <w:bCs/>
                <w:sz w:val="24"/>
              </w:rPr>
              <w:t xml:space="preserve"> </w:t>
            </w:r>
            <w:proofErr w:type="spellStart"/>
            <w:r w:rsidR="00D72652">
              <w:rPr>
                <w:bCs/>
                <w:sz w:val="24"/>
              </w:rPr>
              <w:t>г.</w:t>
            </w:r>
            <w:r w:rsidRPr="00A528A0">
              <w:rPr>
                <w:bCs/>
                <w:sz w:val="24"/>
              </w:rPr>
              <w:t>г</w:t>
            </w:r>
            <w:proofErr w:type="spellEnd"/>
            <w:r w:rsidR="00D72652">
              <w:rPr>
                <w:bCs/>
                <w:sz w:val="24"/>
              </w:rPr>
              <w:t>.</w:t>
            </w:r>
            <w:r w:rsidRPr="00A528A0">
              <w:rPr>
                <w:bCs/>
                <w:sz w:val="24"/>
              </w:rPr>
              <w:t xml:space="preserve"> на территории городского и сельских поселений </w:t>
            </w:r>
            <w:r w:rsidR="00B254D8" w:rsidRPr="00A528A0">
              <w:rPr>
                <w:bCs/>
                <w:sz w:val="24"/>
              </w:rPr>
              <w:t>муниципального образования</w:t>
            </w:r>
            <w:r w:rsidRPr="00A528A0">
              <w:rPr>
                <w:bCs/>
                <w:sz w:val="24"/>
              </w:rPr>
              <w:t xml:space="preserve"> «</w:t>
            </w:r>
            <w:proofErr w:type="spellStart"/>
            <w:r w:rsidRPr="00A528A0">
              <w:rPr>
                <w:bCs/>
                <w:sz w:val="24"/>
              </w:rPr>
              <w:t>Колпашевский</w:t>
            </w:r>
            <w:proofErr w:type="spellEnd"/>
            <w:r w:rsidRPr="00A528A0">
              <w:rPr>
                <w:bCs/>
                <w:sz w:val="24"/>
              </w:rPr>
              <w:t xml:space="preserve"> район» проводилось комплексное благоустройство и озеленение.</w:t>
            </w:r>
          </w:p>
          <w:p w:rsidR="00370825" w:rsidRPr="00A528A0" w:rsidRDefault="00370825" w:rsidP="00B15AB7">
            <w:pPr>
              <w:pStyle w:val="af"/>
              <w:rPr>
                <w:bCs/>
                <w:sz w:val="24"/>
              </w:rPr>
            </w:pPr>
            <w:r>
              <w:rPr>
                <w:bCs/>
                <w:sz w:val="24"/>
              </w:rPr>
              <w:t>В 2021 году проводилось обустройство мест накопления ТКО на территории сельских поселений.</w:t>
            </w:r>
          </w:p>
        </w:tc>
      </w:tr>
      <w:tr w:rsidR="00A528A0" w:rsidRPr="00A528A0" w:rsidTr="005E2A06">
        <w:tc>
          <w:tcPr>
            <w:tcW w:w="3369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lastRenderedPageBreak/>
              <w:t>Описание проблем и цели ВЦП</w:t>
            </w:r>
          </w:p>
        </w:tc>
        <w:tc>
          <w:tcPr>
            <w:tcW w:w="6202" w:type="dxa"/>
          </w:tcPr>
          <w:p w:rsidR="007A08C7" w:rsidRPr="00A528A0" w:rsidRDefault="00136EA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Проблема </w:t>
            </w:r>
            <w:r w:rsidR="0051464B" w:rsidRPr="00A528A0">
              <w:rPr>
                <w:bCs/>
                <w:sz w:val="24"/>
              </w:rPr>
              <w:t>1.</w:t>
            </w:r>
            <w:r w:rsidR="00D72652">
              <w:rPr>
                <w:bCs/>
                <w:sz w:val="24"/>
              </w:rPr>
              <w:t> </w:t>
            </w:r>
            <w:r w:rsidR="0051464B" w:rsidRPr="00A528A0">
              <w:rPr>
                <w:bCs/>
                <w:sz w:val="24"/>
              </w:rPr>
              <w:t>В связи с осуществ</w:t>
            </w:r>
            <w:r w:rsidRPr="00A528A0">
              <w:rPr>
                <w:bCs/>
                <w:sz w:val="24"/>
              </w:rPr>
              <w:t>лением сбора и транспортировки</w:t>
            </w:r>
            <w:r w:rsidR="0051464B" w:rsidRPr="00A528A0">
              <w:rPr>
                <w:bCs/>
                <w:sz w:val="24"/>
              </w:rPr>
              <w:t xml:space="preserve"> ТКО от населённых пу</w:t>
            </w:r>
            <w:r w:rsidR="00261A8A" w:rsidRPr="00A528A0">
              <w:rPr>
                <w:bCs/>
                <w:sz w:val="24"/>
              </w:rPr>
              <w:t xml:space="preserve">нктов </w:t>
            </w:r>
            <w:proofErr w:type="spellStart"/>
            <w:r w:rsidR="00370825">
              <w:rPr>
                <w:bCs/>
                <w:sz w:val="24"/>
              </w:rPr>
              <w:t>Колпашевского</w:t>
            </w:r>
            <w:proofErr w:type="spellEnd"/>
            <w:r w:rsidR="00370825">
              <w:rPr>
                <w:bCs/>
                <w:sz w:val="24"/>
              </w:rPr>
              <w:t xml:space="preserve"> городского поселения и Новоселовского сельского поселения</w:t>
            </w:r>
            <w:r w:rsidR="0051464B" w:rsidRPr="00A528A0">
              <w:rPr>
                <w:bCs/>
                <w:sz w:val="24"/>
              </w:rPr>
              <w:t xml:space="preserve"> на </w:t>
            </w:r>
            <w:r w:rsidR="00F35AC9">
              <w:rPr>
                <w:bCs/>
                <w:sz w:val="24"/>
              </w:rPr>
              <w:t xml:space="preserve">полигон </w:t>
            </w:r>
            <w:r w:rsidR="007A08C7" w:rsidRPr="00A528A0">
              <w:rPr>
                <w:bCs/>
                <w:sz w:val="24"/>
              </w:rPr>
              <w:t>ТКО</w:t>
            </w:r>
            <w:r w:rsidR="00F35AC9">
              <w:rPr>
                <w:bCs/>
                <w:sz w:val="24"/>
              </w:rPr>
              <w:t>, расположенный</w:t>
            </w:r>
            <w:r w:rsidR="0051464B" w:rsidRPr="00A528A0">
              <w:rPr>
                <w:bCs/>
                <w:sz w:val="24"/>
              </w:rPr>
              <w:t xml:space="preserve"> в </w:t>
            </w:r>
            <w:r w:rsidR="00072B88">
              <w:rPr>
                <w:bCs/>
                <w:sz w:val="24"/>
              </w:rPr>
              <w:t>с. </w:t>
            </w:r>
            <w:r w:rsidR="00F35AC9">
              <w:rPr>
                <w:bCs/>
                <w:sz w:val="24"/>
              </w:rPr>
              <w:t>Тогур</w:t>
            </w:r>
            <w:r w:rsidR="00261A8A" w:rsidRPr="00A528A0">
              <w:rPr>
                <w:bCs/>
                <w:sz w:val="24"/>
              </w:rPr>
              <w:t>,</w:t>
            </w:r>
            <w:r w:rsidR="0051464B" w:rsidRPr="00A528A0">
              <w:rPr>
                <w:bCs/>
                <w:sz w:val="24"/>
              </w:rPr>
              <w:t xml:space="preserve"> существует необходимость в </w:t>
            </w:r>
            <w:r w:rsidR="007A08C7" w:rsidRPr="00A528A0">
              <w:rPr>
                <w:bCs/>
                <w:sz w:val="24"/>
              </w:rPr>
              <w:t>строительстве</w:t>
            </w:r>
            <w:r w:rsidR="0051464B" w:rsidRPr="00A528A0">
              <w:rPr>
                <w:bCs/>
                <w:sz w:val="24"/>
              </w:rPr>
              <w:t xml:space="preserve"> </w:t>
            </w:r>
            <w:r w:rsidR="00F35AC9">
              <w:rPr>
                <w:bCs/>
                <w:sz w:val="24"/>
              </w:rPr>
              <w:t xml:space="preserve">участка складирования ТБО следующей очереди полигона </w:t>
            </w:r>
            <w:r w:rsidR="0051464B" w:rsidRPr="00A528A0">
              <w:rPr>
                <w:bCs/>
                <w:sz w:val="24"/>
              </w:rPr>
              <w:t xml:space="preserve">ТКО </w:t>
            </w:r>
            <w:proofErr w:type="gramStart"/>
            <w:r w:rsidR="0051464B" w:rsidRPr="00A528A0">
              <w:rPr>
                <w:bCs/>
                <w:sz w:val="24"/>
              </w:rPr>
              <w:t>в</w:t>
            </w:r>
            <w:proofErr w:type="gramEnd"/>
            <w:r w:rsidR="0051464B" w:rsidRPr="00A528A0">
              <w:rPr>
                <w:bCs/>
                <w:sz w:val="24"/>
              </w:rPr>
              <w:t xml:space="preserve"> </w:t>
            </w:r>
            <w:r w:rsidR="00F35AC9">
              <w:rPr>
                <w:bCs/>
                <w:sz w:val="24"/>
              </w:rPr>
              <w:t>с. Тогур</w:t>
            </w:r>
            <w:r w:rsidR="0051464B" w:rsidRPr="00A528A0">
              <w:rPr>
                <w:bCs/>
                <w:sz w:val="24"/>
              </w:rPr>
              <w:t>.</w:t>
            </w:r>
            <w:r w:rsidR="0030173C" w:rsidRPr="00A528A0">
              <w:rPr>
                <w:bCs/>
                <w:sz w:val="24"/>
              </w:rPr>
              <w:t xml:space="preserve"> </w:t>
            </w:r>
          </w:p>
          <w:p w:rsidR="0030173C" w:rsidRPr="00A528A0" w:rsidRDefault="00136EAC" w:rsidP="002271B7">
            <w:pPr>
              <w:pStyle w:val="af"/>
              <w:rPr>
                <w:bCs/>
                <w:i/>
                <w:sz w:val="24"/>
              </w:rPr>
            </w:pPr>
            <w:r w:rsidRPr="00A528A0">
              <w:rPr>
                <w:bCs/>
                <w:sz w:val="24"/>
              </w:rPr>
              <w:t>Цель: решение данной</w:t>
            </w:r>
            <w:r w:rsidR="0030173C" w:rsidRPr="00A528A0">
              <w:rPr>
                <w:bCs/>
                <w:sz w:val="24"/>
              </w:rPr>
              <w:t xml:space="preserve"> проблем</w:t>
            </w:r>
            <w:r w:rsidRPr="00A528A0">
              <w:rPr>
                <w:bCs/>
                <w:sz w:val="24"/>
              </w:rPr>
              <w:t>ы</w:t>
            </w:r>
            <w:r w:rsidR="0030173C" w:rsidRPr="00A528A0">
              <w:rPr>
                <w:bCs/>
                <w:sz w:val="24"/>
              </w:rPr>
              <w:t xml:space="preserve"> позволит достичь поставленной цели - улу</w:t>
            </w:r>
            <w:r w:rsidRPr="00A528A0">
              <w:rPr>
                <w:bCs/>
                <w:sz w:val="24"/>
              </w:rPr>
              <w:t>чшить качество окружающей среды</w:t>
            </w:r>
            <w:r w:rsidR="0030173C" w:rsidRPr="00A528A0">
              <w:rPr>
                <w:bCs/>
                <w:sz w:val="24"/>
              </w:rPr>
              <w:t xml:space="preserve"> и обеспечить экологическую безопасность условий жизни населения</w:t>
            </w:r>
            <w:r w:rsidR="0030173C" w:rsidRPr="00A528A0">
              <w:rPr>
                <w:bCs/>
                <w:i/>
                <w:sz w:val="24"/>
              </w:rPr>
              <w:t>.</w:t>
            </w:r>
          </w:p>
          <w:p w:rsidR="00136EAC" w:rsidRPr="00A528A0" w:rsidRDefault="00136EA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Проблема 2</w:t>
            </w:r>
            <w:r w:rsidR="0030173C" w:rsidRPr="00A528A0">
              <w:rPr>
                <w:bCs/>
                <w:sz w:val="24"/>
              </w:rPr>
              <w:t xml:space="preserve">. Перевод земель из </w:t>
            </w:r>
            <w:r w:rsidR="007A08C7" w:rsidRPr="00A528A0">
              <w:rPr>
                <w:bCs/>
                <w:sz w:val="24"/>
              </w:rPr>
              <w:t>категории «Земли лесного фонда» в категорию земель «З</w:t>
            </w:r>
            <w:r w:rsidR="0030173C" w:rsidRPr="00A528A0">
              <w:rPr>
                <w:bCs/>
                <w:sz w:val="24"/>
              </w:rPr>
      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для строител</w:t>
            </w:r>
            <w:r w:rsidR="00167614" w:rsidRPr="00A528A0">
              <w:rPr>
                <w:bCs/>
                <w:sz w:val="24"/>
              </w:rPr>
              <w:t>ьства второй очереди полигона ТК</w:t>
            </w:r>
            <w:r w:rsidR="0030173C" w:rsidRPr="00A528A0">
              <w:rPr>
                <w:bCs/>
                <w:sz w:val="24"/>
              </w:rPr>
              <w:t>О в г.</w:t>
            </w:r>
            <w:r w:rsidR="00072B88">
              <w:rPr>
                <w:bCs/>
                <w:sz w:val="24"/>
              </w:rPr>
              <w:t> </w:t>
            </w:r>
            <w:r w:rsidR="0030173C" w:rsidRPr="00A528A0">
              <w:rPr>
                <w:bCs/>
                <w:sz w:val="24"/>
              </w:rPr>
              <w:t>Колпашево в свя</w:t>
            </w:r>
            <w:r w:rsidRPr="00A528A0">
              <w:rPr>
                <w:bCs/>
                <w:sz w:val="24"/>
              </w:rPr>
              <w:t>зи с заполнением первой очереди.</w:t>
            </w:r>
          </w:p>
          <w:p w:rsidR="0030173C" w:rsidRPr="00A528A0" w:rsidRDefault="00136EA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Цель: недопущение</w:t>
            </w:r>
            <w:r w:rsidR="0030173C" w:rsidRPr="00A528A0">
              <w:rPr>
                <w:bCs/>
                <w:sz w:val="24"/>
              </w:rPr>
              <w:t xml:space="preserve"> ухудшения экологической ситуации в </w:t>
            </w:r>
            <w:proofErr w:type="spellStart"/>
            <w:r w:rsidR="0030173C" w:rsidRPr="00A528A0">
              <w:rPr>
                <w:bCs/>
                <w:sz w:val="24"/>
              </w:rPr>
              <w:t>Колпашевском</w:t>
            </w:r>
            <w:proofErr w:type="spellEnd"/>
            <w:r w:rsidR="0030173C" w:rsidRPr="00A528A0">
              <w:rPr>
                <w:bCs/>
                <w:sz w:val="24"/>
              </w:rPr>
              <w:t xml:space="preserve"> районе, для обеспечения должного уровня безопасности населения и защиты окружающей среды.</w:t>
            </w:r>
          </w:p>
          <w:p w:rsidR="00136EAC" w:rsidRDefault="00136EA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Проблема 3</w:t>
            </w:r>
            <w:r w:rsidR="0030173C" w:rsidRPr="00A528A0">
              <w:rPr>
                <w:bCs/>
                <w:sz w:val="24"/>
              </w:rPr>
              <w:t>.</w:t>
            </w:r>
            <w:r w:rsidR="00DD7058">
              <w:rPr>
                <w:bCs/>
                <w:sz w:val="24"/>
              </w:rPr>
              <w:t> </w:t>
            </w:r>
            <w:r w:rsidR="0030173C" w:rsidRPr="00A528A0">
              <w:rPr>
                <w:bCs/>
                <w:sz w:val="24"/>
              </w:rPr>
              <w:t>Повышени</w:t>
            </w:r>
            <w:r w:rsidR="00A528A0">
              <w:rPr>
                <w:bCs/>
                <w:sz w:val="24"/>
              </w:rPr>
              <w:t>е</w:t>
            </w:r>
            <w:r w:rsidR="0030173C" w:rsidRPr="00A528A0">
              <w:rPr>
                <w:bCs/>
                <w:sz w:val="24"/>
              </w:rPr>
              <w:t xml:space="preserve"> уровня благоустройства тер</w:t>
            </w:r>
            <w:r w:rsidRPr="00A528A0">
              <w:rPr>
                <w:bCs/>
                <w:sz w:val="24"/>
              </w:rPr>
              <w:t xml:space="preserve">ритории </w:t>
            </w:r>
            <w:r w:rsidR="00DA1028" w:rsidRPr="00A528A0">
              <w:rPr>
                <w:bCs/>
                <w:sz w:val="24"/>
              </w:rPr>
              <w:t>муниципального образования</w:t>
            </w:r>
            <w:r w:rsidRPr="00A528A0">
              <w:rPr>
                <w:bCs/>
                <w:sz w:val="24"/>
              </w:rPr>
              <w:t xml:space="preserve"> «</w:t>
            </w:r>
            <w:proofErr w:type="spellStart"/>
            <w:r w:rsidRPr="00A528A0">
              <w:rPr>
                <w:bCs/>
                <w:sz w:val="24"/>
              </w:rPr>
              <w:t>Колпашевский</w:t>
            </w:r>
            <w:proofErr w:type="spellEnd"/>
            <w:r w:rsidRPr="00A528A0">
              <w:rPr>
                <w:bCs/>
                <w:sz w:val="24"/>
              </w:rPr>
              <w:t xml:space="preserve"> район».</w:t>
            </w:r>
          </w:p>
          <w:p w:rsidR="009F61AA" w:rsidRPr="00A528A0" w:rsidRDefault="00072B88" w:rsidP="009F61AA">
            <w:pPr>
              <w:pStyle w:val="af"/>
              <w:rPr>
                <w:bCs/>
                <w:sz w:val="24"/>
              </w:rPr>
            </w:pPr>
            <w:r>
              <w:rPr>
                <w:bCs/>
                <w:sz w:val="24"/>
              </w:rPr>
              <w:t>Проблема 4. </w:t>
            </w:r>
            <w:r w:rsidR="009F61AA" w:rsidRPr="00A528A0">
              <w:rPr>
                <w:bCs/>
                <w:sz w:val="24"/>
              </w:rPr>
              <w:t>Ликвидация мест несанкционированного размещения тв</w:t>
            </w:r>
            <w:r w:rsidR="009F61AA">
              <w:rPr>
                <w:bCs/>
                <w:sz w:val="24"/>
              </w:rPr>
              <w:t>ё</w:t>
            </w:r>
            <w:r w:rsidR="009F61AA" w:rsidRPr="00A528A0">
              <w:rPr>
                <w:bCs/>
                <w:sz w:val="24"/>
              </w:rPr>
              <w:t>рдых коммунальных отходов на территории муниципального образования «</w:t>
            </w:r>
            <w:proofErr w:type="spellStart"/>
            <w:r w:rsidR="009F61AA" w:rsidRPr="00A528A0">
              <w:rPr>
                <w:bCs/>
                <w:sz w:val="24"/>
              </w:rPr>
              <w:t>Колпашевский</w:t>
            </w:r>
            <w:proofErr w:type="spellEnd"/>
            <w:r w:rsidR="009F61AA" w:rsidRPr="00A528A0">
              <w:rPr>
                <w:bCs/>
                <w:sz w:val="24"/>
              </w:rPr>
              <w:t xml:space="preserve"> район».</w:t>
            </w:r>
          </w:p>
          <w:p w:rsidR="00F24F1C" w:rsidRDefault="009F61AA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Цель: недопущение ухудшения экологической ситуации в </w:t>
            </w:r>
            <w:proofErr w:type="spellStart"/>
            <w:r w:rsidRPr="00A528A0">
              <w:rPr>
                <w:bCs/>
                <w:sz w:val="24"/>
              </w:rPr>
              <w:t>Колпашевском</w:t>
            </w:r>
            <w:proofErr w:type="spellEnd"/>
            <w:r w:rsidRPr="00A528A0">
              <w:rPr>
                <w:bCs/>
                <w:sz w:val="24"/>
              </w:rPr>
              <w:t xml:space="preserve"> районе, для обеспечения должного уровня безопасности населения и защиты окружающей среды.</w:t>
            </w:r>
          </w:p>
          <w:p w:rsidR="00971D33" w:rsidRPr="0006028C" w:rsidRDefault="00072B88" w:rsidP="00A71765">
            <w:pPr>
              <w:pStyle w:val="af"/>
              <w:rPr>
                <w:bCs/>
                <w:sz w:val="24"/>
              </w:rPr>
            </w:pPr>
            <w:r>
              <w:rPr>
                <w:bCs/>
                <w:sz w:val="24"/>
              </w:rPr>
              <w:t>Проблема 5: </w:t>
            </w:r>
            <w:r w:rsidR="00971D33" w:rsidRPr="0006028C">
              <w:rPr>
                <w:bCs/>
                <w:sz w:val="24"/>
              </w:rPr>
              <w:t>В связи с осуществлением сбора и транспортировки ТКО от насел</w:t>
            </w:r>
            <w:r>
              <w:rPr>
                <w:bCs/>
                <w:sz w:val="24"/>
              </w:rPr>
              <w:t>ё</w:t>
            </w:r>
            <w:r w:rsidR="00971D33" w:rsidRPr="0006028C">
              <w:rPr>
                <w:bCs/>
                <w:sz w:val="24"/>
              </w:rPr>
              <w:t xml:space="preserve">нных пунктов </w:t>
            </w:r>
            <w:proofErr w:type="spellStart"/>
            <w:r w:rsidR="00971D33" w:rsidRPr="0006028C">
              <w:rPr>
                <w:bCs/>
                <w:sz w:val="24"/>
              </w:rPr>
              <w:t>Чажемтовского</w:t>
            </w:r>
            <w:proofErr w:type="spellEnd"/>
            <w:r w:rsidR="00971D33" w:rsidRPr="0006028C">
              <w:rPr>
                <w:bCs/>
                <w:sz w:val="24"/>
              </w:rPr>
              <w:t xml:space="preserve"> сельского поселения</w:t>
            </w:r>
            <w:r w:rsidR="00A71765" w:rsidRPr="0006028C">
              <w:rPr>
                <w:bCs/>
                <w:sz w:val="24"/>
              </w:rPr>
              <w:t>,</w:t>
            </w:r>
            <w:r w:rsidR="00971D33" w:rsidRPr="0006028C">
              <w:rPr>
                <w:bCs/>
                <w:sz w:val="24"/>
              </w:rPr>
              <w:t xml:space="preserve"> существует необходимость в содержании площадки временного накопления ТКО</w:t>
            </w:r>
            <w:r w:rsidR="00A71765" w:rsidRPr="0006028C">
              <w:rPr>
                <w:bCs/>
                <w:sz w:val="24"/>
              </w:rPr>
              <w:t xml:space="preserve"> в окрестностях с. </w:t>
            </w:r>
            <w:proofErr w:type="spellStart"/>
            <w:r w:rsidR="00A71765" w:rsidRPr="0006028C">
              <w:rPr>
                <w:bCs/>
                <w:sz w:val="24"/>
              </w:rPr>
              <w:t>Чажемто</w:t>
            </w:r>
            <w:proofErr w:type="spellEnd"/>
            <w:r w:rsidR="00A71765" w:rsidRPr="0006028C">
              <w:rPr>
                <w:bCs/>
                <w:sz w:val="24"/>
              </w:rPr>
              <w:t>.</w:t>
            </w:r>
          </w:p>
          <w:p w:rsidR="00A71765" w:rsidRPr="00971D33" w:rsidRDefault="00072B88" w:rsidP="00072B88">
            <w:pPr>
              <w:pStyle w:val="af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Проблема 6: </w:t>
            </w:r>
            <w:r w:rsidR="00A71765" w:rsidRPr="0006028C">
              <w:rPr>
                <w:bCs/>
                <w:sz w:val="24"/>
              </w:rPr>
              <w:t>Отсутствие площадок для накопления крупногабаритных отходов (далее – КГО) на территории насел</w:t>
            </w:r>
            <w:r>
              <w:rPr>
                <w:bCs/>
                <w:sz w:val="24"/>
              </w:rPr>
              <w:t>ё</w:t>
            </w:r>
            <w:r w:rsidR="00A71765" w:rsidRPr="0006028C">
              <w:rPr>
                <w:bCs/>
                <w:sz w:val="24"/>
              </w:rPr>
              <w:t xml:space="preserve">нных пунктов </w:t>
            </w:r>
            <w:proofErr w:type="spellStart"/>
            <w:r w:rsidR="00A71765" w:rsidRPr="0006028C">
              <w:rPr>
                <w:bCs/>
                <w:sz w:val="24"/>
              </w:rPr>
              <w:t>К</w:t>
            </w:r>
            <w:r w:rsidR="00953B91" w:rsidRPr="0006028C">
              <w:rPr>
                <w:bCs/>
                <w:sz w:val="24"/>
              </w:rPr>
              <w:t>олпашевского</w:t>
            </w:r>
            <w:proofErr w:type="spellEnd"/>
            <w:r w:rsidR="00953B91" w:rsidRPr="0006028C">
              <w:rPr>
                <w:bCs/>
                <w:sz w:val="24"/>
              </w:rPr>
              <w:t xml:space="preserve"> района, соответствующих санитарно-эпидемиологическим и экологическим требованиям.</w:t>
            </w:r>
          </w:p>
        </w:tc>
      </w:tr>
      <w:tr w:rsidR="0030173C" w:rsidRPr="00A528A0" w:rsidTr="005E2A06">
        <w:tc>
          <w:tcPr>
            <w:tcW w:w="3369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Направления работ по решению проблем и достижению цели ВЦП</w:t>
            </w:r>
          </w:p>
        </w:tc>
        <w:tc>
          <w:tcPr>
            <w:tcW w:w="6202" w:type="dxa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Организация работ </w:t>
            </w:r>
            <w:proofErr w:type="gramStart"/>
            <w:r w:rsidRPr="00A528A0">
              <w:rPr>
                <w:bCs/>
                <w:sz w:val="24"/>
              </w:rPr>
              <w:t>по</w:t>
            </w:r>
            <w:proofErr w:type="gramEnd"/>
            <w:r w:rsidRPr="00A528A0">
              <w:rPr>
                <w:bCs/>
                <w:sz w:val="24"/>
              </w:rPr>
              <w:t>:</w:t>
            </w:r>
          </w:p>
          <w:p w:rsidR="0030173C" w:rsidRPr="00A528A0" w:rsidRDefault="002271B7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 </w:t>
            </w:r>
            <w:r w:rsidR="0030173C" w:rsidRPr="00A528A0">
              <w:rPr>
                <w:bCs/>
                <w:sz w:val="24"/>
              </w:rPr>
              <w:t>обеспечению населения санкционир</w:t>
            </w:r>
            <w:r w:rsidR="00167614" w:rsidRPr="00A528A0">
              <w:rPr>
                <w:bCs/>
                <w:sz w:val="24"/>
              </w:rPr>
              <w:t>ованными объектами размещения ТК</w:t>
            </w:r>
            <w:r w:rsidR="0030173C" w:rsidRPr="00A528A0">
              <w:rPr>
                <w:bCs/>
                <w:sz w:val="24"/>
              </w:rPr>
              <w:t>О, обустроенными и содержащимися в соответствии с установленными санитарно-эпидемиологическими и экологическими требованиями;</w:t>
            </w:r>
          </w:p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повышению уровня комфортности проживания</w:t>
            </w:r>
            <w:r w:rsidR="00136EAC" w:rsidRPr="00A528A0">
              <w:rPr>
                <w:bCs/>
                <w:sz w:val="24"/>
              </w:rPr>
              <w:t xml:space="preserve"> населения на территории района.</w:t>
            </w:r>
          </w:p>
        </w:tc>
      </w:tr>
    </w:tbl>
    <w:p w:rsidR="009F61AA" w:rsidRDefault="009F61AA" w:rsidP="0030173C">
      <w:pPr>
        <w:pStyle w:val="af"/>
        <w:jc w:val="center"/>
        <w:rPr>
          <w:bCs/>
          <w:sz w:val="24"/>
        </w:rPr>
      </w:pPr>
    </w:p>
    <w:p w:rsidR="00C22F4F" w:rsidRDefault="00C22F4F" w:rsidP="0030173C">
      <w:pPr>
        <w:pStyle w:val="af"/>
        <w:jc w:val="center"/>
        <w:rPr>
          <w:bCs/>
          <w:sz w:val="24"/>
        </w:rPr>
      </w:pPr>
    </w:p>
    <w:p w:rsidR="0030173C" w:rsidRPr="00A528A0" w:rsidRDefault="0030173C" w:rsidP="0030173C">
      <w:pPr>
        <w:pStyle w:val="af"/>
        <w:jc w:val="center"/>
        <w:rPr>
          <w:bCs/>
          <w:sz w:val="24"/>
        </w:rPr>
      </w:pPr>
      <w:r w:rsidRPr="00A528A0">
        <w:rPr>
          <w:bCs/>
          <w:sz w:val="24"/>
        </w:rPr>
        <w:lastRenderedPageBreak/>
        <w:t xml:space="preserve">Раздел 2. Описание методик </w:t>
      </w:r>
      <w:r w:rsidR="007A08C7" w:rsidRPr="00A528A0">
        <w:rPr>
          <w:bCs/>
          <w:sz w:val="24"/>
        </w:rPr>
        <w:t>расчёта</w:t>
      </w:r>
      <w:r w:rsidRPr="00A528A0">
        <w:rPr>
          <w:bCs/>
          <w:sz w:val="24"/>
        </w:rPr>
        <w:t xml:space="preserve"> показателей непосредственного результата (мероприятий ВЦП)</w:t>
      </w:r>
    </w:p>
    <w:tbl>
      <w:tblPr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1160"/>
        <w:gridCol w:w="1701"/>
        <w:gridCol w:w="1814"/>
        <w:gridCol w:w="2053"/>
      </w:tblGrid>
      <w:tr w:rsidR="00A528A0" w:rsidRPr="00A528A0" w:rsidTr="00FD628B">
        <w:trPr>
          <w:cantSplit/>
          <w:trHeight w:val="680"/>
          <w:jc w:val="center"/>
        </w:trPr>
        <w:tc>
          <w:tcPr>
            <w:tcW w:w="3560" w:type="dxa"/>
            <w:vAlign w:val="center"/>
          </w:tcPr>
          <w:p w:rsidR="0030173C" w:rsidRPr="00072B88" w:rsidRDefault="0030173C" w:rsidP="00FD628B">
            <w:pPr>
              <w:pStyle w:val="af"/>
              <w:jc w:val="center"/>
              <w:rPr>
                <w:bCs/>
                <w:sz w:val="20"/>
                <w:szCs w:val="20"/>
              </w:rPr>
            </w:pPr>
            <w:r w:rsidRPr="00072B88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0" w:type="dxa"/>
            <w:vAlign w:val="center"/>
          </w:tcPr>
          <w:p w:rsidR="0030173C" w:rsidRPr="00072B88" w:rsidRDefault="0030173C" w:rsidP="00FD628B">
            <w:pPr>
              <w:pStyle w:val="af"/>
              <w:jc w:val="center"/>
              <w:rPr>
                <w:bCs/>
                <w:sz w:val="20"/>
                <w:szCs w:val="20"/>
              </w:rPr>
            </w:pPr>
            <w:r w:rsidRPr="00072B88">
              <w:rPr>
                <w:bCs/>
                <w:sz w:val="20"/>
                <w:szCs w:val="20"/>
              </w:rPr>
              <w:t>Единица изменения показателя</w:t>
            </w:r>
          </w:p>
        </w:tc>
        <w:tc>
          <w:tcPr>
            <w:tcW w:w="1701" w:type="dxa"/>
            <w:vAlign w:val="center"/>
          </w:tcPr>
          <w:p w:rsidR="0030173C" w:rsidRPr="00072B88" w:rsidRDefault="0030173C" w:rsidP="00FD628B">
            <w:pPr>
              <w:pStyle w:val="af"/>
              <w:jc w:val="center"/>
              <w:rPr>
                <w:bCs/>
                <w:sz w:val="20"/>
                <w:szCs w:val="20"/>
              </w:rPr>
            </w:pPr>
            <w:r w:rsidRPr="00072B88">
              <w:rPr>
                <w:bCs/>
                <w:sz w:val="20"/>
                <w:szCs w:val="20"/>
              </w:rPr>
              <w:t>Положительная динамика (рост/снижение)</w:t>
            </w:r>
          </w:p>
        </w:tc>
        <w:tc>
          <w:tcPr>
            <w:tcW w:w="1814" w:type="dxa"/>
            <w:vAlign w:val="center"/>
          </w:tcPr>
          <w:p w:rsidR="0030173C" w:rsidRPr="00072B88" w:rsidRDefault="0030173C" w:rsidP="00FD628B">
            <w:pPr>
              <w:pStyle w:val="af"/>
              <w:jc w:val="center"/>
              <w:rPr>
                <w:bCs/>
                <w:sz w:val="20"/>
                <w:szCs w:val="20"/>
              </w:rPr>
            </w:pPr>
            <w:r w:rsidRPr="00072B88">
              <w:rPr>
                <w:bCs/>
                <w:sz w:val="20"/>
                <w:szCs w:val="20"/>
              </w:rPr>
              <w:t xml:space="preserve">Методика </w:t>
            </w:r>
            <w:r w:rsidR="007A08C7" w:rsidRPr="00072B88">
              <w:rPr>
                <w:bCs/>
                <w:sz w:val="20"/>
                <w:szCs w:val="20"/>
              </w:rPr>
              <w:t>расчёта</w:t>
            </w:r>
            <w:r w:rsidRPr="00072B88">
              <w:rPr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2053" w:type="dxa"/>
            <w:vAlign w:val="center"/>
          </w:tcPr>
          <w:p w:rsidR="0030173C" w:rsidRPr="00072B88" w:rsidRDefault="0030173C" w:rsidP="00FD628B">
            <w:pPr>
              <w:pStyle w:val="af"/>
              <w:jc w:val="center"/>
              <w:rPr>
                <w:bCs/>
                <w:sz w:val="20"/>
                <w:szCs w:val="20"/>
              </w:rPr>
            </w:pPr>
            <w:r w:rsidRPr="00072B88">
              <w:rPr>
                <w:bCs/>
                <w:sz w:val="20"/>
                <w:szCs w:val="20"/>
              </w:rPr>
              <w:t xml:space="preserve">Исходная информация для </w:t>
            </w:r>
            <w:r w:rsidR="007A08C7" w:rsidRPr="00072B88">
              <w:rPr>
                <w:bCs/>
                <w:sz w:val="20"/>
                <w:szCs w:val="20"/>
              </w:rPr>
              <w:t>расчёта</w:t>
            </w:r>
            <w:r w:rsidRPr="00072B88">
              <w:rPr>
                <w:bCs/>
                <w:sz w:val="20"/>
                <w:szCs w:val="20"/>
              </w:rPr>
              <w:t xml:space="preserve"> показателя</w:t>
            </w:r>
          </w:p>
        </w:tc>
      </w:tr>
      <w:tr w:rsidR="0030173C" w:rsidRPr="00A528A0" w:rsidTr="00FD628B">
        <w:trPr>
          <w:jc w:val="center"/>
        </w:trPr>
        <w:tc>
          <w:tcPr>
            <w:tcW w:w="3560" w:type="dxa"/>
            <w:vAlign w:val="center"/>
          </w:tcPr>
          <w:p w:rsidR="002058B4" w:rsidRPr="00A528A0" w:rsidRDefault="002058B4" w:rsidP="00FD628B">
            <w:pPr>
              <w:pStyle w:val="af"/>
              <w:jc w:val="center"/>
              <w:rPr>
                <w:bCs/>
                <w:sz w:val="24"/>
              </w:rPr>
            </w:pPr>
            <w:r w:rsidRPr="002058B4">
              <w:rPr>
                <w:bCs/>
                <w:sz w:val="24"/>
              </w:rPr>
              <w:t>Количество мероприятий, направленных на устройство и (или) содержание объектов временного накопления ТКО</w:t>
            </w:r>
          </w:p>
        </w:tc>
        <w:tc>
          <w:tcPr>
            <w:tcW w:w="1160" w:type="dxa"/>
            <w:vAlign w:val="center"/>
          </w:tcPr>
          <w:p w:rsidR="0030173C" w:rsidRPr="00A528A0" w:rsidRDefault="0030173C" w:rsidP="00FD628B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0173C" w:rsidRPr="00A528A0" w:rsidRDefault="00DC0378" w:rsidP="00FD628B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Выполнение</w:t>
            </w:r>
            <w:r w:rsidR="000A6757" w:rsidRPr="00A528A0">
              <w:rPr>
                <w:bCs/>
                <w:sz w:val="24"/>
              </w:rPr>
              <w:t xml:space="preserve"> показателя</w:t>
            </w:r>
          </w:p>
        </w:tc>
        <w:tc>
          <w:tcPr>
            <w:tcW w:w="1814" w:type="dxa"/>
            <w:vAlign w:val="center"/>
          </w:tcPr>
          <w:p w:rsidR="0030173C" w:rsidRPr="00A528A0" w:rsidRDefault="0030173C" w:rsidP="00FD628B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По факту обследования</w:t>
            </w:r>
          </w:p>
        </w:tc>
        <w:tc>
          <w:tcPr>
            <w:tcW w:w="2053" w:type="dxa"/>
            <w:vAlign w:val="center"/>
          </w:tcPr>
          <w:p w:rsidR="0030173C" w:rsidRPr="00A528A0" w:rsidRDefault="0030173C" w:rsidP="00FD628B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Акт приёмки выполненных работ</w:t>
            </w:r>
          </w:p>
        </w:tc>
      </w:tr>
    </w:tbl>
    <w:p w:rsidR="0030173C" w:rsidRPr="00A528A0" w:rsidRDefault="0030173C" w:rsidP="0030173C">
      <w:pPr>
        <w:pStyle w:val="af"/>
        <w:jc w:val="center"/>
        <w:rPr>
          <w:bCs/>
          <w:sz w:val="24"/>
        </w:rPr>
      </w:pPr>
    </w:p>
    <w:p w:rsidR="0030173C" w:rsidRPr="00A528A0" w:rsidRDefault="0030173C" w:rsidP="0030173C">
      <w:pPr>
        <w:pStyle w:val="af"/>
        <w:jc w:val="center"/>
        <w:rPr>
          <w:bCs/>
          <w:sz w:val="24"/>
        </w:rPr>
      </w:pPr>
      <w:r w:rsidRPr="00A528A0">
        <w:rPr>
          <w:bCs/>
          <w:sz w:val="24"/>
        </w:rPr>
        <w:t>Раздел 3. Порядок управ</w:t>
      </w:r>
      <w:r w:rsidR="007A08C7" w:rsidRPr="00A528A0">
        <w:rPr>
          <w:bCs/>
          <w:sz w:val="24"/>
        </w:rPr>
        <w:t>ления ВЦП (описание механизма её</w:t>
      </w:r>
      <w:r w:rsidRPr="00A528A0">
        <w:rPr>
          <w:bCs/>
          <w:sz w:val="24"/>
        </w:rPr>
        <w:t xml:space="preserve"> реализации), формы и порядок осуществления мониторинга реализации ВЦП, сроки и порядок формирования </w:t>
      </w:r>
      <w:r w:rsidR="007A08C7" w:rsidRPr="00A528A0">
        <w:rPr>
          <w:bCs/>
          <w:sz w:val="24"/>
        </w:rPr>
        <w:t>отчёта</w:t>
      </w:r>
      <w:r w:rsidRPr="00A528A0">
        <w:rPr>
          <w:bCs/>
          <w:sz w:val="24"/>
        </w:rPr>
        <w:t xml:space="preserve"> о реализации ВЦП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6095"/>
      </w:tblGrid>
      <w:tr w:rsidR="00A528A0" w:rsidRPr="00A528A0" w:rsidTr="00072B88">
        <w:tc>
          <w:tcPr>
            <w:tcW w:w="4112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proofErr w:type="gramStart"/>
            <w:r w:rsidRPr="00A528A0">
              <w:rPr>
                <w:bCs/>
                <w:sz w:val="24"/>
              </w:rPr>
              <w:t>Ответственный</w:t>
            </w:r>
            <w:proofErr w:type="gramEnd"/>
            <w:r w:rsidRPr="00A528A0">
              <w:rPr>
                <w:bCs/>
                <w:sz w:val="24"/>
              </w:rPr>
              <w:t xml:space="preserve"> за реализацию ВЦП в целом</w:t>
            </w:r>
          </w:p>
        </w:tc>
        <w:tc>
          <w:tcPr>
            <w:tcW w:w="6095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Начальник отдела муниципального хозяйства Администрации </w:t>
            </w:r>
            <w:proofErr w:type="spellStart"/>
            <w:r w:rsidRPr="00A528A0">
              <w:rPr>
                <w:bCs/>
                <w:sz w:val="24"/>
              </w:rPr>
              <w:t>Колпашевского</w:t>
            </w:r>
            <w:proofErr w:type="spellEnd"/>
            <w:r w:rsidRPr="00A528A0">
              <w:rPr>
                <w:bCs/>
                <w:sz w:val="24"/>
              </w:rPr>
              <w:t xml:space="preserve"> района</w:t>
            </w:r>
          </w:p>
        </w:tc>
      </w:tr>
      <w:tr w:rsidR="00A528A0" w:rsidRPr="00A528A0" w:rsidTr="00072B88">
        <w:tc>
          <w:tcPr>
            <w:tcW w:w="4112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Порядок организации работы по реализации ВЦП</w:t>
            </w:r>
          </w:p>
        </w:tc>
        <w:tc>
          <w:tcPr>
            <w:tcW w:w="6095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 соответствии с законодате</w:t>
            </w:r>
            <w:r w:rsidR="00261A8A" w:rsidRPr="00A528A0">
              <w:rPr>
                <w:bCs/>
                <w:sz w:val="24"/>
              </w:rPr>
              <w:t>льством Российской Федерации и н</w:t>
            </w:r>
            <w:r w:rsidRPr="00A528A0">
              <w:rPr>
                <w:bCs/>
                <w:sz w:val="24"/>
              </w:rPr>
              <w:t>ормативными правовыми актами органов местного само</w:t>
            </w:r>
            <w:r w:rsidR="002271B7" w:rsidRPr="00A528A0">
              <w:rPr>
                <w:bCs/>
                <w:sz w:val="24"/>
              </w:rPr>
              <w:t xml:space="preserve">управления </w:t>
            </w:r>
            <w:proofErr w:type="spellStart"/>
            <w:r w:rsidR="002271B7" w:rsidRPr="00A528A0">
              <w:rPr>
                <w:bCs/>
                <w:sz w:val="24"/>
              </w:rPr>
              <w:t>Колпашевского</w:t>
            </w:r>
            <w:proofErr w:type="spellEnd"/>
            <w:r w:rsidR="002271B7" w:rsidRPr="00A528A0">
              <w:rPr>
                <w:bCs/>
                <w:sz w:val="24"/>
              </w:rPr>
              <w:t xml:space="preserve"> района</w:t>
            </w:r>
          </w:p>
        </w:tc>
      </w:tr>
      <w:tr w:rsidR="00A528A0" w:rsidRPr="00A528A0" w:rsidTr="00072B88">
        <w:tc>
          <w:tcPr>
            <w:tcW w:w="4112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proofErr w:type="gramStart"/>
            <w:r w:rsidRPr="00A528A0">
              <w:rPr>
                <w:bCs/>
                <w:sz w:val="24"/>
              </w:rPr>
              <w:t xml:space="preserve">Ответственный за мониторинг реализации ВЦП и составление форм </w:t>
            </w:r>
            <w:r w:rsidR="007A08C7" w:rsidRPr="00A528A0">
              <w:rPr>
                <w:bCs/>
                <w:sz w:val="24"/>
              </w:rPr>
              <w:t>отчётности</w:t>
            </w:r>
            <w:r w:rsidRPr="00A528A0">
              <w:rPr>
                <w:bCs/>
                <w:sz w:val="24"/>
              </w:rPr>
              <w:t xml:space="preserve"> о реализации ВЦП</w:t>
            </w:r>
            <w:proofErr w:type="gramEnd"/>
          </w:p>
        </w:tc>
        <w:tc>
          <w:tcPr>
            <w:tcW w:w="6095" w:type="dxa"/>
            <w:vAlign w:val="center"/>
          </w:tcPr>
          <w:p w:rsidR="0030173C" w:rsidRPr="00A528A0" w:rsidRDefault="00963CB7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Ведущий специалист</w:t>
            </w:r>
            <w:r w:rsidR="0030173C" w:rsidRPr="00A528A0">
              <w:rPr>
                <w:bCs/>
                <w:sz w:val="24"/>
              </w:rPr>
              <w:t xml:space="preserve"> по экологии</w:t>
            </w:r>
            <w:r w:rsidR="00207318">
              <w:rPr>
                <w:bCs/>
                <w:sz w:val="24"/>
              </w:rPr>
              <w:t xml:space="preserve"> Администрации </w:t>
            </w:r>
            <w:proofErr w:type="spellStart"/>
            <w:r w:rsidR="00207318">
              <w:rPr>
                <w:bCs/>
                <w:sz w:val="24"/>
              </w:rPr>
              <w:t>Колпашевского</w:t>
            </w:r>
            <w:proofErr w:type="spellEnd"/>
            <w:r w:rsidR="00207318">
              <w:rPr>
                <w:bCs/>
                <w:sz w:val="24"/>
              </w:rPr>
              <w:t xml:space="preserve"> района</w:t>
            </w:r>
          </w:p>
        </w:tc>
      </w:tr>
      <w:tr w:rsidR="00A528A0" w:rsidRPr="00A528A0" w:rsidTr="00072B88">
        <w:trPr>
          <w:cantSplit/>
        </w:trPr>
        <w:tc>
          <w:tcPr>
            <w:tcW w:w="4112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Сроки квартального мониторинга реализации ВЦП</w:t>
            </w:r>
          </w:p>
        </w:tc>
        <w:tc>
          <w:tcPr>
            <w:tcW w:w="6095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В срок до 25 числа </w:t>
            </w:r>
            <w:r w:rsidR="00A5669E" w:rsidRPr="00A528A0">
              <w:rPr>
                <w:bCs/>
                <w:sz w:val="24"/>
              </w:rPr>
              <w:t>месяца,</w:t>
            </w:r>
            <w:r w:rsidRPr="00A528A0">
              <w:rPr>
                <w:bCs/>
                <w:sz w:val="24"/>
              </w:rPr>
              <w:t xml:space="preserve"> следующего за </w:t>
            </w:r>
            <w:r w:rsidR="007A08C7" w:rsidRPr="00A528A0">
              <w:rPr>
                <w:bCs/>
                <w:sz w:val="24"/>
              </w:rPr>
              <w:t>отчётным</w:t>
            </w:r>
            <w:r w:rsidR="002271B7" w:rsidRPr="00A528A0">
              <w:rPr>
                <w:bCs/>
                <w:sz w:val="24"/>
              </w:rPr>
              <w:t xml:space="preserve"> кварталом</w:t>
            </w:r>
          </w:p>
        </w:tc>
      </w:tr>
      <w:tr w:rsidR="00A528A0" w:rsidRPr="00A528A0" w:rsidTr="00072B88">
        <w:trPr>
          <w:cantSplit/>
          <w:trHeight w:val="739"/>
        </w:trPr>
        <w:tc>
          <w:tcPr>
            <w:tcW w:w="4112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Порядок</w:t>
            </w:r>
            <w:r w:rsidR="00A5669E" w:rsidRPr="00A528A0">
              <w:rPr>
                <w:bCs/>
                <w:sz w:val="24"/>
              </w:rPr>
              <w:t xml:space="preserve"> установления форм квартального</w:t>
            </w:r>
            <w:r w:rsidRPr="00A528A0">
              <w:rPr>
                <w:bCs/>
                <w:sz w:val="24"/>
              </w:rPr>
              <w:t xml:space="preserve"> мониторинга: </w:t>
            </w:r>
            <w:r w:rsidR="007A08C7" w:rsidRPr="00A528A0">
              <w:rPr>
                <w:bCs/>
                <w:sz w:val="24"/>
              </w:rPr>
              <w:t>отчётности</w:t>
            </w:r>
            <w:r w:rsidRPr="00A528A0">
              <w:rPr>
                <w:bCs/>
                <w:sz w:val="24"/>
              </w:rPr>
              <w:t xml:space="preserve"> о реализации мероприятий ВЦП и форм </w:t>
            </w:r>
            <w:r w:rsidR="007A08C7" w:rsidRPr="00A528A0">
              <w:rPr>
                <w:bCs/>
                <w:sz w:val="24"/>
              </w:rPr>
              <w:t>отчётности</w:t>
            </w:r>
            <w:r w:rsidRPr="00A528A0">
              <w:rPr>
                <w:bCs/>
                <w:sz w:val="24"/>
              </w:rPr>
              <w:t xml:space="preserve"> о реализации показателей ВЦП</w:t>
            </w:r>
          </w:p>
        </w:tc>
        <w:tc>
          <w:tcPr>
            <w:tcW w:w="6095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В соответствии с постановлением Администрации </w:t>
            </w:r>
            <w:proofErr w:type="spellStart"/>
            <w:r w:rsidRPr="00A528A0">
              <w:rPr>
                <w:bCs/>
                <w:sz w:val="24"/>
              </w:rPr>
              <w:t>Колпашевского</w:t>
            </w:r>
            <w:proofErr w:type="spellEnd"/>
            <w:r w:rsidRPr="00A528A0">
              <w:rPr>
                <w:bCs/>
                <w:sz w:val="24"/>
              </w:rPr>
              <w:t xml:space="preserve"> района от 28.08.2012 № 846 «Об утверждении Порядка разработки, утверждения, реализации и мониторинга реализации ведомственных целевых программ муниципального о</w:t>
            </w:r>
            <w:r w:rsidR="002271B7" w:rsidRPr="00A528A0">
              <w:rPr>
                <w:bCs/>
                <w:sz w:val="24"/>
              </w:rPr>
              <w:t>бразования «</w:t>
            </w:r>
            <w:proofErr w:type="spellStart"/>
            <w:r w:rsidR="002271B7" w:rsidRPr="00A528A0">
              <w:rPr>
                <w:bCs/>
                <w:sz w:val="24"/>
              </w:rPr>
              <w:t>Колпашевский</w:t>
            </w:r>
            <w:proofErr w:type="spellEnd"/>
            <w:r w:rsidR="002271B7" w:rsidRPr="00A528A0">
              <w:rPr>
                <w:bCs/>
                <w:sz w:val="24"/>
              </w:rPr>
              <w:t xml:space="preserve"> район»</w:t>
            </w:r>
          </w:p>
        </w:tc>
      </w:tr>
      <w:tr w:rsidR="00A528A0" w:rsidRPr="00A528A0" w:rsidTr="00072B88">
        <w:trPr>
          <w:cantSplit/>
        </w:trPr>
        <w:tc>
          <w:tcPr>
            <w:tcW w:w="4112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Сроки формирования годового </w:t>
            </w:r>
            <w:r w:rsidR="007A08C7" w:rsidRPr="00A528A0">
              <w:rPr>
                <w:bCs/>
                <w:sz w:val="24"/>
              </w:rPr>
              <w:t>отчёта</w:t>
            </w:r>
          </w:p>
        </w:tc>
        <w:tc>
          <w:tcPr>
            <w:tcW w:w="6095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В срок до 01 марта года, следующего за </w:t>
            </w:r>
            <w:proofErr w:type="gramStart"/>
            <w:r w:rsidR="007A08C7" w:rsidRPr="00A528A0">
              <w:rPr>
                <w:bCs/>
                <w:sz w:val="24"/>
              </w:rPr>
              <w:t>отчётным</w:t>
            </w:r>
            <w:proofErr w:type="gramEnd"/>
          </w:p>
        </w:tc>
      </w:tr>
      <w:tr w:rsidR="00A528A0" w:rsidRPr="00A528A0" w:rsidTr="00072B88">
        <w:trPr>
          <w:cantSplit/>
        </w:trPr>
        <w:tc>
          <w:tcPr>
            <w:tcW w:w="4112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Порядок установления форм </w:t>
            </w:r>
            <w:r w:rsidR="007A08C7" w:rsidRPr="00A528A0">
              <w:rPr>
                <w:bCs/>
                <w:sz w:val="24"/>
              </w:rPr>
              <w:t>отчётности</w:t>
            </w:r>
            <w:r w:rsidRPr="00A528A0">
              <w:rPr>
                <w:bCs/>
                <w:sz w:val="24"/>
              </w:rPr>
              <w:t xml:space="preserve"> о реализации мероприятий ВЦП и форм </w:t>
            </w:r>
            <w:r w:rsidR="00136EAC" w:rsidRPr="00A528A0">
              <w:rPr>
                <w:bCs/>
                <w:sz w:val="24"/>
              </w:rPr>
              <w:t>отчётности</w:t>
            </w:r>
            <w:r w:rsidRPr="00A528A0">
              <w:rPr>
                <w:bCs/>
                <w:sz w:val="24"/>
              </w:rPr>
              <w:t xml:space="preserve"> о реализации показателей ВЦП</w:t>
            </w:r>
          </w:p>
        </w:tc>
        <w:tc>
          <w:tcPr>
            <w:tcW w:w="6095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 xml:space="preserve">В соответствии с постановлением Администрации </w:t>
            </w:r>
            <w:proofErr w:type="spellStart"/>
            <w:r w:rsidRPr="00A528A0">
              <w:rPr>
                <w:bCs/>
                <w:sz w:val="24"/>
              </w:rPr>
              <w:t>Колпашевского</w:t>
            </w:r>
            <w:proofErr w:type="spellEnd"/>
            <w:r w:rsidRPr="00A528A0">
              <w:rPr>
                <w:bCs/>
                <w:sz w:val="24"/>
              </w:rPr>
              <w:t xml:space="preserve"> района от 28.08.2012 № 846 «Об утверждении Порядка разработки, утверждения, реализации и мониторинга реализации ведомственных целевых программ муниципального образования «</w:t>
            </w:r>
            <w:proofErr w:type="spellStart"/>
            <w:r w:rsidRPr="00A528A0">
              <w:rPr>
                <w:bCs/>
                <w:sz w:val="24"/>
              </w:rPr>
              <w:t>Колпашевс</w:t>
            </w:r>
            <w:r w:rsidR="002271B7" w:rsidRPr="00A528A0">
              <w:rPr>
                <w:bCs/>
                <w:sz w:val="24"/>
              </w:rPr>
              <w:t>кий</w:t>
            </w:r>
            <w:proofErr w:type="spellEnd"/>
            <w:r w:rsidR="002271B7" w:rsidRPr="00A528A0">
              <w:rPr>
                <w:bCs/>
                <w:sz w:val="24"/>
              </w:rPr>
              <w:t xml:space="preserve"> район»</w:t>
            </w:r>
          </w:p>
        </w:tc>
      </w:tr>
    </w:tbl>
    <w:p w:rsidR="00A5669E" w:rsidRPr="00A528A0" w:rsidRDefault="00A5669E" w:rsidP="00623381">
      <w:pPr>
        <w:pStyle w:val="af"/>
        <w:rPr>
          <w:bCs/>
          <w:sz w:val="24"/>
        </w:rPr>
      </w:pPr>
    </w:p>
    <w:p w:rsidR="0030173C" w:rsidRPr="00A528A0" w:rsidRDefault="0030173C" w:rsidP="0030173C">
      <w:pPr>
        <w:pStyle w:val="af"/>
        <w:jc w:val="center"/>
        <w:rPr>
          <w:bCs/>
          <w:sz w:val="24"/>
        </w:rPr>
      </w:pPr>
      <w:r w:rsidRPr="00A528A0">
        <w:rPr>
          <w:bCs/>
          <w:sz w:val="24"/>
        </w:rPr>
        <w:t>Раздел 4. Оценка рисков реализации ВЦП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379"/>
      </w:tblGrid>
      <w:tr w:rsidR="00A528A0" w:rsidRPr="00A528A0" w:rsidTr="00072B88">
        <w:tc>
          <w:tcPr>
            <w:tcW w:w="3828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Внутренние риски реализации ВЦП</w:t>
            </w:r>
          </w:p>
        </w:tc>
        <w:tc>
          <w:tcPr>
            <w:tcW w:w="6379" w:type="dxa"/>
          </w:tcPr>
          <w:p w:rsidR="0030173C" w:rsidRPr="00A528A0" w:rsidRDefault="0030173C" w:rsidP="00207318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Недостаток сре</w:t>
            </w:r>
            <w:proofErr w:type="gramStart"/>
            <w:r w:rsidRPr="00A528A0">
              <w:rPr>
                <w:bCs/>
                <w:sz w:val="24"/>
              </w:rPr>
              <w:t>дств в б</w:t>
            </w:r>
            <w:proofErr w:type="gramEnd"/>
            <w:r w:rsidRPr="00A528A0">
              <w:rPr>
                <w:bCs/>
                <w:sz w:val="24"/>
              </w:rPr>
              <w:t>юджете</w:t>
            </w:r>
            <w:r w:rsidR="00207318">
              <w:rPr>
                <w:bCs/>
                <w:sz w:val="24"/>
              </w:rPr>
              <w:t xml:space="preserve"> муниципального образования</w:t>
            </w:r>
            <w:r w:rsidRPr="00A528A0">
              <w:rPr>
                <w:bCs/>
                <w:sz w:val="24"/>
              </w:rPr>
              <w:t xml:space="preserve"> </w:t>
            </w:r>
            <w:r w:rsidR="00207318">
              <w:rPr>
                <w:bCs/>
                <w:sz w:val="24"/>
              </w:rPr>
              <w:t>«</w:t>
            </w:r>
            <w:proofErr w:type="spellStart"/>
            <w:r w:rsidR="00207318" w:rsidRPr="00A528A0">
              <w:rPr>
                <w:bCs/>
                <w:sz w:val="24"/>
              </w:rPr>
              <w:t>Колпашевск</w:t>
            </w:r>
            <w:r w:rsidR="00207318">
              <w:rPr>
                <w:bCs/>
                <w:sz w:val="24"/>
              </w:rPr>
              <w:t>ий</w:t>
            </w:r>
            <w:proofErr w:type="spellEnd"/>
            <w:r w:rsidR="00207318" w:rsidRPr="00A528A0">
              <w:rPr>
                <w:bCs/>
                <w:sz w:val="24"/>
              </w:rPr>
              <w:t xml:space="preserve"> </w:t>
            </w:r>
            <w:r w:rsidRPr="00A528A0">
              <w:rPr>
                <w:bCs/>
                <w:sz w:val="24"/>
              </w:rPr>
              <w:t>район</w:t>
            </w:r>
            <w:r w:rsidR="00207318">
              <w:rPr>
                <w:bCs/>
                <w:sz w:val="24"/>
              </w:rPr>
              <w:t>»</w:t>
            </w:r>
            <w:r w:rsidR="002271B7" w:rsidRPr="00A528A0">
              <w:rPr>
                <w:bCs/>
                <w:sz w:val="24"/>
              </w:rPr>
              <w:t xml:space="preserve"> на реализацию мероприятий ВЦП</w:t>
            </w:r>
          </w:p>
        </w:tc>
      </w:tr>
      <w:tr w:rsidR="00A528A0" w:rsidRPr="00A528A0" w:rsidTr="00072B88">
        <w:tc>
          <w:tcPr>
            <w:tcW w:w="3828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Внешние риски реализации ВЦП</w:t>
            </w:r>
          </w:p>
        </w:tc>
        <w:tc>
          <w:tcPr>
            <w:tcW w:w="6379" w:type="dxa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Изменение законодательства Российской Федерации по перечню полномочий органов местного самоуправления в сфере охраны окружающей среды и природопользования.</w:t>
            </w:r>
          </w:p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Ухудшение экологической ситуации в районе, а также в стране в целом</w:t>
            </w:r>
            <w:r w:rsidR="002271B7" w:rsidRPr="00A528A0">
              <w:rPr>
                <w:bCs/>
                <w:sz w:val="24"/>
              </w:rPr>
              <w:t>.</w:t>
            </w:r>
          </w:p>
        </w:tc>
      </w:tr>
      <w:tr w:rsidR="00A528A0" w:rsidRPr="00A528A0" w:rsidTr="00072B88">
        <w:tc>
          <w:tcPr>
            <w:tcW w:w="3828" w:type="dxa"/>
            <w:vAlign w:val="center"/>
          </w:tcPr>
          <w:p w:rsidR="0030173C" w:rsidRPr="00A528A0" w:rsidRDefault="0030173C" w:rsidP="0030173C">
            <w:pPr>
              <w:pStyle w:val="af"/>
              <w:jc w:val="center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379" w:type="dxa"/>
            <w:vAlign w:val="center"/>
          </w:tcPr>
          <w:p w:rsidR="0030173C" w:rsidRPr="00A528A0" w:rsidRDefault="0030173C" w:rsidP="002271B7">
            <w:pPr>
              <w:pStyle w:val="af"/>
              <w:rPr>
                <w:bCs/>
                <w:sz w:val="24"/>
              </w:rPr>
            </w:pPr>
            <w:r w:rsidRPr="00A528A0">
              <w:rPr>
                <w:bCs/>
                <w:sz w:val="24"/>
              </w:rPr>
              <w:t>Возможно локальное ограничение хозяйственной деятельности организаций, участвующих в реализации ВЦП</w:t>
            </w:r>
          </w:p>
        </w:tc>
      </w:tr>
    </w:tbl>
    <w:p w:rsidR="002175AE" w:rsidRDefault="002175AE" w:rsidP="0030173C">
      <w:pPr>
        <w:pStyle w:val="af"/>
        <w:jc w:val="center"/>
        <w:rPr>
          <w:bCs/>
          <w:sz w:val="24"/>
        </w:rPr>
      </w:pPr>
    </w:p>
    <w:p w:rsidR="002175AE" w:rsidRPr="00A528A0" w:rsidRDefault="002175AE" w:rsidP="0030173C">
      <w:pPr>
        <w:pStyle w:val="af"/>
        <w:jc w:val="center"/>
        <w:rPr>
          <w:bCs/>
          <w:sz w:val="24"/>
        </w:rPr>
      </w:pPr>
    </w:p>
    <w:p w:rsidR="0030173C" w:rsidRPr="00A528A0" w:rsidRDefault="0030173C" w:rsidP="0030173C">
      <w:pPr>
        <w:pStyle w:val="af"/>
        <w:jc w:val="center"/>
        <w:rPr>
          <w:bCs/>
          <w:szCs w:val="28"/>
        </w:rPr>
        <w:sectPr w:rsidR="0030173C" w:rsidRPr="00A528A0" w:rsidSect="00244C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0173C" w:rsidRDefault="0030173C" w:rsidP="0030173C">
      <w:pPr>
        <w:pStyle w:val="af"/>
        <w:jc w:val="right"/>
        <w:rPr>
          <w:b/>
          <w:bCs/>
          <w:sz w:val="24"/>
          <w:u w:val="single"/>
        </w:rPr>
      </w:pPr>
      <w:r w:rsidRPr="00A528A0">
        <w:rPr>
          <w:b/>
          <w:bCs/>
          <w:sz w:val="24"/>
          <w:u w:val="single"/>
        </w:rPr>
        <w:lastRenderedPageBreak/>
        <w:t>Раздел 5. Мероприятия ВЦП</w:t>
      </w:r>
    </w:p>
    <w:tbl>
      <w:tblPr>
        <w:tblW w:w="15859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1296"/>
        <w:gridCol w:w="1312"/>
        <w:gridCol w:w="428"/>
        <w:gridCol w:w="425"/>
        <w:gridCol w:w="454"/>
        <w:gridCol w:w="506"/>
        <w:gridCol w:w="1134"/>
        <w:gridCol w:w="283"/>
        <w:gridCol w:w="879"/>
        <w:gridCol w:w="426"/>
        <w:gridCol w:w="455"/>
        <w:gridCol w:w="718"/>
        <w:gridCol w:w="749"/>
        <w:gridCol w:w="402"/>
        <w:gridCol w:w="433"/>
        <w:gridCol w:w="660"/>
        <w:gridCol w:w="722"/>
        <w:gridCol w:w="459"/>
        <w:gridCol w:w="438"/>
        <w:gridCol w:w="662"/>
        <w:gridCol w:w="1135"/>
        <w:gridCol w:w="480"/>
        <w:gridCol w:w="484"/>
        <w:gridCol w:w="497"/>
      </w:tblGrid>
      <w:tr w:rsidR="00CF19AE" w:rsidRPr="00CF19AE" w:rsidTr="00CF19AE">
        <w:trPr>
          <w:trHeight w:val="16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 xml:space="preserve">№ </w:t>
            </w:r>
            <w:proofErr w:type="gramStart"/>
            <w:r w:rsidRPr="00CF19AE">
              <w:rPr>
                <w:sz w:val="14"/>
                <w:szCs w:val="14"/>
              </w:rPr>
              <w:t>п</w:t>
            </w:r>
            <w:proofErr w:type="gramEnd"/>
            <w:r w:rsidRPr="00CF19AE">
              <w:rPr>
                <w:sz w:val="14"/>
                <w:szCs w:val="14"/>
              </w:rPr>
              <w:t>/п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Содержание мероприятия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 xml:space="preserve">Срок </w:t>
            </w:r>
            <w:proofErr w:type="spellStart"/>
            <w:proofErr w:type="gramStart"/>
            <w:r w:rsidRPr="00CF19AE">
              <w:rPr>
                <w:sz w:val="14"/>
                <w:szCs w:val="14"/>
              </w:rPr>
              <w:t>реализа</w:t>
            </w:r>
            <w:r w:rsidR="00DD7058">
              <w:rPr>
                <w:sz w:val="14"/>
                <w:szCs w:val="14"/>
              </w:rPr>
              <w:t>-</w:t>
            </w:r>
            <w:r w:rsidRPr="00CF19AE">
              <w:rPr>
                <w:sz w:val="14"/>
                <w:szCs w:val="14"/>
              </w:rPr>
              <w:t>ции</w:t>
            </w:r>
            <w:proofErr w:type="spellEnd"/>
            <w:proofErr w:type="gramEnd"/>
            <w:r w:rsidRPr="00CF19AE">
              <w:rPr>
                <w:sz w:val="14"/>
                <w:szCs w:val="14"/>
              </w:rPr>
              <w:t xml:space="preserve"> </w:t>
            </w:r>
            <w:proofErr w:type="spellStart"/>
            <w:r w:rsidRPr="00CF19AE">
              <w:rPr>
                <w:sz w:val="14"/>
                <w:szCs w:val="14"/>
              </w:rPr>
              <w:t>мероприя</w:t>
            </w:r>
            <w:r w:rsidR="00DD7058">
              <w:rPr>
                <w:sz w:val="14"/>
                <w:szCs w:val="14"/>
              </w:rPr>
              <w:t>-</w:t>
            </w:r>
            <w:r w:rsidRPr="00CF19AE">
              <w:rPr>
                <w:sz w:val="14"/>
                <w:szCs w:val="14"/>
              </w:rPr>
              <w:t>тия</w:t>
            </w:r>
            <w:proofErr w:type="spellEnd"/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Ответственный исполнитель (Ф.И.О.)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Организация, ответственная за реализацию ВЦП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Перечень организаций, участвующих в реализации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КОСГУ</w:t>
            </w:r>
          </w:p>
        </w:tc>
        <w:tc>
          <w:tcPr>
            <w:tcW w:w="7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Расходы на мероприятие (тыс. руб.)</w:t>
            </w:r>
          </w:p>
        </w:tc>
        <w:tc>
          <w:tcPr>
            <w:tcW w:w="2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Показатель реализации мероприятия</w:t>
            </w:r>
          </w:p>
        </w:tc>
      </w:tr>
      <w:tr w:rsidR="00CF19AE" w:rsidRPr="00CF19AE" w:rsidTr="00CF19AE">
        <w:trPr>
          <w:trHeight w:val="344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E" w:rsidRPr="00CF19AE" w:rsidRDefault="00F7651B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  <w:r w:rsidR="00CF19AE" w:rsidRPr="00CF19AE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CF19AE" w:rsidRPr="00CF19AE">
              <w:rPr>
                <w:sz w:val="14"/>
                <w:szCs w:val="14"/>
              </w:rPr>
              <w:t>финансо</w:t>
            </w:r>
            <w:proofErr w:type="spellEnd"/>
            <w:r w:rsidR="00072B88">
              <w:rPr>
                <w:sz w:val="14"/>
                <w:szCs w:val="14"/>
              </w:rPr>
              <w:t>-</w:t>
            </w:r>
            <w:r w:rsidR="00CF19AE" w:rsidRPr="00CF19AE">
              <w:rPr>
                <w:sz w:val="14"/>
                <w:szCs w:val="14"/>
              </w:rPr>
              <w:t>вый</w:t>
            </w:r>
            <w:proofErr w:type="gramEnd"/>
            <w:r w:rsidR="00CF19AE" w:rsidRPr="00CF19AE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DD7058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 xml:space="preserve">в том числе за </w:t>
            </w:r>
            <w:r w:rsidR="00DD7058" w:rsidRPr="00CF19AE">
              <w:rPr>
                <w:sz w:val="14"/>
                <w:szCs w:val="14"/>
              </w:rPr>
              <w:t>сч</w:t>
            </w:r>
            <w:r w:rsidR="00DD7058">
              <w:rPr>
                <w:sz w:val="14"/>
                <w:szCs w:val="14"/>
              </w:rPr>
              <w:t>ё</w:t>
            </w:r>
            <w:r w:rsidR="00DD7058" w:rsidRPr="00CF19AE">
              <w:rPr>
                <w:sz w:val="14"/>
                <w:szCs w:val="14"/>
              </w:rPr>
              <w:t xml:space="preserve">т </w:t>
            </w:r>
            <w:r w:rsidRPr="00CF19AE">
              <w:rPr>
                <w:sz w:val="14"/>
                <w:szCs w:val="14"/>
              </w:rPr>
              <w:t>средств: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9AE" w:rsidRPr="00CF19AE" w:rsidRDefault="00F7651B" w:rsidP="00F7651B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План 2023</w:t>
            </w:r>
            <w:r w:rsidR="00CF19AE" w:rsidRPr="00CF19AE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DD7058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 xml:space="preserve">в том числе за </w:t>
            </w:r>
            <w:r w:rsidR="00DD7058" w:rsidRPr="00CF19AE">
              <w:rPr>
                <w:sz w:val="14"/>
                <w:szCs w:val="14"/>
              </w:rPr>
              <w:t>сч</w:t>
            </w:r>
            <w:r w:rsidR="00DD7058">
              <w:rPr>
                <w:sz w:val="14"/>
                <w:szCs w:val="14"/>
              </w:rPr>
              <w:t>ё</w:t>
            </w:r>
            <w:r w:rsidR="00DD7058" w:rsidRPr="00CF19AE">
              <w:rPr>
                <w:sz w:val="14"/>
                <w:szCs w:val="14"/>
              </w:rPr>
              <w:t xml:space="preserve">т </w:t>
            </w:r>
            <w:r w:rsidRPr="00CF19AE">
              <w:rPr>
                <w:sz w:val="14"/>
                <w:szCs w:val="14"/>
              </w:rPr>
              <w:t>средств: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9AE" w:rsidRPr="00CF19AE" w:rsidRDefault="00CF19AE" w:rsidP="00F7651B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План  202</w:t>
            </w:r>
            <w:r w:rsidR="00F7651B">
              <w:rPr>
                <w:sz w:val="14"/>
                <w:szCs w:val="14"/>
              </w:rPr>
              <w:t>4</w:t>
            </w:r>
            <w:r w:rsidRPr="00CF19AE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DD7058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 xml:space="preserve">в том числе за </w:t>
            </w:r>
            <w:r w:rsidR="00DD7058" w:rsidRPr="00CF19AE">
              <w:rPr>
                <w:sz w:val="14"/>
                <w:szCs w:val="14"/>
              </w:rPr>
              <w:t>сч</w:t>
            </w:r>
            <w:r w:rsidR="00DD7058">
              <w:rPr>
                <w:sz w:val="14"/>
                <w:szCs w:val="14"/>
              </w:rPr>
              <w:t>ё</w:t>
            </w:r>
            <w:r w:rsidR="00DD7058" w:rsidRPr="00CF19AE">
              <w:rPr>
                <w:sz w:val="14"/>
                <w:szCs w:val="14"/>
              </w:rPr>
              <w:t xml:space="preserve">т </w:t>
            </w:r>
            <w:r w:rsidRPr="00CF19AE">
              <w:rPr>
                <w:sz w:val="14"/>
                <w:szCs w:val="14"/>
              </w:rPr>
              <w:t>средств:</w:t>
            </w:r>
          </w:p>
        </w:tc>
        <w:tc>
          <w:tcPr>
            <w:tcW w:w="25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</w:tr>
      <w:tr w:rsidR="00CF19AE" w:rsidRPr="00CF19AE" w:rsidTr="00CF19AE">
        <w:trPr>
          <w:trHeight w:val="189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proofErr w:type="spellStart"/>
            <w:r w:rsidRPr="00CF19AE">
              <w:rPr>
                <w:sz w:val="14"/>
                <w:szCs w:val="14"/>
              </w:rPr>
              <w:t>фед</w:t>
            </w:r>
            <w:proofErr w:type="gramStart"/>
            <w:r w:rsidRPr="00CF19AE">
              <w:rPr>
                <w:sz w:val="14"/>
                <w:szCs w:val="14"/>
              </w:rPr>
              <w:t>.б</w:t>
            </w:r>
            <w:proofErr w:type="gramEnd"/>
            <w:r w:rsidRPr="00CF19AE">
              <w:rPr>
                <w:sz w:val="14"/>
                <w:szCs w:val="14"/>
              </w:rPr>
              <w:t>юджета</w:t>
            </w:r>
            <w:proofErr w:type="spellEnd"/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proofErr w:type="spellStart"/>
            <w:r w:rsidRPr="00CF19AE">
              <w:rPr>
                <w:sz w:val="14"/>
                <w:szCs w:val="14"/>
              </w:rPr>
              <w:t>обл</w:t>
            </w:r>
            <w:proofErr w:type="gramStart"/>
            <w:r w:rsidRPr="00CF19AE">
              <w:rPr>
                <w:sz w:val="14"/>
                <w:szCs w:val="14"/>
              </w:rPr>
              <w:t>.б</w:t>
            </w:r>
            <w:proofErr w:type="gramEnd"/>
            <w:r w:rsidRPr="00CF19AE">
              <w:rPr>
                <w:sz w:val="14"/>
                <w:szCs w:val="14"/>
              </w:rPr>
              <w:t>юджета</w:t>
            </w:r>
            <w:proofErr w:type="spell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мест.</w:t>
            </w:r>
          </w:p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бюджета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proofErr w:type="spellStart"/>
            <w:r w:rsidRPr="00CF19AE">
              <w:rPr>
                <w:sz w:val="14"/>
                <w:szCs w:val="14"/>
              </w:rPr>
              <w:t>фед</w:t>
            </w:r>
            <w:proofErr w:type="gramStart"/>
            <w:r w:rsidRPr="00CF19AE">
              <w:rPr>
                <w:sz w:val="14"/>
                <w:szCs w:val="14"/>
              </w:rPr>
              <w:t>.б</w:t>
            </w:r>
            <w:proofErr w:type="gramEnd"/>
            <w:r w:rsidRPr="00CF19AE">
              <w:rPr>
                <w:sz w:val="14"/>
                <w:szCs w:val="14"/>
              </w:rPr>
              <w:t>юджета</w:t>
            </w:r>
            <w:proofErr w:type="spellEnd"/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proofErr w:type="spellStart"/>
            <w:r w:rsidRPr="00CF19AE">
              <w:rPr>
                <w:sz w:val="14"/>
                <w:szCs w:val="14"/>
              </w:rPr>
              <w:t>обл</w:t>
            </w:r>
            <w:proofErr w:type="gramStart"/>
            <w:r w:rsidRPr="00CF19AE">
              <w:rPr>
                <w:sz w:val="14"/>
                <w:szCs w:val="14"/>
              </w:rPr>
              <w:t>.б</w:t>
            </w:r>
            <w:proofErr w:type="gramEnd"/>
            <w:r w:rsidRPr="00CF19AE">
              <w:rPr>
                <w:sz w:val="14"/>
                <w:szCs w:val="14"/>
              </w:rPr>
              <w:t>юджета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мест.</w:t>
            </w:r>
          </w:p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бюджета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proofErr w:type="spellStart"/>
            <w:r w:rsidRPr="00CF19AE">
              <w:rPr>
                <w:sz w:val="14"/>
                <w:szCs w:val="14"/>
              </w:rPr>
              <w:t>фед</w:t>
            </w:r>
            <w:proofErr w:type="gramStart"/>
            <w:r w:rsidRPr="00CF19AE">
              <w:rPr>
                <w:sz w:val="14"/>
                <w:szCs w:val="14"/>
              </w:rPr>
              <w:t>.б</w:t>
            </w:r>
            <w:proofErr w:type="gramEnd"/>
            <w:r w:rsidRPr="00CF19AE">
              <w:rPr>
                <w:sz w:val="14"/>
                <w:szCs w:val="14"/>
              </w:rPr>
              <w:t>юджета</w:t>
            </w:r>
            <w:proofErr w:type="spellEnd"/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proofErr w:type="spellStart"/>
            <w:r w:rsidRPr="00CF19AE">
              <w:rPr>
                <w:sz w:val="14"/>
                <w:szCs w:val="14"/>
              </w:rPr>
              <w:t>обл</w:t>
            </w:r>
            <w:proofErr w:type="gramStart"/>
            <w:r w:rsidRPr="00CF19AE">
              <w:rPr>
                <w:sz w:val="14"/>
                <w:szCs w:val="14"/>
              </w:rPr>
              <w:t>.б</w:t>
            </w:r>
            <w:proofErr w:type="gramEnd"/>
            <w:r w:rsidRPr="00CF19AE">
              <w:rPr>
                <w:sz w:val="14"/>
                <w:szCs w:val="14"/>
              </w:rPr>
              <w:t>юджета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мест.</w:t>
            </w:r>
          </w:p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бюджета</w:t>
            </w:r>
          </w:p>
        </w:tc>
        <w:tc>
          <w:tcPr>
            <w:tcW w:w="25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E" w:rsidRPr="00CF19AE" w:rsidRDefault="00CF19AE" w:rsidP="00CF19AE">
            <w:pPr>
              <w:autoSpaceDE/>
              <w:autoSpaceDN/>
              <w:ind w:left="720"/>
              <w:contextualSpacing/>
              <w:rPr>
                <w:sz w:val="14"/>
                <w:szCs w:val="14"/>
              </w:rPr>
            </w:pPr>
          </w:p>
        </w:tc>
      </w:tr>
      <w:tr w:rsidR="00CF19AE" w:rsidRPr="00CF19AE" w:rsidTr="002A2279">
        <w:trPr>
          <w:cantSplit/>
          <w:trHeight w:val="1226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с (</w:t>
            </w:r>
            <w:proofErr w:type="spellStart"/>
            <w:proofErr w:type="gramStart"/>
            <w:r w:rsidRPr="00CF19AE">
              <w:rPr>
                <w:sz w:val="14"/>
                <w:szCs w:val="14"/>
              </w:rPr>
              <w:t>мес</w:t>
            </w:r>
            <w:proofErr w:type="spellEnd"/>
            <w:proofErr w:type="gramEnd"/>
            <w:r w:rsidRPr="00CF19AE">
              <w:rPr>
                <w:sz w:val="14"/>
                <w:szCs w:val="14"/>
              </w:rPr>
              <w:t>/год)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по (</w:t>
            </w:r>
            <w:proofErr w:type="spellStart"/>
            <w:proofErr w:type="gramStart"/>
            <w:r w:rsidRPr="00CF19AE">
              <w:rPr>
                <w:sz w:val="14"/>
                <w:szCs w:val="14"/>
              </w:rPr>
              <w:t>мес</w:t>
            </w:r>
            <w:proofErr w:type="spellEnd"/>
            <w:proofErr w:type="gramEnd"/>
            <w:r w:rsidRPr="00CF19AE">
              <w:rPr>
                <w:sz w:val="14"/>
                <w:szCs w:val="14"/>
              </w:rPr>
              <w:t>/год)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E" w:rsidRPr="00CF19AE" w:rsidRDefault="00CF19AE" w:rsidP="00CF19AE">
            <w:pPr>
              <w:autoSpaceDE/>
              <w:autoSpaceDN/>
              <w:ind w:left="-108" w:right="-108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AE" w:rsidRPr="00CF19AE" w:rsidRDefault="00CF19AE" w:rsidP="00CF19AE">
            <w:pPr>
              <w:autoSpaceDE/>
              <w:autoSpaceDN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19AE" w:rsidRPr="00CF19AE" w:rsidRDefault="00CF19AE" w:rsidP="002A647F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202</w:t>
            </w:r>
            <w:r w:rsidR="002A647F">
              <w:rPr>
                <w:sz w:val="14"/>
                <w:szCs w:val="14"/>
              </w:rPr>
              <w:t>2</w:t>
            </w:r>
            <w:r w:rsidRPr="00CF19AE">
              <w:rPr>
                <w:sz w:val="14"/>
                <w:szCs w:val="14"/>
              </w:rPr>
              <w:t xml:space="preserve"> финансовый год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2A647F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План  202</w:t>
            </w:r>
            <w:r w:rsidR="002A647F">
              <w:rPr>
                <w:sz w:val="14"/>
                <w:szCs w:val="14"/>
              </w:rPr>
              <w:t>3</w:t>
            </w:r>
            <w:r w:rsidRPr="00CF19AE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19AE" w:rsidRPr="00CF19AE" w:rsidRDefault="00CF19AE" w:rsidP="002A647F">
            <w:pPr>
              <w:autoSpaceDE/>
              <w:autoSpaceDN/>
              <w:ind w:left="113" w:right="113"/>
              <w:jc w:val="center"/>
              <w:rPr>
                <w:sz w:val="14"/>
                <w:szCs w:val="14"/>
              </w:rPr>
            </w:pPr>
            <w:r w:rsidRPr="00CF19AE">
              <w:rPr>
                <w:sz w:val="14"/>
                <w:szCs w:val="14"/>
              </w:rPr>
              <w:t>План  202</w:t>
            </w:r>
            <w:r w:rsidR="002A647F">
              <w:rPr>
                <w:sz w:val="14"/>
                <w:szCs w:val="14"/>
              </w:rPr>
              <w:t>4</w:t>
            </w:r>
            <w:r w:rsidRPr="00CF19AE">
              <w:rPr>
                <w:sz w:val="14"/>
                <w:szCs w:val="14"/>
              </w:rPr>
              <w:t xml:space="preserve"> год</w:t>
            </w:r>
          </w:p>
        </w:tc>
      </w:tr>
      <w:tr w:rsidR="00971D33" w:rsidRPr="00CF19AE" w:rsidTr="002A2279">
        <w:trPr>
          <w:cantSplit/>
          <w:trHeight w:val="122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072B88" w:rsidP="00567B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971D33" w:rsidP="00567BE7">
            <w:pPr>
              <w:pStyle w:val="af"/>
              <w:jc w:val="center"/>
              <w:rPr>
                <w:bCs/>
                <w:sz w:val="14"/>
                <w:szCs w:val="14"/>
              </w:rPr>
            </w:pPr>
            <w:r w:rsidRPr="00A528A0">
              <w:rPr>
                <w:bCs/>
                <w:sz w:val="14"/>
                <w:szCs w:val="14"/>
              </w:rPr>
              <w:t>Содержание и обустройство площадок для временного накопления твёрдых коммунальных отходов в границах района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971D33" w:rsidP="00567BE7">
            <w:pPr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71D33" w:rsidRPr="00A528A0" w:rsidRDefault="00971D33" w:rsidP="00567BE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71D33" w:rsidRPr="00A528A0" w:rsidRDefault="00971D33" w:rsidP="00567BE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D33" w:rsidRPr="00A528A0" w:rsidRDefault="00971D33" w:rsidP="00567BE7">
            <w:pPr>
              <w:rPr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D33" w:rsidRPr="00A528A0" w:rsidRDefault="00971D33" w:rsidP="00567BE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D33" w:rsidRPr="00A528A0" w:rsidRDefault="00971D33" w:rsidP="00567BE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D33" w:rsidRPr="00A528A0" w:rsidRDefault="00971D33" w:rsidP="00567B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8D55AE" w:rsidP="00F7651B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1 839,2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971D33" w:rsidP="00567BE7">
            <w:pPr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0,0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971D33" w:rsidP="00567BE7">
            <w:pPr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8D55AE" w:rsidP="00567BE7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1 839,2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971D33" w:rsidP="002A2279">
            <w:pPr>
              <w:jc w:val="center"/>
              <w:rPr>
                <w:sz w:val="14"/>
                <w:szCs w:val="14"/>
              </w:rPr>
            </w:pPr>
            <w:r w:rsidRPr="002A2279">
              <w:rPr>
                <w:bCs/>
                <w:sz w:val="14"/>
                <w:szCs w:val="14"/>
              </w:rPr>
              <w:t>2 081,5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971D33" w:rsidP="00B02FCC">
            <w:pPr>
              <w:jc w:val="center"/>
              <w:rPr>
                <w:sz w:val="14"/>
                <w:szCs w:val="14"/>
              </w:rPr>
            </w:pPr>
            <w:r w:rsidRPr="002A2279">
              <w:rPr>
                <w:sz w:val="14"/>
                <w:szCs w:val="14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971D33" w:rsidP="00B02FCC">
            <w:pPr>
              <w:jc w:val="center"/>
              <w:rPr>
                <w:sz w:val="14"/>
                <w:szCs w:val="14"/>
              </w:rPr>
            </w:pPr>
            <w:r w:rsidRPr="002A2279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971D33" w:rsidP="002A2279">
            <w:pPr>
              <w:jc w:val="center"/>
              <w:rPr>
                <w:sz w:val="14"/>
                <w:szCs w:val="14"/>
              </w:rPr>
            </w:pPr>
            <w:r w:rsidRPr="002A2279">
              <w:rPr>
                <w:bCs/>
                <w:sz w:val="14"/>
                <w:szCs w:val="14"/>
              </w:rPr>
              <w:t>2 081,5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971D33" w:rsidP="00B02FCC">
            <w:pPr>
              <w:jc w:val="center"/>
              <w:rPr>
                <w:sz w:val="14"/>
                <w:szCs w:val="14"/>
              </w:rPr>
            </w:pPr>
            <w:r w:rsidRPr="002A2279">
              <w:rPr>
                <w:bCs/>
                <w:sz w:val="14"/>
                <w:szCs w:val="14"/>
              </w:rPr>
              <w:t>2</w:t>
            </w:r>
            <w:r w:rsidR="002A2279" w:rsidRPr="002A2279">
              <w:rPr>
                <w:bCs/>
                <w:sz w:val="14"/>
                <w:szCs w:val="14"/>
              </w:rPr>
              <w:t> 081,5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971D33" w:rsidP="00B02FCC">
            <w:pPr>
              <w:jc w:val="center"/>
              <w:rPr>
                <w:sz w:val="14"/>
                <w:szCs w:val="14"/>
              </w:rPr>
            </w:pPr>
            <w:r w:rsidRPr="002A2279">
              <w:rPr>
                <w:sz w:val="14"/>
                <w:szCs w:val="14"/>
              </w:rPr>
              <w:t>0,0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971D33" w:rsidP="00B02FCC">
            <w:pPr>
              <w:jc w:val="center"/>
              <w:rPr>
                <w:sz w:val="14"/>
                <w:szCs w:val="14"/>
              </w:rPr>
            </w:pPr>
            <w:r w:rsidRPr="002A2279">
              <w:rPr>
                <w:sz w:val="14"/>
                <w:szCs w:val="1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2A2279" w:rsidP="00B02FCC">
            <w:pPr>
              <w:jc w:val="center"/>
              <w:rPr>
                <w:sz w:val="14"/>
                <w:szCs w:val="14"/>
              </w:rPr>
            </w:pPr>
            <w:r w:rsidRPr="002A2279">
              <w:rPr>
                <w:bCs/>
                <w:sz w:val="14"/>
                <w:szCs w:val="14"/>
              </w:rPr>
              <w:t>2 081,5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33" w:rsidRPr="002A2279" w:rsidRDefault="00971D33" w:rsidP="00567BE7">
            <w:pPr>
              <w:jc w:val="center"/>
              <w:rPr>
                <w:bCs/>
                <w:sz w:val="14"/>
                <w:szCs w:val="14"/>
              </w:rPr>
            </w:pPr>
            <w:r w:rsidRPr="002A2279">
              <w:rPr>
                <w:bCs/>
                <w:sz w:val="14"/>
                <w:szCs w:val="14"/>
              </w:rPr>
              <w:t>Количество мероприятий, направленных на устройство и (или) содержание объектов временного накопления ТКО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33" w:rsidRPr="00A528A0" w:rsidRDefault="00971D33" w:rsidP="00971D33">
            <w:pPr>
              <w:pStyle w:val="af4"/>
              <w:spacing w:after="0"/>
              <w:ind w:left="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  <w:r w:rsidRPr="00A528A0">
              <w:rPr>
                <w:bCs/>
                <w:sz w:val="14"/>
                <w:szCs w:val="14"/>
              </w:rPr>
              <w:t xml:space="preserve"> шт.</w:t>
            </w:r>
          </w:p>
        </w:tc>
        <w:tc>
          <w:tcPr>
            <w:tcW w:w="4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33" w:rsidRPr="00A528A0" w:rsidRDefault="00971D33" w:rsidP="00971D33">
            <w:pPr>
              <w:pStyle w:val="af4"/>
              <w:spacing w:after="0"/>
              <w:ind w:left="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 шт.</w:t>
            </w:r>
          </w:p>
        </w:tc>
        <w:tc>
          <w:tcPr>
            <w:tcW w:w="4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33" w:rsidRPr="00A528A0" w:rsidRDefault="00971D33" w:rsidP="00971D33">
            <w:pPr>
              <w:pStyle w:val="af4"/>
              <w:spacing w:after="0"/>
              <w:ind w:left="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  <w:r w:rsidRPr="00A528A0">
              <w:rPr>
                <w:bCs/>
                <w:sz w:val="14"/>
                <w:szCs w:val="14"/>
              </w:rPr>
              <w:t xml:space="preserve"> шт.</w:t>
            </w:r>
          </w:p>
        </w:tc>
      </w:tr>
      <w:tr w:rsidR="00971D33" w:rsidRPr="00CF19AE" w:rsidTr="002A2279">
        <w:trPr>
          <w:cantSplit/>
          <w:trHeight w:val="1226"/>
          <w:jc w:val="center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971D33" w:rsidP="00567BE7">
            <w:pPr>
              <w:ind w:hanging="30"/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1.1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971D33" w:rsidP="00567BE7">
            <w:pPr>
              <w:pStyle w:val="af"/>
              <w:jc w:val="center"/>
              <w:rPr>
                <w:bCs/>
                <w:sz w:val="14"/>
                <w:szCs w:val="14"/>
              </w:rPr>
            </w:pPr>
            <w:r w:rsidRPr="00A528A0">
              <w:rPr>
                <w:bCs/>
                <w:sz w:val="14"/>
                <w:szCs w:val="14"/>
              </w:rPr>
              <w:t>Содержание объектов временного накопления ТКО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971D33" w:rsidP="00567BE7">
            <w:pPr>
              <w:jc w:val="center"/>
              <w:rPr>
                <w:sz w:val="14"/>
                <w:szCs w:val="14"/>
              </w:rPr>
            </w:pPr>
            <w:r w:rsidRPr="00A528A0">
              <w:rPr>
                <w:bCs/>
                <w:sz w:val="14"/>
                <w:szCs w:val="14"/>
              </w:rPr>
              <w:t xml:space="preserve">Содержание площадки </w:t>
            </w:r>
            <w:proofErr w:type="gramStart"/>
            <w:r w:rsidRPr="00A528A0">
              <w:rPr>
                <w:bCs/>
                <w:sz w:val="14"/>
                <w:szCs w:val="14"/>
              </w:rPr>
              <w:t>в</w:t>
            </w:r>
            <w:proofErr w:type="gramEnd"/>
            <w:r w:rsidRPr="00A528A0">
              <w:rPr>
                <w:bCs/>
                <w:sz w:val="14"/>
                <w:szCs w:val="14"/>
              </w:rPr>
              <w:t xml:space="preserve"> с.</w:t>
            </w:r>
            <w:r w:rsidR="00072B88">
              <w:rPr>
                <w:bCs/>
                <w:sz w:val="14"/>
                <w:szCs w:val="14"/>
              </w:rPr>
              <w:t> </w:t>
            </w:r>
            <w:proofErr w:type="spellStart"/>
            <w:r w:rsidRPr="00A528A0">
              <w:rPr>
                <w:bCs/>
                <w:sz w:val="14"/>
                <w:szCs w:val="14"/>
              </w:rPr>
              <w:t>Чажемто</w:t>
            </w:r>
            <w:proofErr w:type="spellEnd"/>
            <w:r w:rsidRPr="00A528A0">
              <w:rPr>
                <w:bCs/>
                <w:sz w:val="14"/>
                <w:szCs w:val="14"/>
              </w:rPr>
              <w:t>,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71D33" w:rsidRPr="00A528A0" w:rsidRDefault="00971D33" w:rsidP="00567BE7">
            <w:pPr>
              <w:ind w:left="113" w:right="113"/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01.01.20</w:t>
            </w:r>
            <w:r>
              <w:rPr>
                <w:sz w:val="14"/>
                <w:szCs w:val="1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71D33" w:rsidRPr="00A528A0" w:rsidRDefault="00971D33" w:rsidP="00061943">
            <w:pPr>
              <w:ind w:left="113" w:right="113"/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31.12.20</w:t>
            </w:r>
            <w:r>
              <w:rPr>
                <w:sz w:val="14"/>
                <w:szCs w:val="14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D33" w:rsidRPr="00E11852" w:rsidRDefault="002A2279" w:rsidP="00E11852">
            <w:pPr>
              <w:jc w:val="center"/>
              <w:rPr>
                <w:sz w:val="14"/>
                <w:szCs w:val="14"/>
                <w:highlight w:val="yellow"/>
              </w:rPr>
            </w:pPr>
            <w:r w:rsidRPr="002A2279">
              <w:rPr>
                <w:sz w:val="14"/>
                <w:szCs w:val="14"/>
              </w:rPr>
              <w:t>Соснина Наталья Александровна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D33" w:rsidRPr="00A528A0" w:rsidRDefault="00971D33" w:rsidP="00567BE7">
            <w:pPr>
              <w:ind w:left="113" w:right="113"/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A528A0">
              <w:rPr>
                <w:sz w:val="14"/>
                <w:szCs w:val="14"/>
              </w:rPr>
              <w:t>Колпашевского</w:t>
            </w:r>
            <w:proofErr w:type="spellEnd"/>
            <w:r w:rsidRPr="00A528A0"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971D33" w:rsidP="00567BE7">
            <w:pPr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Подрядчики, определенные по результатам проведения процедур в соответствии с Федеральным законом от 05.04.2013 № 44-ФЗ</w:t>
            </w:r>
            <w:r w:rsidRPr="00A528A0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A528A0">
              <w:rPr>
                <w:sz w:val="14"/>
                <w:szCs w:val="14"/>
              </w:rPr>
              <w:t xml:space="preserve">"О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A528A0">
              <w:rPr>
                <w:sz w:val="14"/>
                <w:szCs w:val="14"/>
              </w:rPr>
              <w:t>государствен</w:t>
            </w:r>
            <w:r>
              <w:rPr>
                <w:sz w:val="14"/>
                <w:szCs w:val="14"/>
              </w:rPr>
              <w:t>-</w:t>
            </w:r>
            <w:r w:rsidRPr="00A528A0">
              <w:rPr>
                <w:sz w:val="14"/>
                <w:szCs w:val="14"/>
              </w:rPr>
              <w:t>ных</w:t>
            </w:r>
            <w:proofErr w:type="spellEnd"/>
            <w:proofErr w:type="gramEnd"/>
            <w:r w:rsidRPr="00A528A0">
              <w:rPr>
                <w:sz w:val="14"/>
                <w:szCs w:val="14"/>
              </w:rPr>
              <w:t xml:space="preserve"> и </w:t>
            </w:r>
            <w:proofErr w:type="spellStart"/>
            <w:r w:rsidRPr="00A528A0">
              <w:rPr>
                <w:sz w:val="14"/>
                <w:szCs w:val="14"/>
              </w:rPr>
              <w:t>муниципаль</w:t>
            </w:r>
            <w:r>
              <w:rPr>
                <w:sz w:val="14"/>
                <w:szCs w:val="14"/>
              </w:rPr>
              <w:t>-</w:t>
            </w:r>
            <w:r w:rsidRPr="00A528A0">
              <w:rPr>
                <w:sz w:val="14"/>
                <w:szCs w:val="14"/>
              </w:rPr>
              <w:t>ных</w:t>
            </w:r>
            <w:proofErr w:type="spellEnd"/>
            <w:r w:rsidRPr="00A528A0">
              <w:rPr>
                <w:sz w:val="14"/>
                <w:szCs w:val="14"/>
              </w:rPr>
              <w:t xml:space="preserve"> нужд"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1D33" w:rsidRPr="00A528A0" w:rsidRDefault="00971D33" w:rsidP="00567BE7">
            <w:pPr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226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2A647F" w:rsidP="00BB48AC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1 839,2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971D33" w:rsidP="00B02FCC">
            <w:pPr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0,0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971D33" w:rsidP="00B02FCC">
            <w:pPr>
              <w:jc w:val="center"/>
              <w:rPr>
                <w:sz w:val="14"/>
                <w:szCs w:val="14"/>
              </w:rPr>
            </w:pPr>
            <w:r w:rsidRPr="00A528A0">
              <w:rPr>
                <w:sz w:val="14"/>
                <w:szCs w:val="14"/>
              </w:rPr>
              <w:t>0,0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A528A0" w:rsidRDefault="002A647F" w:rsidP="00BB48AC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1 839,2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2A2279" w:rsidP="00BB48AC">
            <w:pPr>
              <w:jc w:val="center"/>
              <w:rPr>
                <w:sz w:val="14"/>
                <w:szCs w:val="14"/>
              </w:rPr>
            </w:pPr>
            <w:r w:rsidRPr="002A2279">
              <w:rPr>
                <w:bCs/>
                <w:sz w:val="14"/>
                <w:szCs w:val="14"/>
              </w:rPr>
              <w:t>2 081,5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971D33" w:rsidP="00B02FCC">
            <w:pPr>
              <w:jc w:val="center"/>
              <w:rPr>
                <w:sz w:val="14"/>
                <w:szCs w:val="14"/>
              </w:rPr>
            </w:pPr>
            <w:r w:rsidRPr="002A2279">
              <w:rPr>
                <w:sz w:val="14"/>
                <w:szCs w:val="14"/>
              </w:rPr>
              <w:t>0,0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971D33" w:rsidP="00B02FCC">
            <w:pPr>
              <w:jc w:val="center"/>
              <w:rPr>
                <w:sz w:val="14"/>
                <w:szCs w:val="14"/>
              </w:rPr>
            </w:pPr>
            <w:r w:rsidRPr="002A2279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2A2279" w:rsidP="00BB48AC">
            <w:pPr>
              <w:jc w:val="center"/>
              <w:rPr>
                <w:sz w:val="14"/>
                <w:szCs w:val="14"/>
              </w:rPr>
            </w:pPr>
            <w:r w:rsidRPr="002A2279">
              <w:rPr>
                <w:bCs/>
                <w:sz w:val="14"/>
                <w:szCs w:val="14"/>
              </w:rPr>
              <w:t>2 081,5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971D33" w:rsidP="002A2279">
            <w:pPr>
              <w:jc w:val="center"/>
              <w:rPr>
                <w:sz w:val="14"/>
                <w:szCs w:val="14"/>
              </w:rPr>
            </w:pPr>
            <w:r w:rsidRPr="002A2279">
              <w:rPr>
                <w:bCs/>
                <w:sz w:val="14"/>
                <w:szCs w:val="14"/>
              </w:rPr>
              <w:t>2 081,5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971D33" w:rsidP="00B02FCC">
            <w:pPr>
              <w:jc w:val="center"/>
              <w:rPr>
                <w:sz w:val="14"/>
                <w:szCs w:val="14"/>
              </w:rPr>
            </w:pPr>
            <w:r w:rsidRPr="002A2279">
              <w:rPr>
                <w:sz w:val="14"/>
                <w:szCs w:val="14"/>
              </w:rPr>
              <w:t>0,0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971D33" w:rsidP="00B02FCC">
            <w:pPr>
              <w:jc w:val="center"/>
              <w:rPr>
                <w:sz w:val="14"/>
                <w:szCs w:val="14"/>
              </w:rPr>
            </w:pPr>
            <w:r w:rsidRPr="002A2279">
              <w:rPr>
                <w:sz w:val="14"/>
                <w:szCs w:val="1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3" w:rsidRPr="002A2279" w:rsidRDefault="00971D33" w:rsidP="002A2279">
            <w:pPr>
              <w:jc w:val="center"/>
              <w:rPr>
                <w:sz w:val="14"/>
                <w:szCs w:val="14"/>
              </w:rPr>
            </w:pPr>
            <w:r w:rsidRPr="002A2279">
              <w:rPr>
                <w:bCs/>
                <w:sz w:val="14"/>
                <w:szCs w:val="14"/>
              </w:rPr>
              <w:t>2 081,5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33" w:rsidRPr="002A2279" w:rsidRDefault="00971D33" w:rsidP="00567BE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33" w:rsidRPr="00A528A0" w:rsidRDefault="00971D33" w:rsidP="00567BE7">
            <w:pPr>
              <w:pStyle w:val="af4"/>
              <w:spacing w:after="0"/>
              <w:ind w:left="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33" w:rsidRPr="00A528A0" w:rsidRDefault="00971D33" w:rsidP="00B02FCC">
            <w:pPr>
              <w:pStyle w:val="af4"/>
              <w:spacing w:after="0"/>
              <w:ind w:left="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33" w:rsidRPr="00A528A0" w:rsidRDefault="00971D33" w:rsidP="00B02FCC">
            <w:pPr>
              <w:pStyle w:val="af4"/>
              <w:spacing w:after="0"/>
              <w:ind w:left="8"/>
              <w:jc w:val="center"/>
              <w:rPr>
                <w:bCs/>
                <w:sz w:val="14"/>
                <w:szCs w:val="14"/>
              </w:rPr>
            </w:pPr>
          </w:p>
        </w:tc>
      </w:tr>
    </w:tbl>
    <w:p w:rsidR="00F25C8D" w:rsidRPr="00A528A0" w:rsidRDefault="00F25C8D" w:rsidP="0009751F">
      <w:pPr>
        <w:pStyle w:val="af"/>
        <w:tabs>
          <w:tab w:val="num" w:pos="1080"/>
        </w:tabs>
        <w:rPr>
          <w:b/>
          <w:bCs/>
          <w:sz w:val="24"/>
        </w:rPr>
      </w:pPr>
    </w:p>
    <w:sectPr w:rsidR="00F25C8D" w:rsidRPr="00A528A0" w:rsidSect="002175AE">
      <w:headerReference w:type="default" r:id="rId16"/>
      <w:pgSz w:w="16838" w:h="11906" w:orient="landscape"/>
      <w:pgMar w:top="1701" w:right="1134" w:bottom="851" w:left="992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BA" w:rsidRDefault="003B35BA">
      <w:r>
        <w:separator/>
      </w:r>
    </w:p>
  </w:endnote>
  <w:endnote w:type="continuationSeparator" w:id="0">
    <w:p w:rsidR="003B35BA" w:rsidRDefault="003B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4F" w:rsidRDefault="00C22F4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4F" w:rsidRDefault="00C22F4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4F" w:rsidRDefault="00C22F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BA" w:rsidRDefault="003B35BA">
      <w:r>
        <w:separator/>
      </w:r>
    </w:p>
  </w:footnote>
  <w:footnote w:type="continuationSeparator" w:id="0">
    <w:p w:rsidR="003B35BA" w:rsidRDefault="003B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4F" w:rsidRDefault="00C22F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88190"/>
      <w:docPartObj>
        <w:docPartGallery w:val="Page Numbers (Top of Page)"/>
        <w:docPartUnique/>
      </w:docPartObj>
    </w:sdtPr>
    <w:sdtEndPr/>
    <w:sdtContent>
      <w:p w:rsidR="00244C73" w:rsidRDefault="009F60B1">
        <w:pPr>
          <w:pStyle w:val="a6"/>
          <w:jc w:val="center"/>
        </w:pPr>
        <w:r>
          <w:fldChar w:fldCharType="begin"/>
        </w:r>
        <w:r w:rsidR="00244C73">
          <w:instrText>PAGE   \* MERGEFORMAT</w:instrText>
        </w:r>
        <w:r>
          <w:fldChar w:fldCharType="separate"/>
        </w:r>
        <w:r w:rsidR="00DB19DB">
          <w:rPr>
            <w:noProof/>
          </w:rPr>
          <w:t>5</w:t>
        </w:r>
        <w:r>
          <w:fldChar w:fldCharType="end"/>
        </w:r>
      </w:p>
    </w:sdtContent>
  </w:sdt>
  <w:p w:rsidR="0030173C" w:rsidRDefault="0030173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4F" w:rsidRDefault="00C22F4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109021"/>
      <w:docPartObj>
        <w:docPartGallery w:val="Page Numbers (Top of Page)"/>
        <w:docPartUnique/>
      </w:docPartObj>
    </w:sdtPr>
    <w:sdtEndPr/>
    <w:sdtContent>
      <w:p w:rsidR="00C22F4F" w:rsidRDefault="00C22F4F">
        <w:pPr>
          <w:pStyle w:val="a6"/>
          <w:jc w:val="center"/>
        </w:pPr>
        <w:r>
          <w:t>6</w:t>
        </w:r>
      </w:p>
    </w:sdtContent>
  </w:sdt>
  <w:p w:rsidR="00EF256B" w:rsidRDefault="00EF256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5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175D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5905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48A30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9A63160"/>
    <w:multiLevelType w:val="hybridMultilevel"/>
    <w:tmpl w:val="D006F632"/>
    <w:lvl w:ilvl="0" w:tplc="93B03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C133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55E30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ADC00FC"/>
    <w:multiLevelType w:val="singleLevel"/>
    <w:tmpl w:val="C1881C26"/>
    <w:lvl w:ilvl="0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8">
    <w:nsid w:val="2E8F6192"/>
    <w:multiLevelType w:val="hybridMultilevel"/>
    <w:tmpl w:val="9E465E84"/>
    <w:lvl w:ilvl="0" w:tplc="2BAE1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C0BD8"/>
    <w:multiLevelType w:val="singleLevel"/>
    <w:tmpl w:val="0B90E412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E7265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43AC5F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93C4E99"/>
    <w:multiLevelType w:val="singleLevel"/>
    <w:tmpl w:val="15247C94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600"/>
      </w:pPr>
      <w:rPr>
        <w:rFonts w:hint="default"/>
      </w:rPr>
    </w:lvl>
  </w:abstractNum>
  <w:abstractNum w:abstractNumId="13">
    <w:nsid w:val="4E803F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4F5238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501E66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541617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5D22C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A374559"/>
    <w:multiLevelType w:val="hybridMultilevel"/>
    <w:tmpl w:val="575C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86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5DBA77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F1E3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663307B7"/>
    <w:multiLevelType w:val="singleLevel"/>
    <w:tmpl w:val="3A24C24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3">
    <w:nsid w:val="66B275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6F0C75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77861C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7E1E29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2"/>
  </w:num>
  <w:num w:numId="2">
    <w:abstractNumId w:val="12"/>
  </w:num>
  <w:num w:numId="3">
    <w:abstractNumId w:val="7"/>
  </w:num>
  <w:num w:numId="4">
    <w:abstractNumId w:val="9"/>
  </w:num>
  <w:num w:numId="5">
    <w:abstractNumId w:val="19"/>
  </w:num>
  <w:num w:numId="6">
    <w:abstractNumId w:val="2"/>
  </w:num>
  <w:num w:numId="7">
    <w:abstractNumId w:val="15"/>
  </w:num>
  <w:num w:numId="8">
    <w:abstractNumId w:val="14"/>
  </w:num>
  <w:num w:numId="9">
    <w:abstractNumId w:val="21"/>
  </w:num>
  <w:num w:numId="10">
    <w:abstractNumId w:val="11"/>
  </w:num>
  <w:num w:numId="11">
    <w:abstractNumId w:val="25"/>
  </w:num>
  <w:num w:numId="12">
    <w:abstractNumId w:val="3"/>
  </w:num>
  <w:num w:numId="13">
    <w:abstractNumId w:val="13"/>
  </w:num>
  <w:num w:numId="14">
    <w:abstractNumId w:val="24"/>
  </w:num>
  <w:num w:numId="15">
    <w:abstractNumId w:val="16"/>
  </w:num>
  <w:num w:numId="16">
    <w:abstractNumId w:val="20"/>
  </w:num>
  <w:num w:numId="17">
    <w:abstractNumId w:val="0"/>
  </w:num>
  <w:num w:numId="18">
    <w:abstractNumId w:val="17"/>
  </w:num>
  <w:num w:numId="19">
    <w:abstractNumId w:val="23"/>
  </w:num>
  <w:num w:numId="20">
    <w:abstractNumId w:val="6"/>
  </w:num>
  <w:num w:numId="21">
    <w:abstractNumId w:val="1"/>
  </w:num>
  <w:num w:numId="22">
    <w:abstractNumId w:val="5"/>
  </w:num>
  <w:num w:numId="23">
    <w:abstractNumId w:val="26"/>
  </w:num>
  <w:num w:numId="24">
    <w:abstractNumId w:val="10"/>
  </w:num>
  <w:num w:numId="25">
    <w:abstractNumId w:val="4"/>
  </w:num>
  <w:num w:numId="26">
    <w:abstractNumId w:val="1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45"/>
    <w:rsid w:val="0000013D"/>
    <w:rsid w:val="00011EE1"/>
    <w:rsid w:val="00013E19"/>
    <w:rsid w:val="00015E62"/>
    <w:rsid w:val="00016C44"/>
    <w:rsid w:val="00020042"/>
    <w:rsid w:val="000235BE"/>
    <w:rsid w:val="00032E51"/>
    <w:rsid w:val="00035DAC"/>
    <w:rsid w:val="00035E7E"/>
    <w:rsid w:val="00043ED8"/>
    <w:rsid w:val="00046A03"/>
    <w:rsid w:val="000476C8"/>
    <w:rsid w:val="00050C56"/>
    <w:rsid w:val="00051B0B"/>
    <w:rsid w:val="00053D3C"/>
    <w:rsid w:val="00056747"/>
    <w:rsid w:val="0005709D"/>
    <w:rsid w:val="0006028C"/>
    <w:rsid w:val="00060FA7"/>
    <w:rsid w:val="00061943"/>
    <w:rsid w:val="00064605"/>
    <w:rsid w:val="00064FBF"/>
    <w:rsid w:val="00065328"/>
    <w:rsid w:val="00070669"/>
    <w:rsid w:val="00070978"/>
    <w:rsid w:val="00072B88"/>
    <w:rsid w:val="000824C5"/>
    <w:rsid w:val="00083187"/>
    <w:rsid w:val="000863B9"/>
    <w:rsid w:val="00086563"/>
    <w:rsid w:val="0009158C"/>
    <w:rsid w:val="00092B2C"/>
    <w:rsid w:val="0009480F"/>
    <w:rsid w:val="00096C09"/>
    <w:rsid w:val="0009751F"/>
    <w:rsid w:val="000A661E"/>
    <w:rsid w:val="000A6757"/>
    <w:rsid w:val="000C0E7A"/>
    <w:rsid w:val="000C4B3F"/>
    <w:rsid w:val="000C4ED7"/>
    <w:rsid w:val="000C680A"/>
    <w:rsid w:val="000D3BA3"/>
    <w:rsid w:val="000D46B1"/>
    <w:rsid w:val="000D6DAF"/>
    <w:rsid w:val="000E72CC"/>
    <w:rsid w:val="000F639A"/>
    <w:rsid w:val="000F6DA1"/>
    <w:rsid w:val="001038B5"/>
    <w:rsid w:val="00107571"/>
    <w:rsid w:val="0010779A"/>
    <w:rsid w:val="00107D0E"/>
    <w:rsid w:val="00116544"/>
    <w:rsid w:val="00116DBB"/>
    <w:rsid w:val="00121E91"/>
    <w:rsid w:val="00125AFA"/>
    <w:rsid w:val="001329FF"/>
    <w:rsid w:val="00134306"/>
    <w:rsid w:val="00136EAC"/>
    <w:rsid w:val="00150D2B"/>
    <w:rsid w:val="001529E2"/>
    <w:rsid w:val="00154ABE"/>
    <w:rsid w:val="00154E39"/>
    <w:rsid w:val="00155A95"/>
    <w:rsid w:val="0015687A"/>
    <w:rsid w:val="0016321F"/>
    <w:rsid w:val="00163450"/>
    <w:rsid w:val="00167614"/>
    <w:rsid w:val="00181365"/>
    <w:rsid w:val="00195231"/>
    <w:rsid w:val="00196741"/>
    <w:rsid w:val="001A14D4"/>
    <w:rsid w:val="001A63B2"/>
    <w:rsid w:val="001C0E7F"/>
    <w:rsid w:val="001C4C0E"/>
    <w:rsid w:val="001D53D1"/>
    <w:rsid w:val="001E0764"/>
    <w:rsid w:val="001E3B23"/>
    <w:rsid w:val="001E7DAE"/>
    <w:rsid w:val="002047C9"/>
    <w:rsid w:val="002058B4"/>
    <w:rsid w:val="0020711F"/>
    <w:rsid w:val="00207318"/>
    <w:rsid w:val="00210BBE"/>
    <w:rsid w:val="00211F9A"/>
    <w:rsid w:val="00215530"/>
    <w:rsid w:val="00216266"/>
    <w:rsid w:val="00216423"/>
    <w:rsid w:val="002175AE"/>
    <w:rsid w:val="00221D89"/>
    <w:rsid w:val="00223984"/>
    <w:rsid w:val="00223C23"/>
    <w:rsid w:val="002271B7"/>
    <w:rsid w:val="002300F6"/>
    <w:rsid w:val="00235038"/>
    <w:rsid w:val="00243F9F"/>
    <w:rsid w:val="00244A06"/>
    <w:rsid w:val="00244C73"/>
    <w:rsid w:val="002464D2"/>
    <w:rsid w:val="00250767"/>
    <w:rsid w:val="0025575E"/>
    <w:rsid w:val="00255DF1"/>
    <w:rsid w:val="00257367"/>
    <w:rsid w:val="0025794E"/>
    <w:rsid w:val="00260814"/>
    <w:rsid w:val="00261A8A"/>
    <w:rsid w:val="00264666"/>
    <w:rsid w:val="00266B13"/>
    <w:rsid w:val="00270FEC"/>
    <w:rsid w:val="002720BD"/>
    <w:rsid w:val="002747BA"/>
    <w:rsid w:val="002909FE"/>
    <w:rsid w:val="00290C56"/>
    <w:rsid w:val="002959B1"/>
    <w:rsid w:val="00297935"/>
    <w:rsid w:val="002A047D"/>
    <w:rsid w:val="002A2279"/>
    <w:rsid w:val="002A22FA"/>
    <w:rsid w:val="002A647F"/>
    <w:rsid w:val="002A6563"/>
    <w:rsid w:val="002A6B90"/>
    <w:rsid w:val="002B0169"/>
    <w:rsid w:val="002B287E"/>
    <w:rsid w:val="002B70C5"/>
    <w:rsid w:val="002C0D69"/>
    <w:rsid w:val="002C2CB4"/>
    <w:rsid w:val="002C30E3"/>
    <w:rsid w:val="002C409C"/>
    <w:rsid w:val="002D2909"/>
    <w:rsid w:val="002D3C1B"/>
    <w:rsid w:val="002E2C53"/>
    <w:rsid w:val="002E3DB0"/>
    <w:rsid w:val="002E5950"/>
    <w:rsid w:val="002E6DC9"/>
    <w:rsid w:val="002F20EA"/>
    <w:rsid w:val="002F67F6"/>
    <w:rsid w:val="002F74EB"/>
    <w:rsid w:val="002F7B21"/>
    <w:rsid w:val="0030173C"/>
    <w:rsid w:val="0030254B"/>
    <w:rsid w:val="00303634"/>
    <w:rsid w:val="0030529E"/>
    <w:rsid w:val="00305D98"/>
    <w:rsid w:val="0030730D"/>
    <w:rsid w:val="0031548E"/>
    <w:rsid w:val="00316207"/>
    <w:rsid w:val="00317D6A"/>
    <w:rsid w:val="00321A31"/>
    <w:rsid w:val="003324AC"/>
    <w:rsid w:val="0034170E"/>
    <w:rsid w:val="003444E8"/>
    <w:rsid w:val="00351175"/>
    <w:rsid w:val="00352A39"/>
    <w:rsid w:val="00355230"/>
    <w:rsid w:val="00360316"/>
    <w:rsid w:val="00362236"/>
    <w:rsid w:val="0036554D"/>
    <w:rsid w:val="003667E8"/>
    <w:rsid w:val="00370825"/>
    <w:rsid w:val="003726DA"/>
    <w:rsid w:val="00383D19"/>
    <w:rsid w:val="003865F4"/>
    <w:rsid w:val="003866B8"/>
    <w:rsid w:val="00392289"/>
    <w:rsid w:val="00397854"/>
    <w:rsid w:val="003A2FFF"/>
    <w:rsid w:val="003B0B1F"/>
    <w:rsid w:val="003B1385"/>
    <w:rsid w:val="003B35BA"/>
    <w:rsid w:val="003B3A3E"/>
    <w:rsid w:val="003B59D5"/>
    <w:rsid w:val="003C0AFC"/>
    <w:rsid w:val="003C3DA6"/>
    <w:rsid w:val="003D5D70"/>
    <w:rsid w:val="003E1FF6"/>
    <w:rsid w:val="003E266A"/>
    <w:rsid w:val="003E5AF1"/>
    <w:rsid w:val="003E5EA6"/>
    <w:rsid w:val="003E689B"/>
    <w:rsid w:val="003F1549"/>
    <w:rsid w:val="003F75F3"/>
    <w:rsid w:val="00400478"/>
    <w:rsid w:val="00400CD8"/>
    <w:rsid w:val="00406772"/>
    <w:rsid w:val="00412858"/>
    <w:rsid w:val="00413BF3"/>
    <w:rsid w:val="00415947"/>
    <w:rsid w:val="00421816"/>
    <w:rsid w:val="0042426B"/>
    <w:rsid w:val="0043043E"/>
    <w:rsid w:val="004416FC"/>
    <w:rsid w:val="00443972"/>
    <w:rsid w:val="00447F8E"/>
    <w:rsid w:val="00453D14"/>
    <w:rsid w:val="00454FF3"/>
    <w:rsid w:val="0046054E"/>
    <w:rsid w:val="004643B7"/>
    <w:rsid w:val="004679FC"/>
    <w:rsid w:val="00467B1C"/>
    <w:rsid w:val="0047030B"/>
    <w:rsid w:val="00471432"/>
    <w:rsid w:val="00472FA4"/>
    <w:rsid w:val="00473119"/>
    <w:rsid w:val="00474CCA"/>
    <w:rsid w:val="00476641"/>
    <w:rsid w:val="00476F14"/>
    <w:rsid w:val="00487BF8"/>
    <w:rsid w:val="00492400"/>
    <w:rsid w:val="00495361"/>
    <w:rsid w:val="0049664B"/>
    <w:rsid w:val="004A058E"/>
    <w:rsid w:val="004A6A8E"/>
    <w:rsid w:val="004B04FC"/>
    <w:rsid w:val="004B05DF"/>
    <w:rsid w:val="004B21C2"/>
    <w:rsid w:val="004C25E5"/>
    <w:rsid w:val="004C33BD"/>
    <w:rsid w:val="004C6396"/>
    <w:rsid w:val="004D2A45"/>
    <w:rsid w:val="004E001D"/>
    <w:rsid w:val="004E1C0B"/>
    <w:rsid w:val="004E27B5"/>
    <w:rsid w:val="004E4659"/>
    <w:rsid w:val="004E60D2"/>
    <w:rsid w:val="004F332D"/>
    <w:rsid w:val="0051063F"/>
    <w:rsid w:val="005124F6"/>
    <w:rsid w:val="00512EE4"/>
    <w:rsid w:val="0051340A"/>
    <w:rsid w:val="005136FD"/>
    <w:rsid w:val="0051464B"/>
    <w:rsid w:val="0051784D"/>
    <w:rsid w:val="00534033"/>
    <w:rsid w:val="00535056"/>
    <w:rsid w:val="00535D26"/>
    <w:rsid w:val="00535DEE"/>
    <w:rsid w:val="00547B35"/>
    <w:rsid w:val="00547BED"/>
    <w:rsid w:val="00550D73"/>
    <w:rsid w:val="005514D6"/>
    <w:rsid w:val="005536E7"/>
    <w:rsid w:val="005537A3"/>
    <w:rsid w:val="00556514"/>
    <w:rsid w:val="005608F6"/>
    <w:rsid w:val="00566F2C"/>
    <w:rsid w:val="005735E0"/>
    <w:rsid w:val="00573913"/>
    <w:rsid w:val="00577472"/>
    <w:rsid w:val="00577F4D"/>
    <w:rsid w:val="005826AC"/>
    <w:rsid w:val="005836AE"/>
    <w:rsid w:val="00584C97"/>
    <w:rsid w:val="005858E0"/>
    <w:rsid w:val="00586B21"/>
    <w:rsid w:val="00587D1E"/>
    <w:rsid w:val="00590572"/>
    <w:rsid w:val="00595882"/>
    <w:rsid w:val="00596412"/>
    <w:rsid w:val="005A3913"/>
    <w:rsid w:val="005A7A85"/>
    <w:rsid w:val="005B08AB"/>
    <w:rsid w:val="005C0555"/>
    <w:rsid w:val="005C2319"/>
    <w:rsid w:val="005C356C"/>
    <w:rsid w:val="005D4207"/>
    <w:rsid w:val="005D5034"/>
    <w:rsid w:val="005D6655"/>
    <w:rsid w:val="005E2D13"/>
    <w:rsid w:val="005E4BB1"/>
    <w:rsid w:val="005F50D4"/>
    <w:rsid w:val="006012CB"/>
    <w:rsid w:val="00603C5D"/>
    <w:rsid w:val="00604F59"/>
    <w:rsid w:val="00606468"/>
    <w:rsid w:val="00607740"/>
    <w:rsid w:val="0061194A"/>
    <w:rsid w:val="00612B76"/>
    <w:rsid w:val="006140EA"/>
    <w:rsid w:val="00621792"/>
    <w:rsid w:val="00623381"/>
    <w:rsid w:val="006237DC"/>
    <w:rsid w:val="00623C6C"/>
    <w:rsid w:val="00624654"/>
    <w:rsid w:val="00631D88"/>
    <w:rsid w:val="00635A27"/>
    <w:rsid w:val="00637676"/>
    <w:rsid w:val="00640CF7"/>
    <w:rsid w:val="006451B4"/>
    <w:rsid w:val="00645AC3"/>
    <w:rsid w:val="00650C02"/>
    <w:rsid w:val="00653255"/>
    <w:rsid w:val="00656B6E"/>
    <w:rsid w:val="00660FFD"/>
    <w:rsid w:val="00661228"/>
    <w:rsid w:val="00663AEE"/>
    <w:rsid w:val="00667850"/>
    <w:rsid w:val="00670C63"/>
    <w:rsid w:val="00671A04"/>
    <w:rsid w:val="00675D37"/>
    <w:rsid w:val="00676127"/>
    <w:rsid w:val="00677306"/>
    <w:rsid w:val="0068101A"/>
    <w:rsid w:val="00682555"/>
    <w:rsid w:val="00692162"/>
    <w:rsid w:val="00693704"/>
    <w:rsid w:val="006A3469"/>
    <w:rsid w:val="006B2F21"/>
    <w:rsid w:val="006B4731"/>
    <w:rsid w:val="006B79DA"/>
    <w:rsid w:val="006C0599"/>
    <w:rsid w:val="006C35CB"/>
    <w:rsid w:val="006D3341"/>
    <w:rsid w:val="006D4150"/>
    <w:rsid w:val="006D5354"/>
    <w:rsid w:val="006E0F11"/>
    <w:rsid w:val="006E44B4"/>
    <w:rsid w:val="006E7902"/>
    <w:rsid w:val="006F2566"/>
    <w:rsid w:val="006F6B97"/>
    <w:rsid w:val="007037D7"/>
    <w:rsid w:val="00711DF7"/>
    <w:rsid w:val="00713117"/>
    <w:rsid w:val="0071504C"/>
    <w:rsid w:val="00715932"/>
    <w:rsid w:val="00723E12"/>
    <w:rsid w:val="0073025E"/>
    <w:rsid w:val="00732B27"/>
    <w:rsid w:val="00733C5C"/>
    <w:rsid w:val="00740AD5"/>
    <w:rsid w:val="00744416"/>
    <w:rsid w:val="00744799"/>
    <w:rsid w:val="007447C1"/>
    <w:rsid w:val="007459BD"/>
    <w:rsid w:val="00750EA8"/>
    <w:rsid w:val="007545D3"/>
    <w:rsid w:val="00763644"/>
    <w:rsid w:val="00770E58"/>
    <w:rsid w:val="00773F02"/>
    <w:rsid w:val="0079084F"/>
    <w:rsid w:val="0079166F"/>
    <w:rsid w:val="00794319"/>
    <w:rsid w:val="00794BB7"/>
    <w:rsid w:val="00795A5A"/>
    <w:rsid w:val="007A08C7"/>
    <w:rsid w:val="007A4F9F"/>
    <w:rsid w:val="007A57B3"/>
    <w:rsid w:val="007A697C"/>
    <w:rsid w:val="007B3C34"/>
    <w:rsid w:val="007C079B"/>
    <w:rsid w:val="007C4834"/>
    <w:rsid w:val="007C5D27"/>
    <w:rsid w:val="007D0A61"/>
    <w:rsid w:val="007E0F85"/>
    <w:rsid w:val="007E36BE"/>
    <w:rsid w:val="007E3758"/>
    <w:rsid w:val="007F0DCD"/>
    <w:rsid w:val="007F1DF0"/>
    <w:rsid w:val="007F2B58"/>
    <w:rsid w:val="007F53E2"/>
    <w:rsid w:val="00805DC8"/>
    <w:rsid w:val="00807671"/>
    <w:rsid w:val="008141F5"/>
    <w:rsid w:val="00820CB9"/>
    <w:rsid w:val="008220BC"/>
    <w:rsid w:val="008262E8"/>
    <w:rsid w:val="00830EB3"/>
    <w:rsid w:val="00830F28"/>
    <w:rsid w:val="008452C5"/>
    <w:rsid w:val="00845CC2"/>
    <w:rsid w:val="0085086B"/>
    <w:rsid w:val="0085396F"/>
    <w:rsid w:val="0085776D"/>
    <w:rsid w:val="00861117"/>
    <w:rsid w:val="008624E8"/>
    <w:rsid w:val="00863085"/>
    <w:rsid w:val="00864AA5"/>
    <w:rsid w:val="00873E45"/>
    <w:rsid w:val="00880C23"/>
    <w:rsid w:val="008814C2"/>
    <w:rsid w:val="00882BC4"/>
    <w:rsid w:val="00884E19"/>
    <w:rsid w:val="008870FE"/>
    <w:rsid w:val="008926C2"/>
    <w:rsid w:val="00895F85"/>
    <w:rsid w:val="00896850"/>
    <w:rsid w:val="00896D2B"/>
    <w:rsid w:val="008A431E"/>
    <w:rsid w:val="008A4943"/>
    <w:rsid w:val="008A58DE"/>
    <w:rsid w:val="008A79DD"/>
    <w:rsid w:val="008A7AD2"/>
    <w:rsid w:val="008B7332"/>
    <w:rsid w:val="008C15E9"/>
    <w:rsid w:val="008C1BDD"/>
    <w:rsid w:val="008D55AE"/>
    <w:rsid w:val="008E64C7"/>
    <w:rsid w:val="008E6738"/>
    <w:rsid w:val="008E79DA"/>
    <w:rsid w:val="008F04E2"/>
    <w:rsid w:val="008F4C1D"/>
    <w:rsid w:val="00915A8C"/>
    <w:rsid w:val="009200CA"/>
    <w:rsid w:val="0092752A"/>
    <w:rsid w:val="00932A93"/>
    <w:rsid w:val="0093378F"/>
    <w:rsid w:val="0094019E"/>
    <w:rsid w:val="00945D92"/>
    <w:rsid w:val="00953B91"/>
    <w:rsid w:val="0096286A"/>
    <w:rsid w:val="00962C14"/>
    <w:rsid w:val="00963CB7"/>
    <w:rsid w:val="0097170D"/>
    <w:rsid w:val="00971D33"/>
    <w:rsid w:val="0097502C"/>
    <w:rsid w:val="00977D2C"/>
    <w:rsid w:val="009817DA"/>
    <w:rsid w:val="00981CDD"/>
    <w:rsid w:val="0098751F"/>
    <w:rsid w:val="009A0B39"/>
    <w:rsid w:val="009A7A8D"/>
    <w:rsid w:val="009D110D"/>
    <w:rsid w:val="009D1536"/>
    <w:rsid w:val="009D262B"/>
    <w:rsid w:val="009D4020"/>
    <w:rsid w:val="009E33C4"/>
    <w:rsid w:val="009F142B"/>
    <w:rsid w:val="009F3389"/>
    <w:rsid w:val="009F4F59"/>
    <w:rsid w:val="009F60B1"/>
    <w:rsid w:val="009F61AA"/>
    <w:rsid w:val="009F7059"/>
    <w:rsid w:val="00A01938"/>
    <w:rsid w:val="00A03B3B"/>
    <w:rsid w:val="00A11C1E"/>
    <w:rsid w:val="00A14D23"/>
    <w:rsid w:val="00A1788E"/>
    <w:rsid w:val="00A36934"/>
    <w:rsid w:val="00A36B7A"/>
    <w:rsid w:val="00A370F0"/>
    <w:rsid w:val="00A4125F"/>
    <w:rsid w:val="00A4140C"/>
    <w:rsid w:val="00A41651"/>
    <w:rsid w:val="00A469E1"/>
    <w:rsid w:val="00A528A0"/>
    <w:rsid w:val="00A52D8E"/>
    <w:rsid w:val="00A5481D"/>
    <w:rsid w:val="00A55220"/>
    <w:rsid w:val="00A5669E"/>
    <w:rsid w:val="00A57FA1"/>
    <w:rsid w:val="00A61E93"/>
    <w:rsid w:val="00A61F4A"/>
    <w:rsid w:val="00A71765"/>
    <w:rsid w:val="00A7735F"/>
    <w:rsid w:val="00A81B9C"/>
    <w:rsid w:val="00A83609"/>
    <w:rsid w:val="00A90D0A"/>
    <w:rsid w:val="00A9170A"/>
    <w:rsid w:val="00A97400"/>
    <w:rsid w:val="00A9785B"/>
    <w:rsid w:val="00AA39AA"/>
    <w:rsid w:val="00AA62A3"/>
    <w:rsid w:val="00AB08AB"/>
    <w:rsid w:val="00AB369F"/>
    <w:rsid w:val="00AB6327"/>
    <w:rsid w:val="00AC36DD"/>
    <w:rsid w:val="00AC594B"/>
    <w:rsid w:val="00AC63A7"/>
    <w:rsid w:val="00AD47DF"/>
    <w:rsid w:val="00AD48A6"/>
    <w:rsid w:val="00AD48B7"/>
    <w:rsid w:val="00AE0097"/>
    <w:rsid w:val="00AE1147"/>
    <w:rsid w:val="00AE3831"/>
    <w:rsid w:val="00AF17AD"/>
    <w:rsid w:val="00B13D50"/>
    <w:rsid w:val="00B15AB7"/>
    <w:rsid w:val="00B16FD2"/>
    <w:rsid w:val="00B17D44"/>
    <w:rsid w:val="00B205E1"/>
    <w:rsid w:val="00B2474E"/>
    <w:rsid w:val="00B254D8"/>
    <w:rsid w:val="00B2722C"/>
    <w:rsid w:val="00B36DAF"/>
    <w:rsid w:val="00B37621"/>
    <w:rsid w:val="00B40A8E"/>
    <w:rsid w:val="00B412C3"/>
    <w:rsid w:val="00B454CB"/>
    <w:rsid w:val="00B5254A"/>
    <w:rsid w:val="00B52DBF"/>
    <w:rsid w:val="00B53104"/>
    <w:rsid w:val="00B55154"/>
    <w:rsid w:val="00B56649"/>
    <w:rsid w:val="00B570A2"/>
    <w:rsid w:val="00B6364B"/>
    <w:rsid w:val="00B6364E"/>
    <w:rsid w:val="00B67162"/>
    <w:rsid w:val="00B72685"/>
    <w:rsid w:val="00B77A9A"/>
    <w:rsid w:val="00B77F1F"/>
    <w:rsid w:val="00B8578E"/>
    <w:rsid w:val="00B86DA7"/>
    <w:rsid w:val="00B87B50"/>
    <w:rsid w:val="00B90FB5"/>
    <w:rsid w:val="00BA263A"/>
    <w:rsid w:val="00BA464E"/>
    <w:rsid w:val="00BA4D68"/>
    <w:rsid w:val="00BB48AC"/>
    <w:rsid w:val="00BB4B5A"/>
    <w:rsid w:val="00BC20CD"/>
    <w:rsid w:val="00BD049D"/>
    <w:rsid w:val="00BD1BAB"/>
    <w:rsid w:val="00BD2381"/>
    <w:rsid w:val="00BE1040"/>
    <w:rsid w:val="00BE124B"/>
    <w:rsid w:val="00BF1BCA"/>
    <w:rsid w:val="00BF403C"/>
    <w:rsid w:val="00C02B63"/>
    <w:rsid w:val="00C03A2D"/>
    <w:rsid w:val="00C0536B"/>
    <w:rsid w:val="00C07247"/>
    <w:rsid w:val="00C22F4F"/>
    <w:rsid w:val="00C26FC2"/>
    <w:rsid w:val="00C32ED4"/>
    <w:rsid w:val="00C52DF3"/>
    <w:rsid w:val="00C6323F"/>
    <w:rsid w:val="00C7669D"/>
    <w:rsid w:val="00C82B5A"/>
    <w:rsid w:val="00C835AB"/>
    <w:rsid w:val="00C84444"/>
    <w:rsid w:val="00C8538A"/>
    <w:rsid w:val="00C85E35"/>
    <w:rsid w:val="00C90E39"/>
    <w:rsid w:val="00C96594"/>
    <w:rsid w:val="00CA2EBD"/>
    <w:rsid w:val="00CA3256"/>
    <w:rsid w:val="00CA4A2E"/>
    <w:rsid w:val="00CA517A"/>
    <w:rsid w:val="00CA5680"/>
    <w:rsid w:val="00CB58D7"/>
    <w:rsid w:val="00CB6566"/>
    <w:rsid w:val="00CB735B"/>
    <w:rsid w:val="00CC2C8F"/>
    <w:rsid w:val="00CC388B"/>
    <w:rsid w:val="00CC6EE5"/>
    <w:rsid w:val="00CD52E9"/>
    <w:rsid w:val="00CD6DF5"/>
    <w:rsid w:val="00CE264D"/>
    <w:rsid w:val="00CF19AE"/>
    <w:rsid w:val="00CF253C"/>
    <w:rsid w:val="00CF3995"/>
    <w:rsid w:val="00CF563F"/>
    <w:rsid w:val="00CF7154"/>
    <w:rsid w:val="00D04E0A"/>
    <w:rsid w:val="00D139AD"/>
    <w:rsid w:val="00D1447A"/>
    <w:rsid w:val="00D145D9"/>
    <w:rsid w:val="00D148E8"/>
    <w:rsid w:val="00D2140D"/>
    <w:rsid w:val="00D218BF"/>
    <w:rsid w:val="00D21C85"/>
    <w:rsid w:val="00D2398E"/>
    <w:rsid w:val="00D26301"/>
    <w:rsid w:val="00D26D8B"/>
    <w:rsid w:val="00D30CD8"/>
    <w:rsid w:val="00D31ABC"/>
    <w:rsid w:val="00D32667"/>
    <w:rsid w:val="00D33DDF"/>
    <w:rsid w:val="00D42589"/>
    <w:rsid w:val="00D47B13"/>
    <w:rsid w:val="00D504C9"/>
    <w:rsid w:val="00D50735"/>
    <w:rsid w:val="00D507CA"/>
    <w:rsid w:val="00D526FB"/>
    <w:rsid w:val="00D55AB3"/>
    <w:rsid w:val="00D635F6"/>
    <w:rsid w:val="00D72055"/>
    <w:rsid w:val="00D72652"/>
    <w:rsid w:val="00D740E7"/>
    <w:rsid w:val="00D75BAD"/>
    <w:rsid w:val="00D762F0"/>
    <w:rsid w:val="00D77FAC"/>
    <w:rsid w:val="00D80C2E"/>
    <w:rsid w:val="00D82A5F"/>
    <w:rsid w:val="00D91687"/>
    <w:rsid w:val="00D945EE"/>
    <w:rsid w:val="00D95E1D"/>
    <w:rsid w:val="00DA1028"/>
    <w:rsid w:val="00DA377F"/>
    <w:rsid w:val="00DA47C9"/>
    <w:rsid w:val="00DB04C2"/>
    <w:rsid w:val="00DB19DB"/>
    <w:rsid w:val="00DB2FDB"/>
    <w:rsid w:val="00DC0378"/>
    <w:rsid w:val="00DC14A5"/>
    <w:rsid w:val="00DC1AE0"/>
    <w:rsid w:val="00DC304C"/>
    <w:rsid w:val="00DD0F15"/>
    <w:rsid w:val="00DD666E"/>
    <w:rsid w:val="00DD7058"/>
    <w:rsid w:val="00DE149C"/>
    <w:rsid w:val="00DE3AB4"/>
    <w:rsid w:val="00DE3E80"/>
    <w:rsid w:val="00DE4F3B"/>
    <w:rsid w:val="00DE57A4"/>
    <w:rsid w:val="00DE72EF"/>
    <w:rsid w:val="00DF293D"/>
    <w:rsid w:val="00DF73B8"/>
    <w:rsid w:val="00E00E4C"/>
    <w:rsid w:val="00E01CF8"/>
    <w:rsid w:val="00E03050"/>
    <w:rsid w:val="00E06DB3"/>
    <w:rsid w:val="00E11852"/>
    <w:rsid w:val="00E11A18"/>
    <w:rsid w:val="00E14197"/>
    <w:rsid w:val="00E27950"/>
    <w:rsid w:val="00E336AD"/>
    <w:rsid w:val="00E35A57"/>
    <w:rsid w:val="00E3645A"/>
    <w:rsid w:val="00E36896"/>
    <w:rsid w:val="00E41502"/>
    <w:rsid w:val="00E42A40"/>
    <w:rsid w:val="00E432D8"/>
    <w:rsid w:val="00E450F9"/>
    <w:rsid w:val="00E520E5"/>
    <w:rsid w:val="00E53585"/>
    <w:rsid w:val="00E53C07"/>
    <w:rsid w:val="00E53D26"/>
    <w:rsid w:val="00E5417D"/>
    <w:rsid w:val="00E5425F"/>
    <w:rsid w:val="00E56A68"/>
    <w:rsid w:val="00E6183A"/>
    <w:rsid w:val="00E65068"/>
    <w:rsid w:val="00E71E3A"/>
    <w:rsid w:val="00E7266B"/>
    <w:rsid w:val="00E7772C"/>
    <w:rsid w:val="00E7785E"/>
    <w:rsid w:val="00E81D2D"/>
    <w:rsid w:val="00E83BC5"/>
    <w:rsid w:val="00E84AC3"/>
    <w:rsid w:val="00E87922"/>
    <w:rsid w:val="00E92620"/>
    <w:rsid w:val="00E942CD"/>
    <w:rsid w:val="00E956ED"/>
    <w:rsid w:val="00E97497"/>
    <w:rsid w:val="00EA2095"/>
    <w:rsid w:val="00EA35E2"/>
    <w:rsid w:val="00EA4316"/>
    <w:rsid w:val="00EA66B2"/>
    <w:rsid w:val="00EB0153"/>
    <w:rsid w:val="00EB3C19"/>
    <w:rsid w:val="00EB5B3A"/>
    <w:rsid w:val="00EC2BB1"/>
    <w:rsid w:val="00EC66EE"/>
    <w:rsid w:val="00ED24AE"/>
    <w:rsid w:val="00ED3FC6"/>
    <w:rsid w:val="00EE3DB9"/>
    <w:rsid w:val="00EE61F1"/>
    <w:rsid w:val="00EF256B"/>
    <w:rsid w:val="00EF4D4D"/>
    <w:rsid w:val="00EF6FEB"/>
    <w:rsid w:val="00F0541F"/>
    <w:rsid w:val="00F07A44"/>
    <w:rsid w:val="00F12746"/>
    <w:rsid w:val="00F168E7"/>
    <w:rsid w:val="00F23CB1"/>
    <w:rsid w:val="00F24F1C"/>
    <w:rsid w:val="00F25C8D"/>
    <w:rsid w:val="00F34815"/>
    <w:rsid w:val="00F3516C"/>
    <w:rsid w:val="00F35189"/>
    <w:rsid w:val="00F35AC9"/>
    <w:rsid w:val="00F501F4"/>
    <w:rsid w:val="00F52552"/>
    <w:rsid w:val="00F5310C"/>
    <w:rsid w:val="00F54566"/>
    <w:rsid w:val="00F568F8"/>
    <w:rsid w:val="00F57352"/>
    <w:rsid w:val="00F619B6"/>
    <w:rsid w:val="00F63046"/>
    <w:rsid w:val="00F66706"/>
    <w:rsid w:val="00F67539"/>
    <w:rsid w:val="00F74FBF"/>
    <w:rsid w:val="00F7651B"/>
    <w:rsid w:val="00F768B6"/>
    <w:rsid w:val="00F81D0A"/>
    <w:rsid w:val="00F95FF3"/>
    <w:rsid w:val="00F9631F"/>
    <w:rsid w:val="00FA183C"/>
    <w:rsid w:val="00FA560F"/>
    <w:rsid w:val="00FA6E56"/>
    <w:rsid w:val="00FA752F"/>
    <w:rsid w:val="00FA7FC5"/>
    <w:rsid w:val="00FB51A1"/>
    <w:rsid w:val="00FB6F93"/>
    <w:rsid w:val="00FC377C"/>
    <w:rsid w:val="00FC382C"/>
    <w:rsid w:val="00FC4726"/>
    <w:rsid w:val="00FD18F1"/>
    <w:rsid w:val="00FD1DA7"/>
    <w:rsid w:val="00FD2FFF"/>
    <w:rsid w:val="00FD5648"/>
    <w:rsid w:val="00FD628B"/>
    <w:rsid w:val="00FE0BF1"/>
    <w:rsid w:val="00FE3585"/>
    <w:rsid w:val="00FE3B13"/>
    <w:rsid w:val="00FF1D7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19"/>
    <w:pPr>
      <w:autoSpaceDE w:val="0"/>
      <w:autoSpaceDN w:val="0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368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545D3"/>
    <w:pPr>
      <w:keepNext/>
      <w:autoSpaceDE/>
      <w:autoSpaceDN/>
      <w:jc w:val="both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F54566"/>
  </w:style>
  <w:style w:type="paragraph" w:styleId="a4">
    <w:name w:val="Plain Text"/>
    <w:basedOn w:val="a"/>
    <w:link w:val="a5"/>
    <w:uiPriority w:val="99"/>
    <w:rsid w:val="00F54566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F54566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F5456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4566"/>
    <w:rPr>
      <w:sz w:val="24"/>
      <w:szCs w:val="24"/>
    </w:rPr>
  </w:style>
  <w:style w:type="character" w:styleId="a8">
    <w:name w:val="page number"/>
    <w:basedOn w:val="a0"/>
    <w:uiPriority w:val="99"/>
    <w:rsid w:val="00F54566"/>
  </w:style>
  <w:style w:type="paragraph" w:customStyle="1" w:styleId="ConsTitle">
    <w:name w:val="ConsTitle"/>
    <w:uiPriority w:val="99"/>
    <w:rsid w:val="00F545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er"/>
    <w:basedOn w:val="a"/>
    <w:link w:val="aa"/>
    <w:uiPriority w:val="99"/>
    <w:rsid w:val="00F54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4566"/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B55154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F545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link w:val="ae"/>
    <w:qFormat/>
    <w:rsid w:val="00B55154"/>
    <w:pPr>
      <w:autoSpaceDE/>
      <w:autoSpaceDN/>
      <w:jc w:val="center"/>
    </w:pPr>
    <w:rPr>
      <w:b/>
      <w:bCs/>
      <w:sz w:val="36"/>
      <w:szCs w:val="36"/>
    </w:rPr>
  </w:style>
  <w:style w:type="character" w:customStyle="1" w:styleId="ae">
    <w:name w:val="Подзаголовок Знак"/>
    <w:basedOn w:val="a0"/>
    <w:link w:val="ad"/>
    <w:rsid w:val="00F54566"/>
    <w:rPr>
      <w:rFonts w:ascii="Cambria" w:eastAsia="Times New Roman" w:hAnsi="Cambria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545D3"/>
    <w:rPr>
      <w:sz w:val="24"/>
    </w:rPr>
  </w:style>
  <w:style w:type="character" w:customStyle="1" w:styleId="30">
    <w:name w:val="Заголовок 3 Знак"/>
    <w:basedOn w:val="a0"/>
    <w:link w:val="3"/>
    <w:rsid w:val="00E368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nhideWhenUsed/>
    <w:rsid w:val="00E36896"/>
    <w:pPr>
      <w:autoSpaceDE/>
      <w:autoSpaceDN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E36896"/>
    <w:rPr>
      <w:sz w:val="28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539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396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E3585"/>
    <w:pPr>
      <w:autoSpaceDE/>
      <w:autoSpaceDN/>
      <w:ind w:left="720"/>
      <w:contextualSpacing/>
    </w:pPr>
  </w:style>
  <w:style w:type="paragraph" w:styleId="af4">
    <w:name w:val="Body Text Indent"/>
    <w:basedOn w:val="a"/>
    <w:link w:val="af5"/>
    <w:uiPriority w:val="99"/>
    <w:unhideWhenUsed/>
    <w:rsid w:val="00FE3585"/>
    <w:pPr>
      <w:autoSpaceDE/>
      <w:autoSpaceDN/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FE35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19"/>
    <w:pPr>
      <w:autoSpaceDE w:val="0"/>
      <w:autoSpaceDN w:val="0"/>
    </w:pPr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368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545D3"/>
    <w:pPr>
      <w:keepNext/>
      <w:autoSpaceDE/>
      <w:autoSpaceDN/>
      <w:jc w:val="both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F54566"/>
  </w:style>
  <w:style w:type="paragraph" w:styleId="a4">
    <w:name w:val="Plain Text"/>
    <w:basedOn w:val="a"/>
    <w:link w:val="a5"/>
    <w:uiPriority w:val="99"/>
    <w:rsid w:val="00F54566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F54566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F5456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4566"/>
    <w:rPr>
      <w:sz w:val="24"/>
      <w:szCs w:val="24"/>
    </w:rPr>
  </w:style>
  <w:style w:type="character" w:styleId="a8">
    <w:name w:val="page number"/>
    <w:basedOn w:val="a0"/>
    <w:uiPriority w:val="99"/>
    <w:rsid w:val="00F54566"/>
  </w:style>
  <w:style w:type="paragraph" w:customStyle="1" w:styleId="ConsTitle">
    <w:name w:val="ConsTitle"/>
    <w:uiPriority w:val="99"/>
    <w:rsid w:val="00F545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er"/>
    <w:basedOn w:val="a"/>
    <w:link w:val="aa"/>
    <w:uiPriority w:val="99"/>
    <w:rsid w:val="00F54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4566"/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B55154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F545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link w:val="ae"/>
    <w:qFormat/>
    <w:rsid w:val="00B55154"/>
    <w:pPr>
      <w:autoSpaceDE/>
      <w:autoSpaceDN/>
      <w:jc w:val="center"/>
    </w:pPr>
    <w:rPr>
      <w:b/>
      <w:bCs/>
      <w:sz w:val="36"/>
      <w:szCs w:val="36"/>
    </w:rPr>
  </w:style>
  <w:style w:type="character" w:customStyle="1" w:styleId="ae">
    <w:name w:val="Подзаголовок Знак"/>
    <w:basedOn w:val="a0"/>
    <w:link w:val="ad"/>
    <w:rsid w:val="00F54566"/>
    <w:rPr>
      <w:rFonts w:ascii="Cambria" w:eastAsia="Times New Roman" w:hAnsi="Cambria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545D3"/>
    <w:rPr>
      <w:sz w:val="24"/>
    </w:rPr>
  </w:style>
  <w:style w:type="character" w:customStyle="1" w:styleId="30">
    <w:name w:val="Заголовок 3 Знак"/>
    <w:basedOn w:val="a0"/>
    <w:link w:val="3"/>
    <w:rsid w:val="00E368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nhideWhenUsed/>
    <w:rsid w:val="00E36896"/>
    <w:pPr>
      <w:autoSpaceDE/>
      <w:autoSpaceDN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E36896"/>
    <w:rPr>
      <w:sz w:val="28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539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396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E3585"/>
    <w:pPr>
      <w:autoSpaceDE/>
      <w:autoSpaceDN/>
      <w:ind w:left="720"/>
      <w:contextualSpacing/>
    </w:pPr>
  </w:style>
  <w:style w:type="paragraph" w:styleId="af4">
    <w:name w:val="Body Text Indent"/>
    <w:basedOn w:val="a"/>
    <w:link w:val="af5"/>
    <w:uiPriority w:val="99"/>
    <w:unhideWhenUsed/>
    <w:rsid w:val="00FE3585"/>
    <w:pPr>
      <w:autoSpaceDE/>
      <w:autoSpaceDN/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FE35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232F-25DE-4EC8-9DF7-EB2550A8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iyri</dc:creator>
  <cp:lastModifiedBy>Кияница Наталья Григорьевна</cp:lastModifiedBy>
  <cp:revision>2</cp:revision>
  <cp:lastPrinted>2021-12-17T09:04:00Z</cp:lastPrinted>
  <dcterms:created xsi:type="dcterms:W3CDTF">2022-02-08T05:51:00Z</dcterms:created>
  <dcterms:modified xsi:type="dcterms:W3CDTF">2022-02-08T05:51:00Z</dcterms:modified>
</cp:coreProperties>
</file>