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255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B0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Порядку получения лицами, замещающими в </w:t>
      </w:r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13FC"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органах </w:t>
      </w:r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13FC"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профсоюзов, зарегистрированных в установленном порядке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), жилищным, жилищно-строит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ельным, гаражным кооперативами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- при наличии),                    </w:t>
      </w:r>
    </w:p>
    <w:p w:rsidR="00B164D1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замещаемая должность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40"/>
      <w:bookmarkEnd w:id="0"/>
      <w:r w:rsidRPr="00FA3B07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ОДАТАЙСТВО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 xml:space="preserve">о разрешении на участие на безвозмездной основе в управлении общественной организацией </w:t>
      </w:r>
      <w:r w:rsidRPr="0008083E">
        <w:rPr>
          <w:rFonts w:ascii="Times New Roman" w:eastAsia="Times New Roman" w:hAnsi="Times New Roman" w:cs="Times New Roman"/>
          <w:sz w:val="24"/>
          <w:szCs w:val="24"/>
        </w:rPr>
        <w:t xml:space="preserve">(кроме политических партий, </w:t>
      </w:r>
      <w:r w:rsidRPr="0008083E">
        <w:rPr>
          <w:rFonts w:ascii="Times New Roman" w:hAnsi="Times New Roman" w:cs="Times New Roman"/>
          <w:sz w:val="24"/>
          <w:szCs w:val="24"/>
        </w:rPr>
        <w:t>профсоюзов, зарегистрированных в установленном порядке</w:t>
      </w:r>
      <w:r w:rsidRPr="0008083E">
        <w:rPr>
          <w:rFonts w:ascii="Times New Roman" w:eastAsia="Times New Roman" w:hAnsi="Times New Roman" w:cs="Times New Roman"/>
          <w:sz w:val="24"/>
          <w:szCs w:val="24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>форма участия, причина, по которой необходимо участие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20__ г.                                                                            </w:t>
      </w:r>
      <w:r w:rsidRPr="00FA3B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1620C4" w:rsidRDefault="001620C4">
      <w:bookmarkStart w:id="1" w:name="_GoBack"/>
      <w:bookmarkEnd w:id="1"/>
    </w:p>
    <w:sectPr w:rsidR="001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10"/>
    <w:rsid w:val="001620C4"/>
    <w:rsid w:val="00795C10"/>
    <w:rsid w:val="00B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Гришаев Дмитрий Викторович</cp:lastModifiedBy>
  <cp:revision>2</cp:revision>
  <dcterms:created xsi:type="dcterms:W3CDTF">2019-09-19T08:23:00Z</dcterms:created>
  <dcterms:modified xsi:type="dcterms:W3CDTF">2019-09-19T08:24:00Z</dcterms:modified>
</cp:coreProperties>
</file>