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ook w:val="04A0" w:firstRow="1" w:lastRow="0" w:firstColumn="1" w:lastColumn="0" w:noHBand="0" w:noVBand="1"/>
      </w:tblPr>
      <w:tblGrid>
        <w:gridCol w:w="3458"/>
        <w:gridCol w:w="2794"/>
        <w:gridCol w:w="3318"/>
      </w:tblGrid>
      <w:tr w:rsidR="00A96D3B" w:rsidRPr="00A96D3B" w:rsidTr="00611A02">
        <w:tc>
          <w:tcPr>
            <w:tcW w:w="3458" w:type="dxa"/>
          </w:tcPr>
          <w:p w:rsidR="00A96D3B" w:rsidRPr="00A96D3B" w:rsidRDefault="00A96D3B" w:rsidP="00A96D3B">
            <w:pPr>
              <w:spacing w:after="24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794" w:type="dxa"/>
          </w:tcPr>
          <w:p w:rsidR="00A96D3B" w:rsidRPr="00A96D3B" w:rsidRDefault="00A96D3B" w:rsidP="00A96D3B">
            <w:pPr>
              <w:spacing w:after="240"/>
              <w:jc w:val="center"/>
              <w:rPr>
                <w:rFonts w:ascii="Calibri" w:eastAsia="Times New Roman" w:hAnsi="Calibri" w:cs="Times New Roman"/>
              </w:rPr>
            </w:pPr>
            <w:r w:rsidRPr="00A96D3B">
              <w:rPr>
                <w:rFonts w:ascii="Calibri" w:eastAsia="Times New Roman" w:hAnsi="Calibri"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381635</wp:posOffset>
                  </wp:positionH>
                  <wp:positionV relativeFrom="margin">
                    <wp:posOffset>0</wp:posOffset>
                  </wp:positionV>
                  <wp:extent cx="503555" cy="758190"/>
                  <wp:effectExtent l="19050" t="0" r="0" b="0"/>
                  <wp:wrapTight wrapText="bothSides">
                    <wp:wrapPolygon edited="0">
                      <wp:start x="-817" y="0"/>
                      <wp:lineTo x="-817" y="21166"/>
                      <wp:lineTo x="21246" y="21166"/>
                      <wp:lineTo x="21246" y="0"/>
                      <wp:lineTo x="-817" y="0"/>
                    </wp:wrapPolygon>
                  </wp:wrapTight>
                  <wp:docPr id="1" name="Рисунок 2" descr="Герб_97_2_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97_2_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758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8" w:type="dxa"/>
          </w:tcPr>
          <w:p w:rsidR="00A96D3B" w:rsidRPr="00A96D3B" w:rsidRDefault="00A96D3B" w:rsidP="00A96D3B">
            <w:pPr>
              <w:spacing w:after="240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</w:tr>
      <w:tr w:rsidR="00A96D3B" w:rsidRPr="00A96D3B" w:rsidTr="00611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6D3B" w:rsidRPr="00A96D3B" w:rsidRDefault="00A96D3B" w:rsidP="00A96D3B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96D3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АДМИНИСТРАЦИЯ КОЛПАШЕВСКОГО РАЙОНА </w:t>
            </w:r>
          </w:p>
          <w:p w:rsidR="00A96D3B" w:rsidRPr="00A96D3B" w:rsidRDefault="00A96D3B" w:rsidP="00A96D3B">
            <w:pPr>
              <w:tabs>
                <w:tab w:val="left" w:pos="480"/>
              </w:tabs>
              <w:spacing w:before="240" w:after="6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96D3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УПРАВЛЕНИЕ ПО КУЛЬТУРЕ, СПОРТУ И МОЛОДЁЖНОЙ ПОЛИТИКЕ</w:t>
            </w:r>
          </w:p>
          <w:p w:rsidR="00A96D3B" w:rsidRPr="00A96D3B" w:rsidRDefault="00A96D3B" w:rsidP="00A96D3B">
            <w:pPr>
              <w:tabs>
                <w:tab w:val="left" w:pos="480"/>
              </w:tabs>
              <w:spacing w:after="60"/>
              <w:jc w:val="center"/>
              <w:rPr>
                <w:rFonts w:ascii="Calibri" w:eastAsia="Times New Roman" w:hAnsi="Calibri" w:cs="Times New Roman"/>
                <w:b/>
                <w:sz w:val="40"/>
                <w:szCs w:val="40"/>
              </w:rPr>
            </w:pPr>
            <w:r w:rsidRPr="00A96D3B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ПРИКАЗ</w:t>
            </w:r>
          </w:p>
        </w:tc>
      </w:tr>
      <w:tr w:rsidR="00A96D3B" w:rsidRPr="00A96D3B" w:rsidTr="00611A02">
        <w:trPr>
          <w:trHeight w:val="431"/>
        </w:trPr>
        <w:tc>
          <w:tcPr>
            <w:tcW w:w="3458" w:type="dxa"/>
          </w:tcPr>
          <w:p w:rsidR="00A96D3B" w:rsidRPr="00143F5A" w:rsidRDefault="006606AD" w:rsidP="006606A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96D3B" w:rsidRPr="00143F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3614E8" w:rsidRPr="00143F5A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="00BD1186" w:rsidRPr="00143F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11A02" w:rsidRPr="00143F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4" w:type="dxa"/>
          </w:tcPr>
          <w:p w:rsidR="00A96D3B" w:rsidRPr="00143F5A" w:rsidRDefault="00A96D3B" w:rsidP="00A96D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:rsidR="00A96D3B" w:rsidRPr="00143F5A" w:rsidRDefault="00F54A70" w:rsidP="00370A6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A96D3B" w:rsidRPr="00143F5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70A66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  <w:bookmarkStart w:id="0" w:name="_GoBack"/>
            <w:bookmarkEnd w:id="0"/>
            <w:r w:rsidR="00A96D3B" w:rsidRPr="00143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96D3B" w:rsidRPr="00A96D3B" w:rsidRDefault="00A96D3B" w:rsidP="007A35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A56B6" w:rsidRDefault="004E6D07" w:rsidP="007A3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приказ Управления по культуре, спорту и молодёжной политике Администрации Колпашевского района от 17.12.2019 № 473 </w:t>
      </w:r>
    </w:p>
    <w:p w:rsidR="003614E8" w:rsidRPr="00143F5A" w:rsidRDefault="004E6D07" w:rsidP="007A3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607DE" w:rsidRPr="00143F5A">
        <w:rPr>
          <w:rFonts w:ascii="Times New Roman" w:eastAsia="Times New Roman" w:hAnsi="Times New Roman" w:cs="Times New Roman"/>
          <w:sz w:val="24"/>
          <w:szCs w:val="24"/>
        </w:rPr>
        <w:t>Об утверждении П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>орядка составления</w:t>
      </w:r>
      <w:r w:rsidR="005553B7" w:rsidRPr="00143F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>и утверждения</w:t>
      </w:r>
      <w:r w:rsidR="00EA56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>плана финансово-хозяйственной</w:t>
      </w:r>
      <w:r w:rsidR="00F54A70" w:rsidRPr="00143F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</w:t>
      </w:r>
      <w:r w:rsidR="00EA56B6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>униципальных</w:t>
      </w:r>
      <w:r w:rsidR="00EA56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>бюджетных учреждений культуры Колпашевского района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14E8" w:rsidRPr="00143F5A" w:rsidRDefault="003614E8" w:rsidP="007A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1186" w:rsidRPr="00143F5A" w:rsidRDefault="00BD1186" w:rsidP="007A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D07" w:rsidRPr="00143F5A" w:rsidRDefault="004E6D07" w:rsidP="007A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ab/>
        <w:t>В целях приведения правовых актов Управления по культуре, спорту и молодёжной политике Администрации Колпашевского района в соответствие с действующим законодательством</w:t>
      </w:r>
    </w:p>
    <w:p w:rsidR="004E6D07" w:rsidRPr="00143F5A" w:rsidRDefault="004E6D07" w:rsidP="007A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ab/>
        <w:t>ПРИКАЗЫВАЮ:</w:t>
      </w:r>
    </w:p>
    <w:p w:rsidR="004E6D07" w:rsidRPr="00561BEF" w:rsidRDefault="004E6D07" w:rsidP="004E6D07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Внести изменения в 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приказ Управления по культуре, спорту и молодёжной политике Администрации Колпашевского района от 17.12.2019 № 473 «Об утверждении </w:t>
      </w:r>
      <w:r w:rsidRPr="00561BEF">
        <w:rPr>
          <w:rFonts w:ascii="Times New Roman" w:eastAsia="Times New Roman" w:hAnsi="Times New Roman" w:cs="Times New Roman"/>
          <w:sz w:val="24"/>
          <w:szCs w:val="24"/>
        </w:rPr>
        <w:t>Порядка составления и утверждения плана финансово-хозяйственной деятельности муниципальных бюджетных учреждений культуры Колпашевского района», а именно:</w:t>
      </w:r>
    </w:p>
    <w:p w:rsidR="00E007B5" w:rsidRPr="00561BEF" w:rsidRDefault="00611A02" w:rsidP="00BD1186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BE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4E6D07" w:rsidRPr="00561BEF">
        <w:rPr>
          <w:rFonts w:ascii="Times New Roman" w:eastAsia="Times New Roman" w:hAnsi="Times New Roman" w:cs="Times New Roman"/>
          <w:sz w:val="24"/>
          <w:szCs w:val="24"/>
        </w:rPr>
        <w:t>пункт</w:t>
      </w:r>
      <w:r w:rsidRPr="00561BE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E6D07" w:rsidRPr="00561BEF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561BEF">
        <w:rPr>
          <w:rFonts w:ascii="Times New Roman" w:eastAsia="Times New Roman" w:hAnsi="Times New Roman" w:cs="Times New Roman"/>
          <w:sz w:val="24"/>
          <w:szCs w:val="24"/>
        </w:rPr>
        <w:t>.2</w:t>
      </w:r>
      <w:r w:rsidR="00E007B5" w:rsidRPr="00561BE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D1186" w:rsidRPr="00561BEF" w:rsidRDefault="00E007B5" w:rsidP="001E37B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BEF">
        <w:rPr>
          <w:rFonts w:ascii="Times New Roman" w:eastAsia="Times New Roman" w:hAnsi="Times New Roman" w:cs="Times New Roman"/>
          <w:sz w:val="24"/>
          <w:szCs w:val="24"/>
        </w:rPr>
        <w:t xml:space="preserve">а) в абзаце первом </w:t>
      </w:r>
      <w:r w:rsidR="00611A02" w:rsidRPr="00561BEF">
        <w:rPr>
          <w:rFonts w:ascii="Times New Roman" w:eastAsia="Times New Roman" w:hAnsi="Times New Roman" w:cs="Times New Roman"/>
          <w:sz w:val="24"/>
          <w:szCs w:val="24"/>
        </w:rPr>
        <w:t xml:space="preserve"> слова «проект Плана» заменить </w:t>
      </w:r>
      <w:r w:rsidR="001E37B5" w:rsidRPr="00561BEF">
        <w:rPr>
          <w:rFonts w:ascii="Times New Roman" w:eastAsia="Times New Roman" w:hAnsi="Times New Roman" w:cs="Times New Roman"/>
          <w:sz w:val="24"/>
          <w:szCs w:val="24"/>
        </w:rPr>
        <w:t>словами «План (проект Плана)»;</w:t>
      </w:r>
    </w:p>
    <w:p w:rsidR="00E007B5" w:rsidRPr="00143F5A" w:rsidRDefault="00E007B5" w:rsidP="001E37B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BEF">
        <w:rPr>
          <w:rFonts w:ascii="Times New Roman" w:eastAsia="Times New Roman" w:hAnsi="Times New Roman" w:cs="Times New Roman"/>
          <w:sz w:val="24"/>
          <w:szCs w:val="24"/>
        </w:rPr>
        <w:t>б) пункт 2)</w:t>
      </w:r>
      <w:r w:rsidR="001E37B5" w:rsidRPr="00561BEF">
        <w:rPr>
          <w:rFonts w:ascii="Times New Roman" w:eastAsia="Times New Roman" w:hAnsi="Times New Roman" w:cs="Times New Roman"/>
          <w:sz w:val="24"/>
          <w:szCs w:val="24"/>
        </w:rPr>
        <w:t xml:space="preserve"> дополнить следующими словами «, включая выплаты по исполнению принятых учреждением в</w:t>
      </w:r>
      <w:r w:rsidR="001E37B5" w:rsidRPr="00143F5A">
        <w:rPr>
          <w:rFonts w:ascii="Times New Roman" w:eastAsia="Times New Roman" w:hAnsi="Times New Roman" w:cs="Times New Roman"/>
          <w:sz w:val="24"/>
          <w:szCs w:val="24"/>
        </w:rPr>
        <w:t xml:space="preserve"> предшествующих отчетных периодах обязательств».</w:t>
      </w:r>
    </w:p>
    <w:p w:rsidR="00E15501" w:rsidRPr="00143F5A" w:rsidRDefault="00D045F6" w:rsidP="00BD1186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611A02" w:rsidRPr="00143F5A">
        <w:rPr>
          <w:rFonts w:ascii="Times New Roman" w:eastAsia="Times New Roman" w:hAnsi="Times New Roman" w:cs="Times New Roman"/>
          <w:sz w:val="24"/>
          <w:szCs w:val="24"/>
        </w:rPr>
        <w:t>пункте 2.</w:t>
      </w:r>
      <w:r w:rsidR="000C57DC" w:rsidRPr="00143F5A">
        <w:rPr>
          <w:rFonts w:ascii="Times New Roman" w:eastAsia="Times New Roman" w:hAnsi="Times New Roman" w:cs="Times New Roman"/>
          <w:sz w:val="24"/>
          <w:szCs w:val="24"/>
        </w:rPr>
        <w:t>3</w:t>
      </w:r>
      <w:r w:rsidR="00E15501" w:rsidRPr="00143F5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5501" w:rsidRPr="00143F5A" w:rsidRDefault="00E15501" w:rsidP="00E15501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0C57DC" w:rsidRPr="00143F5A">
        <w:rPr>
          <w:rFonts w:ascii="Times New Roman" w:eastAsia="Times New Roman" w:hAnsi="Times New Roman" w:cs="Times New Roman"/>
          <w:sz w:val="24"/>
          <w:szCs w:val="24"/>
        </w:rPr>
        <w:t xml:space="preserve"> в подпункте «а»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5501" w:rsidRPr="00143F5A" w:rsidRDefault="00462BCC" w:rsidP="00E15501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-</w:t>
      </w:r>
      <w:r w:rsidR="000C57DC" w:rsidRPr="00143F5A">
        <w:rPr>
          <w:rFonts w:ascii="Times New Roman" w:eastAsia="Times New Roman" w:hAnsi="Times New Roman" w:cs="Times New Roman"/>
          <w:sz w:val="24"/>
          <w:szCs w:val="24"/>
        </w:rPr>
        <w:t>абзац третий изложить в следующей редакции:</w:t>
      </w:r>
    </w:p>
    <w:p w:rsidR="00611A02" w:rsidRPr="00143F5A" w:rsidRDefault="00E15501" w:rsidP="00E1550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« от возврата выплат, произведенных учреждением в прошлых отчетных периодах</w:t>
      </w:r>
      <w:r w:rsidR="00611A02" w:rsidRPr="00143F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(в том числе с возвратом в текущем финансовом году отклоненных кредитной организацией платежей учреждения; излишне уплаченных сумм налогов, сборов, страховых взносов, пеней, штрафов и процентов в соответствии с законодательством Российской Федерации о налогах и сборах, предоставленных учреждением кредитов (займов, ссуд) (далее-дебиторской задолженности прошлых лет),- по коду аналитической </w:t>
      </w:r>
      <w:proofErr w:type="gramStart"/>
      <w:r w:rsidRPr="00143F5A">
        <w:rPr>
          <w:rFonts w:ascii="Times New Roman" w:eastAsia="Times New Roman" w:hAnsi="Times New Roman" w:cs="Times New Roman"/>
          <w:sz w:val="24"/>
          <w:szCs w:val="24"/>
        </w:rPr>
        <w:t>группы вида источников финансирования дефицитов бюджетов классификации источников финансирования дефицитов</w:t>
      </w:r>
      <w:proofErr w:type="gramEnd"/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 бюджетов;»;</w:t>
      </w:r>
    </w:p>
    <w:p w:rsidR="00E15501" w:rsidRPr="00143F5A" w:rsidRDefault="00462BCC" w:rsidP="00E1550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-</w:t>
      </w:r>
      <w:r w:rsidR="00E15501" w:rsidRPr="00143F5A">
        <w:rPr>
          <w:rFonts w:ascii="Times New Roman" w:eastAsia="Times New Roman" w:hAnsi="Times New Roman" w:cs="Times New Roman"/>
          <w:sz w:val="24"/>
          <w:szCs w:val="24"/>
        </w:rPr>
        <w:t>дополнить абзацем следующего содержания:</w:t>
      </w:r>
    </w:p>
    <w:p w:rsidR="00E15501" w:rsidRPr="00143F5A" w:rsidRDefault="00E15501" w:rsidP="00E1550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«от возврата средств, ранее размещенных на депозитах,- по коду аналитической </w:t>
      </w:r>
      <w:proofErr w:type="gramStart"/>
      <w:r w:rsidRPr="00143F5A">
        <w:rPr>
          <w:rFonts w:ascii="Times New Roman" w:eastAsia="Times New Roman" w:hAnsi="Times New Roman" w:cs="Times New Roman"/>
          <w:sz w:val="24"/>
          <w:szCs w:val="24"/>
        </w:rPr>
        <w:t>группы вида источников финансирования дефицит</w:t>
      </w:r>
      <w:r w:rsidR="00E728A1" w:rsidRPr="00143F5A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 бюджетов классификации источников финансирования дефицитов бюд</w:t>
      </w:r>
      <w:r w:rsidR="00E728A1" w:rsidRPr="00143F5A">
        <w:rPr>
          <w:rFonts w:ascii="Times New Roman" w:eastAsia="Times New Roman" w:hAnsi="Times New Roman" w:cs="Times New Roman"/>
          <w:sz w:val="24"/>
          <w:szCs w:val="24"/>
        </w:rPr>
        <w:t>жетов</w:t>
      </w:r>
      <w:proofErr w:type="gramEnd"/>
      <w:r w:rsidR="00E728A1" w:rsidRPr="00143F5A">
        <w:rPr>
          <w:rFonts w:ascii="Times New Roman" w:eastAsia="Times New Roman" w:hAnsi="Times New Roman" w:cs="Times New Roman"/>
          <w:sz w:val="24"/>
          <w:szCs w:val="24"/>
        </w:rPr>
        <w:t>;»;</w:t>
      </w:r>
    </w:p>
    <w:p w:rsidR="00E728A1" w:rsidRPr="00143F5A" w:rsidRDefault="00E728A1" w:rsidP="00E1550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б) подпункт «б» дополнить абзацем следующего содержания:</w:t>
      </w:r>
    </w:p>
    <w:p w:rsidR="00E728A1" w:rsidRPr="00143F5A" w:rsidRDefault="00E728A1" w:rsidP="00E1550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«по перечислению физическим и юридическим лицам ссуд, кредитов, в случаях, установленных законодательством Российской Федерации,- по коду аналитической </w:t>
      </w:r>
      <w:proofErr w:type="gramStart"/>
      <w:r w:rsidRPr="00143F5A">
        <w:rPr>
          <w:rFonts w:ascii="Times New Roman" w:eastAsia="Times New Roman" w:hAnsi="Times New Roman" w:cs="Times New Roman"/>
          <w:sz w:val="24"/>
          <w:szCs w:val="24"/>
        </w:rPr>
        <w:lastRenderedPageBreak/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143F5A">
        <w:rPr>
          <w:rFonts w:ascii="Times New Roman" w:eastAsia="Times New Roman" w:hAnsi="Times New Roman" w:cs="Times New Roman"/>
          <w:sz w:val="24"/>
          <w:szCs w:val="24"/>
        </w:rPr>
        <w:t>;».</w:t>
      </w:r>
    </w:p>
    <w:p w:rsidR="00775301" w:rsidRPr="00143F5A" w:rsidRDefault="002814D0" w:rsidP="00BD1186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75301" w:rsidRPr="00143F5A">
        <w:rPr>
          <w:rFonts w:ascii="Times New Roman" w:eastAsia="Times New Roman" w:hAnsi="Times New Roman" w:cs="Times New Roman"/>
          <w:sz w:val="24"/>
          <w:szCs w:val="24"/>
        </w:rPr>
        <w:t>ополнить пунктом 2.3</w:t>
      </w:r>
      <w:r w:rsidR="00775301" w:rsidRPr="00143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 w:rsidR="00775301" w:rsidRPr="00143F5A">
        <w:rPr>
          <w:rFonts w:ascii="Times New Roman" w:eastAsia="Times New Roman" w:hAnsi="Times New Roman" w:cs="Times New Roman"/>
          <w:sz w:val="24"/>
          <w:szCs w:val="24"/>
        </w:rPr>
        <w:t>следующего содержания:</w:t>
      </w:r>
    </w:p>
    <w:p w:rsidR="002814D0" w:rsidRPr="00143F5A" w:rsidRDefault="002814D0" w:rsidP="002814D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«2.3</w:t>
      </w:r>
      <w:r w:rsidRPr="00143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>. Требования к составлению Плана, установленные пунктами 2.1.-2.3., применяются при составлении проекта Плана</w:t>
      </w:r>
      <w:proofErr w:type="gramStart"/>
      <w:r w:rsidRPr="00143F5A">
        <w:rPr>
          <w:rFonts w:ascii="Times New Roman" w:eastAsia="Times New Roman" w:hAnsi="Times New Roman" w:cs="Times New Roman"/>
          <w:sz w:val="24"/>
          <w:szCs w:val="24"/>
        </w:rPr>
        <w:t>.».</w:t>
      </w:r>
      <w:proofErr w:type="gramEnd"/>
    </w:p>
    <w:p w:rsidR="00BB38E2" w:rsidRPr="00143F5A" w:rsidRDefault="00775301" w:rsidP="00BD1186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8E2" w:rsidRPr="00143F5A">
        <w:rPr>
          <w:rFonts w:ascii="Times New Roman" w:eastAsia="Times New Roman" w:hAnsi="Times New Roman" w:cs="Times New Roman"/>
          <w:sz w:val="24"/>
          <w:szCs w:val="24"/>
        </w:rPr>
        <w:t>пункт 2</w:t>
      </w:r>
      <w:r w:rsidR="004E6D07" w:rsidRPr="00143F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38E2" w:rsidRPr="00143F5A">
        <w:rPr>
          <w:rFonts w:ascii="Times New Roman" w:eastAsia="Times New Roman" w:hAnsi="Times New Roman" w:cs="Times New Roman"/>
          <w:sz w:val="24"/>
          <w:szCs w:val="24"/>
        </w:rPr>
        <w:t>5</w:t>
      </w:r>
      <w:r w:rsidR="004E6D07" w:rsidRPr="00143F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38E2" w:rsidRPr="00143F5A">
        <w:rPr>
          <w:rFonts w:ascii="Times New Roman" w:eastAsia="Times New Roman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BB38E2" w:rsidRPr="00143F5A" w:rsidRDefault="00BB38E2" w:rsidP="00BB38E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«Показатели Плана по выплатам после внесения в них изменений не могут превышать объем плановых поступлений, с учетом остатка на начало текущего финансового года</w:t>
      </w:r>
      <w:proofErr w:type="gramStart"/>
      <w:r w:rsidRPr="00143F5A">
        <w:rPr>
          <w:rFonts w:ascii="Times New Roman" w:eastAsia="Times New Roman" w:hAnsi="Times New Roman" w:cs="Times New Roman"/>
          <w:sz w:val="24"/>
          <w:szCs w:val="24"/>
        </w:rPr>
        <w:t>.».</w:t>
      </w:r>
      <w:proofErr w:type="gramEnd"/>
    </w:p>
    <w:p w:rsidR="00BB38E2" w:rsidRPr="00143F5A" w:rsidRDefault="004E6D07" w:rsidP="00BD1186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8E2" w:rsidRPr="00143F5A">
        <w:rPr>
          <w:rFonts w:ascii="Times New Roman" w:eastAsia="Times New Roman" w:hAnsi="Times New Roman" w:cs="Times New Roman"/>
          <w:sz w:val="24"/>
          <w:szCs w:val="24"/>
        </w:rPr>
        <w:t>пункт 3.1. дополнить абзацем следующего содержания:</w:t>
      </w:r>
    </w:p>
    <w:p w:rsidR="00BB38E2" w:rsidRPr="00143F5A" w:rsidRDefault="00BB38E2" w:rsidP="00BB38E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«Обоснования (расчеты)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годовой бухгалтерской отчетности</w:t>
      </w:r>
      <w:proofErr w:type="gramStart"/>
      <w:r w:rsidRPr="00143F5A">
        <w:rPr>
          <w:rFonts w:ascii="Times New Roman" w:eastAsia="Times New Roman" w:hAnsi="Times New Roman" w:cs="Times New Roman"/>
          <w:sz w:val="24"/>
          <w:szCs w:val="24"/>
        </w:rPr>
        <w:t>.».</w:t>
      </w:r>
      <w:proofErr w:type="gramEnd"/>
    </w:p>
    <w:p w:rsidR="00BB38E2" w:rsidRPr="00143F5A" w:rsidRDefault="00BB38E2" w:rsidP="00BB38E2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пункт 3.2. дополнить абзацем следующего содержания:</w:t>
      </w:r>
    </w:p>
    <w:p w:rsidR="00BB38E2" w:rsidRPr="00143F5A" w:rsidRDefault="00BB38E2" w:rsidP="000A7AFD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F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A7AFD" w:rsidRPr="00143F5A">
        <w:rPr>
          <w:rFonts w:ascii="Times New Roman" w:eastAsia="Times New Roman" w:hAnsi="Times New Roman" w:cs="Times New Roman"/>
          <w:sz w:val="24"/>
          <w:szCs w:val="24"/>
        </w:rPr>
        <w:t>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отчетным, органу-учредителю направляется информация о причинах указанных изменений.».</w:t>
      </w:r>
      <w:proofErr w:type="gramEnd"/>
    </w:p>
    <w:p w:rsidR="00B63525" w:rsidRPr="00143F5A" w:rsidRDefault="00BB38E2" w:rsidP="00BD1186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3525" w:rsidRPr="00143F5A">
        <w:rPr>
          <w:rFonts w:ascii="Times New Roman" w:eastAsia="Times New Roman" w:hAnsi="Times New Roman" w:cs="Times New Roman"/>
          <w:sz w:val="24"/>
          <w:szCs w:val="24"/>
        </w:rPr>
        <w:t>в пункте 3.26. в абзаце первом слова «к заключению контрактов (договоров)» заменить словом «выплат».</w:t>
      </w:r>
    </w:p>
    <w:p w:rsidR="00143F5A" w:rsidRDefault="00AE1E66" w:rsidP="00143F5A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в приложении №1 в разделе 1. «Поступления и выплаты»</w:t>
      </w:r>
      <w:r w:rsidR="00143F5A" w:rsidRPr="00143F5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00EB" w:rsidRDefault="00941AD1" w:rsidP="002F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BE00EB">
        <w:rPr>
          <w:rFonts w:ascii="Times New Roman" w:eastAsia="Times New Roman" w:hAnsi="Times New Roman" w:cs="Times New Roman"/>
          <w:sz w:val="24"/>
          <w:szCs w:val="24"/>
        </w:rPr>
        <w:t xml:space="preserve">) сроку 2610 изложить в следующей редакции </w:t>
      </w:r>
      <w:r w:rsidR="00BE00EB" w:rsidRPr="00BE00E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E00EB" w:rsidRPr="00BE00EB">
        <w:rPr>
          <w:rFonts w:ascii="Times New Roman" w:hAnsi="Times New Roman" w:cs="Times New Roman"/>
          <w:sz w:val="24"/>
          <w:szCs w:val="24"/>
          <w:shd w:val="clear" w:color="auto" w:fill="FFFFFF"/>
        </w:rPr>
        <w:t>в том числе: закупку научно-исследовательских, опытно-конструкторских и технологических работ»</w:t>
      </w:r>
      <w:r w:rsidR="000763C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BE00EB" w:rsidRDefault="00941AD1" w:rsidP="002F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="00BE00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строки: </w:t>
      </w:r>
    </w:p>
    <w:p w:rsidR="00BE00EB" w:rsidRDefault="00BE00EB" w:rsidP="002F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850"/>
        <w:gridCol w:w="749"/>
        <w:gridCol w:w="828"/>
        <w:gridCol w:w="828"/>
        <w:gridCol w:w="828"/>
        <w:gridCol w:w="828"/>
        <w:gridCol w:w="828"/>
      </w:tblGrid>
      <w:tr w:rsidR="00BE00EB" w:rsidRPr="00032FC6" w:rsidTr="007A1E6F">
        <w:trPr>
          <w:trHeight w:val="250"/>
        </w:trPr>
        <w:tc>
          <w:tcPr>
            <w:tcW w:w="2977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прочую закупку товаров, работ и услуг, всего</w:t>
            </w:r>
          </w:p>
        </w:tc>
        <w:tc>
          <w:tcPr>
            <w:tcW w:w="850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eastAsia="Times New Roman" w:hAnsi="Times New Roman" w:cs="Times New Roman"/>
                <w:sz w:val="18"/>
                <w:szCs w:val="18"/>
              </w:rPr>
              <w:t>2640</w:t>
            </w:r>
          </w:p>
        </w:tc>
        <w:tc>
          <w:tcPr>
            <w:tcW w:w="749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 w:hanging="35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0EB" w:rsidRPr="00032FC6" w:rsidTr="007A1E6F">
        <w:trPr>
          <w:trHeight w:val="250"/>
        </w:trPr>
        <w:tc>
          <w:tcPr>
            <w:tcW w:w="2977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из них:</w:t>
            </w:r>
          </w:p>
        </w:tc>
        <w:tc>
          <w:tcPr>
            <w:tcW w:w="850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 w:hanging="35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00EB" w:rsidRPr="00032FC6" w:rsidRDefault="00BE00EB" w:rsidP="00BE00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2FC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E00EB" w:rsidRPr="00032FC6" w:rsidRDefault="00BE00EB" w:rsidP="002F3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2FC6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BE00EB" w:rsidRPr="00032FC6" w:rsidRDefault="00BE00EB" w:rsidP="002F3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2FC6"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850"/>
        <w:gridCol w:w="749"/>
        <w:gridCol w:w="828"/>
        <w:gridCol w:w="828"/>
        <w:gridCol w:w="828"/>
        <w:gridCol w:w="828"/>
        <w:gridCol w:w="828"/>
      </w:tblGrid>
      <w:tr w:rsidR="00591D74" w:rsidRPr="00032FC6" w:rsidTr="007A1E6F">
        <w:trPr>
          <w:trHeight w:val="250"/>
        </w:trPr>
        <w:tc>
          <w:tcPr>
            <w:tcW w:w="2977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прочую закупку товаров, работ и услуг</w:t>
            </w:r>
          </w:p>
        </w:tc>
        <w:tc>
          <w:tcPr>
            <w:tcW w:w="850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eastAsia="Times New Roman" w:hAnsi="Times New Roman" w:cs="Times New Roman"/>
                <w:sz w:val="18"/>
                <w:szCs w:val="18"/>
              </w:rPr>
              <w:t>2640</w:t>
            </w:r>
          </w:p>
        </w:tc>
        <w:tc>
          <w:tcPr>
            <w:tcW w:w="749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 w:hanging="35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1D74" w:rsidRPr="00591D74" w:rsidTr="007A1E6F">
        <w:trPr>
          <w:trHeight w:val="250"/>
        </w:trPr>
        <w:tc>
          <w:tcPr>
            <w:tcW w:w="2977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закупку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850" w:type="dxa"/>
          </w:tcPr>
          <w:p w:rsidR="00BE00EB" w:rsidRPr="00032FC6" w:rsidRDefault="00BE00EB" w:rsidP="007A1E6F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eastAsia="Times New Roman" w:hAnsi="Times New Roman" w:cs="Times New Roman"/>
                <w:sz w:val="18"/>
                <w:szCs w:val="18"/>
              </w:rPr>
              <w:t>2650</w:t>
            </w:r>
          </w:p>
        </w:tc>
        <w:tc>
          <w:tcPr>
            <w:tcW w:w="749" w:type="dxa"/>
          </w:tcPr>
          <w:p w:rsidR="00BE00EB" w:rsidRPr="00600893" w:rsidRDefault="00BE00EB" w:rsidP="007A1E6F">
            <w:pPr>
              <w:pStyle w:val="a6"/>
              <w:spacing w:after="0" w:line="240" w:lineRule="auto"/>
              <w:ind w:left="469" w:hanging="35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2FC6">
              <w:rPr>
                <w:rFonts w:ascii="Times New Roman" w:eastAsia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828" w:type="dxa"/>
          </w:tcPr>
          <w:p w:rsidR="00BE00EB" w:rsidRPr="00591D74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591D74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591D74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591D74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E00EB" w:rsidRPr="00591D74" w:rsidRDefault="00BE00E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228E" w:rsidRDefault="00FF228E" w:rsidP="00FB1A3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1A3B" w:rsidRPr="00591D74" w:rsidRDefault="00FB1A3B" w:rsidP="00FB1A3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1D74">
        <w:rPr>
          <w:rFonts w:ascii="Times New Roman" w:hAnsi="Times New Roman" w:cs="Times New Roman"/>
          <w:sz w:val="24"/>
          <w:szCs w:val="24"/>
          <w:shd w:val="clear" w:color="auto" w:fill="FFFFFF"/>
        </w:rPr>
        <w:t>и после них дополнить </w:t>
      </w:r>
      <w:hyperlink r:id="rId9" w:anchor="/document/72078274/entry/112660" w:history="1">
        <w:r w:rsidRPr="00591D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строкой</w:t>
        </w:r>
      </w:hyperlink>
      <w:r w:rsidRPr="00591D74">
        <w:rPr>
          <w:rFonts w:ascii="Times New Roman" w:hAnsi="Times New Roman" w:cs="Times New Roman"/>
          <w:sz w:val="24"/>
          <w:szCs w:val="24"/>
          <w:shd w:val="clear" w:color="auto" w:fill="FFFFFF"/>
        </w:rPr>
        <w:t> следующего содержания: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850"/>
        <w:gridCol w:w="749"/>
        <w:gridCol w:w="828"/>
        <w:gridCol w:w="828"/>
        <w:gridCol w:w="828"/>
        <w:gridCol w:w="828"/>
        <w:gridCol w:w="828"/>
      </w:tblGrid>
      <w:tr w:rsidR="00591D74" w:rsidRPr="00591D74" w:rsidTr="007A1E6F">
        <w:trPr>
          <w:trHeight w:val="250"/>
        </w:trPr>
        <w:tc>
          <w:tcPr>
            <w:tcW w:w="2977" w:type="dxa"/>
          </w:tcPr>
          <w:p w:rsidR="00FB1A3B" w:rsidRPr="00600893" w:rsidRDefault="00FB1A3B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закупку энергетических ресурсов</w:t>
            </w:r>
          </w:p>
        </w:tc>
        <w:tc>
          <w:tcPr>
            <w:tcW w:w="850" w:type="dxa"/>
          </w:tcPr>
          <w:p w:rsidR="00FB1A3B" w:rsidRPr="00600893" w:rsidRDefault="00FB1A3B" w:rsidP="00FB1A3B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2660</w:t>
            </w:r>
          </w:p>
        </w:tc>
        <w:tc>
          <w:tcPr>
            <w:tcW w:w="749" w:type="dxa"/>
          </w:tcPr>
          <w:p w:rsidR="00FB1A3B" w:rsidRPr="00600893" w:rsidRDefault="00FB1A3B" w:rsidP="007A1E6F">
            <w:pPr>
              <w:pStyle w:val="a6"/>
              <w:spacing w:after="0" w:line="240" w:lineRule="auto"/>
              <w:ind w:left="469" w:hanging="35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28" w:type="dxa"/>
          </w:tcPr>
          <w:p w:rsidR="00FB1A3B" w:rsidRPr="00591D74" w:rsidRDefault="00FB1A3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B1A3B" w:rsidRPr="00591D74" w:rsidRDefault="00FB1A3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B1A3B" w:rsidRPr="00591D74" w:rsidRDefault="00FB1A3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B1A3B" w:rsidRPr="00591D74" w:rsidRDefault="00FB1A3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B1A3B" w:rsidRPr="00591D74" w:rsidRDefault="00FB1A3B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00EB" w:rsidRDefault="00BE00EB" w:rsidP="00FB1A3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0763C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1D74" w:rsidRDefault="00941AD1" w:rsidP="00591D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591D74">
        <w:rPr>
          <w:rFonts w:ascii="Times New Roman" w:eastAsia="Times New Roman" w:hAnsi="Times New Roman" w:cs="Times New Roman"/>
          <w:sz w:val="24"/>
          <w:szCs w:val="24"/>
        </w:rPr>
        <w:t>) строки:</w:t>
      </w:r>
    </w:p>
    <w:p w:rsidR="00591D74" w:rsidRPr="00143F5A" w:rsidRDefault="00591D74" w:rsidP="00591D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850"/>
        <w:gridCol w:w="749"/>
        <w:gridCol w:w="828"/>
        <w:gridCol w:w="828"/>
        <w:gridCol w:w="828"/>
        <w:gridCol w:w="828"/>
        <w:gridCol w:w="828"/>
      </w:tblGrid>
      <w:tr w:rsidR="00591D74" w:rsidRPr="00591D74" w:rsidTr="007A1E6F">
        <w:trPr>
          <w:trHeight w:val="250"/>
        </w:trPr>
        <w:tc>
          <w:tcPr>
            <w:tcW w:w="2977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850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2650</w:t>
            </w:r>
          </w:p>
        </w:tc>
        <w:tc>
          <w:tcPr>
            <w:tcW w:w="749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469" w:hanging="35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1D74" w:rsidRPr="00591D74" w:rsidTr="007A1E6F">
        <w:trPr>
          <w:trHeight w:val="250"/>
        </w:trPr>
        <w:tc>
          <w:tcPr>
            <w:tcW w:w="2977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0089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 том числе: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850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2651</w:t>
            </w:r>
          </w:p>
        </w:tc>
        <w:tc>
          <w:tcPr>
            <w:tcW w:w="749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469" w:hanging="35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406</w:t>
            </w: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1D74" w:rsidRPr="00591D74" w:rsidTr="007A1E6F">
        <w:trPr>
          <w:trHeight w:val="250"/>
        </w:trPr>
        <w:tc>
          <w:tcPr>
            <w:tcW w:w="2977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850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2652</w:t>
            </w:r>
          </w:p>
        </w:tc>
        <w:tc>
          <w:tcPr>
            <w:tcW w:w="749" w:type="dxa"/>
          </w:tcPr>
          <w:p w:rsidR="00591D74" w:rsidRPr="00600893" w:rsidRDefault="00591D74" w:rsidP="007A1E6F">
            <w:pPr>
              <w:pStyle w:val="a6"/>
              <w:spacing w:after="0" w:line="240" w:lineRule="auto"/>
              <w:ind w:left="469" w:hanging="35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91D74" w:rsidRPr="00591D74" w:rsidRDefault="00591D74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1D74" w:rsidRDefault="00591D74" w:rsidP="00591D7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91D74" w:rsidRDefault="00591D74" w:rsidP="00591D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изложить в следующей редакции: </w:t>
      </w:r>
    </w:p>
    <w:p w:rsidR="00591D74" w:rsidRDefault="00591D74" w:rsidP="00591D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850"/>
        <w:gridCol w:w="749"/>
        <w:gridCol w:w="828"/>
        <w:gridCol w:w="828"/>
        <w:gridCol w:w="828"/>
        <w:gridCol w:w="828"/>
        <w:gridCol w:w="828"/>
      </w:tblGrid>
      <w:tr w:rsidR="00313C5D" w:rsidRPr="00591D74" w:rsidTr="00FF228E">
        <w:trPr>
          <w:trHeight w:val="250"/>
        </w:trPr>
        <w:tc>
          <w:tcPr>
            <w:tcW w:w="2977" w:type="dxa"/>
          </w:tcPr>
          <w:p w:rsidR="00313C5D" w:rsidRPr="00600893" w:rsidRDefault="00313C5D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850" w:type="dxa"/>
            <w:vAlign w:val="center"/>
          </w:tcPr>
          <w:p w:rsidR="00313C5D" w:rsidRPr="00600893" w:rsidRDefault="00313C5D" w:rsidP="00FF228E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749" w:type="dxa"/>
            <w:vAlign w:val="center"/>
          </w:tcPr>
          <w:p w:rsidR="00313C5D" w:rsidRPr="00600893" w:rsidRDefault="00313C5D" w:rsidP="00FF228E">
            <w:pPr>
              <w:pStyle w:val="a6"/>
              <w:spacing w:after="0" w:line="240" w:lineRule="auto"/>
              <w:ind w:left="469" w:hanging="3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3C5D" w:rsidRPr="00591D74" w:rsidTr="00FF228E">
        <w:trPr>
          <w:trHeight w:val="250"/>
        </w:trPr>
        <w:tc>
          <w:tcPr>
            <w:tcW w:w="2977" w:type="dxa"/>
          </w:tcPr>
          <w:p w:rsidR="00313C5D" w:rsidRPr="00600893" w:rsidRDefault="00313C5D" w:rsidP="007A1E6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0089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 том числе: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850" w:type="dxa"/>
            <w:vAlign w:val="center"/>
          </w:tcPr>
          <w:p w:rsidR="00313C5D" w:rsidRPr="00600893" w:rsidRDefault="00313C5D" w:rsidP="00FF228E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2710</w:t>
            </w:r>
          </w:p>
        </w:tc>
        <w:tc>
          <w:tcPr>
            <w:tcW w:w="749" w:type="dxa"/>
            <w:vAlign w:val="center"/>
          </w:tcPr>
          <w:p w:rsidR="00313C5D" w:rsidRPr="00600893" w:rsidRDefault="00313C5D" w:rsidP="00FF228E">
            <w:pPr>
              <w:pStyle w:val="a6"/>
              <w:spacing w:after="0" w:line="240" w:lineRule="auto"/>
              <w:ind w:left="469" w:hanging="3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406</w:t>
            </w: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3C5D" w:rsidRPr="00591D74" w:rsidTr="00FF228E">
        <w:trPr>
          <w:trHeight w:val="250"/>
        </w:trPr>
        <w:tc>
          <w:tcPr>
            <w:tcW w:w="2977" w:type="dxa"/>
          </w:tcPr>
          <w:p w:rsidR="00313C5D" w:rsidRPr="00600893" w:rsidRDefault="00313C5D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850" w:type="dxa"/>
            <w:vAlign w:val="center"/>
          </w:tcPr>
          <w:p w:rsidR="00313C5D" w:rsidRPr="00600893" w:rsidRDefault="00313C5D" w:rsidP="00FF228E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2720</w:t>
            </w:r>
          </w:p>
        </w:tc>
        <w:tc>
          <w:tcPr>
            <w:tcW w:w="749" w:type="dxa"/>
            <w:vAlign w:val="center"/>
          </w:tcPr>
          <w:p w:rsidR="00313C5D" w:rsidRPr="00600893" w:rsidRDefault="00313C5D" w:rsidP="00FF228E">
            <w:pPr>
              <w:pStyle w:val="a6"/>
              <w:spacing w:after="0" w:line="240" w:lineRule="auto"/>
              <w:ind w:left="469" w:hanging="3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313C5D" w:rsidRPr="00591D74" w:rsidRDefault="00313C5D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1AD1" w:rsidRDefault="00313C5D" w:rsidP="00941AD1">
      <w:pPr>
        <w:pStyle w:val="a6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0763C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41AD1" w:rsidRDefault="00941AD1" w:rsidP="00941AD1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8C62A8">
        <w:rPr>
          <w:rFonts w:ascii="Times New Roman" w:eastAsia="Times New Roman" w:hAnsi="Times New Roman" w:cs="Times New Roman"/>
          <w:sz w:val="24"/>
          <w:szCs w:val="24"/>
        </w:rPr>
        <w:t xml:space="preserve">после строки  </w:t>
      </w:r>
      <w:r w:rsidR="00A53829">
        <w:rPr>
          <w:rFonts w:ascii="Times New Roman" w:eastAsia="Times New Roman" w:hAnsi="Times New Roman" w:cs="Times New Roman"/>
          <w:sz w:val="24"/>
          <w:szCs w:val="24"/>
        </w:rPr>
        <w:t>2720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 дополнить строкой следующего содержания:</w:t>
      </w:r>
    </w:p>
    <w:p w:rsidR="00941AD1" w:rsidRDefault="00941AD1" w:rsidP="00941AD1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850"/>
        <w:gridCol w:w="749"/>
        <w:gridCol w:w="828"/>
        <w:gridCol w:w="828"/>
        <w:gridCol w:w="828"/>
        <w:gridCol w:w="828"/>
        <w:gridCol w:w="828"/>
      </w:tblGrid>
      <w:tr w:rsidR="00941AD1" w:rsidRPr="00143F5A" w:rsidTr="00FF228E">
        <w:trPr>
          <w:trHeight w:val="250"/>
        </w:trPr>
        <w:tc>
          <w:tcPr>
            <w:tcW w:w="2977" w:type="dxa"/>
          </w:tcPr>
          <w:p w:rsidR="00941AD1" w:rsidRPr="00600893" w:rsidRDefault="00941AD1" w:rsidP="007A1E6F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850" w:type="dxa"/>
            <w:vAlign w:val="center"/>
          </w:tcPr>
          <w:p w:rsidR="00941AD1" w:rsidRPr="00600893" w:rsidRDefault="00941AD1" w:rsidP="00FF228E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2800</w:t>
            </w:r>
          </w:p>
        </w:tc>
        <w:tc>
          <w:tcPr>
            <w:tcW w:w="749" w:type="dxa"/>
            <w:vAlign w:val="center"/>
          </w:tcPr>
          <w:p w:rsidR="00941AD1" w:rsidRPr="00600893" w:rsidRDefault="00941AD1" w:rsidP="00FF228E">
            <w:pPr>
              <w:pStyle w:val="a6"/>
              <w:spacing w:after="0" w:line="240" w:lineRule="auto"/>
              <w:ind w:left="469" w:hanging="3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0893">
              <w:rPr>
                <w:rFonts w:ascii="Times New Roman" w:eastAsia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828" w:type="dxa"/>
          </w:tcPr>
          <w:p w:rsidR="00941AD1" w:rsidRPr="00600893" w:rsidRDefault="00941AD1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941AD1" w:rsidRPr="00143F5A" w:rsidRDefault="00941AD1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41AD1" w:rsidRPr="00143F5A" w:rsidRDefault="00941AD1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41AD1" w:rsidRPr="00143F5A" w:rsidRDefault="00941AD1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41AD1" w:rsidRPr="00143F5A" w:rsidRDefault="00941AD1" w:rsidP="007A1E6F">
            <w:pPr>
              <w:pStyle w:val="a6"/>
              <w:spacing w:after="0" w:line="240" w:lineRule="auto"/>
              <w:ind w:left="4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1AD1" w:rsidRDefault="00941AD1" w:rsidP="00941AD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0763C3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1AD1" w:rsidRDefault="00941AD1" w:rsidP="00941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>) в абзаце четвертом сноски 3 цифры «2652» заменить словами «2800»</w:t>
      </w:r>
      <w:r w:rsidR="000763C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41AD1" w:rsidRDefault="00941AD1" w:rsidP="00941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в сноске 7 слова «в сроке 2600» заменить словами «по строкам».</w:t>
      </w:r>
    </w:p>
    <w:p w:rsidR="002F3A92" w:rsidRPr="002F3A92" w:rsidRDefault="002F3A92" w:rsidP="002F3A92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A92">
        <w:rPr>
          <w:rFonts w:ascii="Times New Roman" w:eastAsia="Times New Roman" w:hAnsi="Times New Roman" w:cs="Times New Roman"/>
          <w:sz w:val="24"/>
          <w:szCs w:val="24"/>
        </w:rPr>
        <w:t>в приложении №</w:t>
      </w:r>
      <w:r w:rsidR="00FF228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3A92">
        <w:rPr>
          <w:rFonts w:ascii="Times New Roman" w:eastAsia="Times New Roman" w:hAnsi="Times New Roman" w:cs="Times New Roman"/>
          <w:sz w:val="24"/>
          <w:szCs w:val="24"/>
        </w:rPr>
        <w:t xml:space="preserve"> в разделе </w:t>
      </w:r>
      <w:r w:rsidR="00FF228E">
        <w:rPr>
          <w:rFonts w:ascii="Times New Roman" w:eastAsia="Times New Roman" w:hAnsi="Times New Roman" w:cs="Times New Roman"/>
          <w:sz w:val="24"/>
          <w:szCs w:val="24"/>
        </w:rPr>
        <w:t>2. «</w:t>
      </w:r>
      <w:r w:rsidRPr="002F3A92">
        <w:rPr>
          <w:rFonts w:ascii="Times New Roman" w:hAnsi="Times New Roman" w:cs="Times New Roman"/>
          <w:sz w:val="24"/>
          <w:szCs w:val="24"/>
          <w:shd w:val="clear" w:color="auto" w:fill="FFFFFF"/>
        </w:rPr>
        <w:t>Сведения по выплатам на закупки товаров, работ, услуг":</w:t>
      </w:r>
    </w:p>
    <w:p w:rsidR="002F3A92" w:rsidRDefault="002F3A92" w:rsidP="002F3A92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A9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2F3A92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 </w:t>
      </w:r>
      <w:hyperlink r:id="rId10" w:anchor="/document/72078274/entry/263101" w:history="1">
        <w:r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строки 263</w:t>
        </w:r>
        <w:r w:rsidR="00876AF5"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0</w:t>
        </w:r>
        <w:r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0</w:t>
        </w:r>
      </w:hyperlink>
      <w:r w:rsidRPr="00876AF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506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добавить </w:t>
      </w:r>
      <w:hyperlink r:id="rId11" w:anchor="/document/72078274/entry/263102" w:history="1">
        <w:r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строк</w:t>
        </w:r>
      </w:hyperlink>
      <w:r w:rsidR="007506FD">
        <w:rPr>
          <w:rFonts w:ascii="Times New Roman" w:hAnsi="Times New Roman" w:cs="Times New Roman"/>
          <w:sz w:val="24"/>
          <w:szCs w:val="24"/>
        </w:rPr>
        <w:t>и</w:t>
      </w:r>
      <w:r w:rsidRPr="00876AF5">
        <w:rPr>
          <w:rFonts w:ascii="Times New Roman" w:hAnsi="Times New Roman" w:cs="Times New Roman"/>
          <w:sz w:val="24"/>
          <w:szCs w:val="24"/>
          <w:shd w:val="clear" w:color="auto" w:fill="FFFFFF"/>
        </w:rPr>
        <w:t> сл</w:t>
      </w:r>
      <w:r w:rsidRPr="002F3A92">
        <w:rPr>
          <w:rFonts w:ascii="Times New Roman" w:hAnsi="Times New Roman" w:cs="Times New Roman"/>
          <w:sz w:val="24"/>
          <w:szCs w:val="24"/>
          <w:shd w:val="clear" w:color="auto" w:fill="FFFFFF"/>
        </w:rPr>
        <w:t>едующего содержания:</w:t>
      </w:r>
    </w:p>
    <w:p w:rsidR="002F3A92" w:rsidRPr="002F3A92" w:rsidRDefault="002F3A92" w:rsidP="002F3A92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tbl>
      <w:tblPr>
        <w:tblW w:w="8765" w:type="dxa"/>
        <w:tblInd w:w="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1418"/>
        <w:gridCol w:w="1276"/>
        <w:gridCol w:w="744"/>
        <w:gridCol w:w="744"/>
        <w:gridCol w:w="745"/>
        <w:gridCol w:w="744"/>
        <w:gridCol w:w="745"/>
        <w:gridCol w:w="744"/>
        <w:gridCol w:w="745"/>
      </w:tblGrid>
      <w:tr w:rsidR="001D7690" w:rsidTr="00FF228E">
        <w:trPr>
          <w:trHeight w:val="163"/>
        </w:trPr>
        <w:tc>
          <w:tcPr>
            <w:tcW w:w="860" w:type="dxa"/>
          </w:tcPr>
          <w:p w:rsidR="001D7690" w:rsidRPr="00591D74" w:rsidRDefault="001D7690" w:rsidP="002F3A92">
            <w:pPr>
              <w:pStyle w:val="a6"/>
              <w:spacing w:after="0" w:line="240" w:lineRule="auto"/>
              <w:ind w:left="0" w:firstLine="44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1D7690" w:rsidRPr="00591D74" w:rsidRDefault="001D7690" w:rsidP="00FF228E">
            <w:pPr>
              <w:pStyle w:val="a6"/>
              <w:spacing w:after="0" w:line="240" w:lineRule="auto"/>
              <w:ind w:left="0" w:firstLine="44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из них</w:t>
            </w: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 10.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1</w:t>
            </w: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1276" w:type="dxa"/>
            <w:vAlign w:val="center"/>
          </w:tcPr>
          <w:p w:rsidR="001D7690" w:rsidRPr="00591D74" w:rsidRDefault="001D7690" w:rsidP="001D7690">
            <w:pPr>
              <w:pStyle w:val="a6"/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26310.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44" w:type="dxa"/>
          </w:tcPr>
          <w:p w:rsidR="001D7690" w:rsidRDefault="001D7690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F3A92" w:rsidTr="00FF228E">
        <w:trPr>
          <w:trHeight w:val="163"/>
        </w:trPr>
        <w:tc>
          <w:tcPr>
            <w:tcW w:w="860" w:type="dxa"/>
          </w:tcPr>
          <w:p w:rsidR="002F3A92" w:rsidRPr="00591D74" w:rsidRDefault="002F3A92" w:rsidP="002F3A92">
            <w:pPr>
              <w:pStyle w:val="a6"/>
              <w:spacing w:after="0" w:line="240" w:lineRule="auto"/>
              <w:ind w:left="0" w:firstLine="44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2F3A92" w:rsidRPr="00591D74" w:rsidRDefault="002F3A92" w:rsidP="00FF228E">
            <w:pPr>
              <w:pStyle w:val="a6"/>
              <w:spacing w:after="0" w:line="240" w:lineRule="auto"/>
              <w:ind w:left="0" w:firstLine="44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из них</w:t>
            </w: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 10.2</w:t>
            </w: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1276" w:type="dxa"/>
            <w:vAlign w:val="center"/>
          </w:tcPr>
          <w:p w:rsidR="002F3A92" w:rsidRPr="00591D74" w:rsidRDefault="002F3A92" w:rsidP="00FF228E">
            <w:pPr>
              <w:pStyle w:val="a6"/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26310.2</w:t>
            </w:r>
          </w:p>
        </w:tc>
        <w:tc>
          <w:tcPr>
            <w:tcW w:w="744" w:type="dxa"/>
          </w:tcPr>
          <w:p w:rsidR="002F3A92" w:rsidRDefault="002F3A92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2F3A92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2F3A92" w:rsidRPr="002F3A92" w:rsidRDefault="002F3A92" w:rsidP="002F3A92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2F3A92" w:rsidRDefault="002F3A92" w:rsidP="002F3A92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A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</w:t>
      </w:r>
      <w:r w:rsidRPr="00876AF5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 </w:t>
      </w:r>
      <w:hyperlink r:id="rId12" w:anchor="/document/72078274/entry/2643011" w:history="1">
        <w:r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строки 26430</w:t>
        </w:r>
      </w:hyperlink>
      <w:r w:rsidRPr="00876AF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506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добавить </w:t>
      </w:r>
      <w:hyperlink r:id="rId13" w:anchor="/document/72078274/entry/2643012" w:history="1">
        <w:r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строк</w:t>
        </w:r>
      </w:hyperlink>
      <w:r w:rsidR="00876AF5" w:rsidRPr="00876AF5">
        <w:rPr>
          <w:rFonts w:ascii="Times New Roman" w:hAnsi="Times New Roman" w:cs="Times New Roman"/>
          <w:sz w:val="24"/>
          <w:szCs w:val="24"/>
        </w:rPr>
        <w:t>и</w:t>
      </w:r>
      <w:r w:rsidRPr="00876AF5">
        <w:rPr>
          <w:rFonts w:ascii="Times New Roman" w:hAnsi="Times New Roman" w:cs="Times New Roman"/>
          <w:sz w:val="24"/>
          <w:szCs w:val="24"/>
          <w:shd w:val="clear" w:color="auto" w:fill="FFFFFF"/>
        </w:rPr>
        <w:t> следующего</w:t>
      </w:r>
      <w:r w:rsidRPr="002F3A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содержания:</w:t>
      </w:r>
    </w:p>
    <w:p w:rsidR="002F3A92" w:rsidRPr="002F3A92" w:rsidRDefault="002F3A92" w:rsidP="002F3A92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tbl>
      <w:tblPr>
        <w:tblW w:w="8765" w:type="dxa"/>
        <w:tblInd w:w="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1418"/>
        <w:gridCol w:w="1276"/>
        <w:gridCol w:w="744"/>
        <w:gridCol w:w="744"/>
        <w:gridCol w:w="745"/>
        <w:gridCol w:w="744"/>
        <w:gridCol w:w="745"/>
        <w:gridCol w:w="744"/>
        <w:gridCol w:w="745"/>
      </w:tblGrid>
      <w:tr w:rsidR="001D7690" w:rsidTr="00FF228E">
        <w:trPr>
          <w:trHeight w:val="163"/>
        </w:trPr>
        <w:tc>
          <w:tcPr>
            <w:tcW w:w="860" w:type="dxa"/>
          </w:tcPr>
          <w:p w:rsidR="001D7690" w:rsidRDefault="001D7690" w:rsidP="007A1E6F">
            <w:pPr>
              <w:pStyle w:val="a6"/>
              <w:spacing w:after="0" w:line="240" w:lineRule="auto"/>
              <w:ind w:left="0" w:firstLine="4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1D7690" w:rsidRPr="00591D74" w:rsidRDefault="001D7690" w:rsidP="00FF228E">
            <w:pPr>
              <w:pStyle w:val="a6"/>
              <w:spacing w:after="0" w:line="240" w:lineRule="auto"/>
              <w:ind w:left="0" w:firstLine="44"/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из них</w:t>
            </w: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 10.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1</w:t>
            </w: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1276" w:type="dxa"/>
            <w:vAlign w:val="center"/>
          </w:tcPr>
          <w:p w:rsidR="001D7690" w:rsidRPr="00591D74" w:rsidRDefault="001D7690" w:rsidP="00876AF5">
            <w:pPr>
              <w:pStyle w:val="a6"/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264</w:t>
            </w:r>
            <w:r w:rsidR="00876AF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3</w:t>
            </w: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0.</w:t>
            </w:r>
            <w:r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44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F3A92" w:rsidTr="00FF228E">
        <w:trPr>
          <w:trHeight w:val="163"/>
        </w:trPr>
        <w:tc>
          <w:tcPr>
            <w:tcW w:w="860" w:type="dxa"/>
          </w:tcPr>
          <w:p w:rsidR="002F3A92" w:rsidRDefault="002F3A92" w:rsidP="007A1E6F">
            <w:pPr>
              <w:pStyle w:val="a6"/>
              <w:spacing w:after="0" w:line="240" w:lineRule="auto"/>
              <w:ind w:left="0" w:firstLine="4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2F3A92" w:rsidRPr="00591D74" w:rsidRDefault="002F3A92" w:rsidP="00FF228E">
            <w:pPr>
              <w:pStyle w:val="a6"/>
              <w:spacing w:after="0" w:line="240" w:lineRule="auto"/>
              <w:ind w:left="0" w:firstLine="44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из них</w:t>
            </w: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10.2</w:t>
            </w: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1276" w:type="dxa"/>
            <w:vAlign w:val="center"/>
          </w:tcPr>
          <w:p w:rsidR="002F3A92" w:rsidRPr="00591D74" w:rsidRDefault="002F3A92" w:rsidP="00FF228E">
            <w:pPr>
              <w:pStyle w:val="a6"/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264</w:t>
            </w:r>
            <w:r w:rsidR="00876AF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3</w:t>
            </w: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0.2</w:t>
            </w:r>
          </w:p>
        </w:tc>
        <w:tc>
          <w:tcPr>
            <w:tcW w:w="744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2F3A92" w:rsidRPr="002F3A92" w:rsidRDefault="002F3A92" w:rsidP="002F3A92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2F3A92" w:rsidRDefault="002F3A92" w:rsidP="002F3A92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A92">
        <w:rPr>
          <w:rFonts w:ascii="Times New Roman" w:hAnsi="Times New Roman" w:cs="Times New Roman"/>
          <w:sz w:val="24"/>
          <w:szCs w:val="24"/>
          <w:shd w:val="clear" w:color="auto" w:fill="FFFFFF"/>
        </w:rPr>
        <w:t>в) после </w:t>
      </w:r>
      <w:hyperlink r:id="rId14" w:anchor="/document/72078274/entry/264511" w:history="1">
        <w:r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строки 2645</w:t>
        </w:r>
        <w:r w:rsidR="000D450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0</w:t>
        </w:r>
      </w:hyperlink>
      <w:r w:rsidRPr="00876AF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506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добавить </w:t>
      </w:r>
      <w:hyperlink r:id="rId15" w:anchor="/document/72078274/entry/264512" w:history="1">
        <w:r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строк</w:t>
        </w:r>
        <w:r w:rsidR="00876AF5" w:rsidRPr="00876A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и</w:t>
        </w:r>
      </w:hyperlink>
      <w:r w:rsidRPr="00876AF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F3A92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следующего содержания:</w:t>
      </w:r>
    </w:p>
    <w:p w:rsidR="002F3A92" w:rsidRPr="002F3A92" w:rsidRDefault="002F3A92" w:rsidP="002F3A92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tbl>
      <w:tblPr>
        <w:tblW w:w="8765" w:type="dxa"/>
        <w:tblInd w:w="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1418"/>
        <w:gridCol w:w="1276"/>
        <w:gridCol w:w="744"/>
        <w:gridCol w:w="744"/>
        <w:gridCol w:w="745"/>
        <w:gridCol w:w="744"/>
        <w:gridCol w:w="745"/>
        <w:gridCol w:w="744"/>
        <w:gridCol w:w="745"/>
      </w:tblGrid>
      <w:tr w:rsidR="001D7690" w:rsidTr="00FF228E">
        <w:trPr>
          <w:trHeight w:val="163"/>
        </w:trPr>
        <w:tc>
          <w:tcPr>
            <w:tcW w:w="860" w:type="dxa"/>
          </w:tcPr>
          <w:p w:rsidR="001D7690" w:rsidRDefault="001D7690" w:rsidP="007A1E6F">
            <w:pPr>
              <w:pStyle w:val="a6"/>
              <w:spacing w:after="0" w:line="240" w:lineRule="auto"/>
              <w:ind w:left="0" w:firstLine="4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1D7690" w:rsidRPr="00591D74" w:rsidRDefault="001D7690" w:rsidP="00FF228E">
            <w:pPr>
              <w:pStyle w:val="a6"/>
              <w:spacing w:after="0" w:line="240" w:lineRule="auto"/>
              <w:ind w:left="0" w:firstLine="44"/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из них</w:t>
            </w: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 10.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1</w:t>
            </w:r>
            <w:r w:rsidRPr="00591D7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1276" w:type="dxa"/>
            <w:vAlign w:val="center"/>
          </w:tcPr>
          <w:p w:rsidR="001D7690" w:rsidRPr="00591D74" w:rsidRDefault="001D7690" w:rsidP="00876AF5">
            <w:pPr>
              <w:pStyle w:val="a6"/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26</w:t>
            </w:r>
            <w:r w:rsidR="00876AF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451</w:t>
            </w: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44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1D7690" w:rsidRDefault="001D7690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F3A92" w:rsidTr="00FF228E">
        <w:trPr>
          <w:trHeight w:val="163"/>
        </w:trPr>
        <w:tc>
          <w:tcPr>
            <w:tcW w:w="860" w:type="dxa"/>
          </w:tcPr>
          <w:p w:rsidR="002F3A92" w:rsidRDefault="002F3A92" w:rsidP="007A1E6F">
            <w:pPr>
              <w:pStyle w:val="a6"/>
              <w:spacing w:after="0" w:line="240" w:lineRule="auto"/>
              <w:ind w:left="0" w:firstLine="4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2F3A92" w:rsidRPr="00591D74" w:rsidRDefault="002F3A92" w:rsidP="00FF228E">
            <w:pPr>
              <w:pStyle w:val="a6"/>
              <w:spacing w:after="0" w:line="240" w:lineRule="auto"/>
              <w:ind w:left="0" w:firstLine="44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из них</w:t>
            </w: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10.2</w:t>
            </w: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1276" w:type="dxa"/>
            <w:vAlign w:val="center"/>
          </w:tcPr>
          <w:p w:rsidR="002F3A92" w:rsidRPr="00591D74" w:rsidRDefault="002F3A92" w:rsidP="00876AF5">
            <w:pPr>
              <w:pStyle w:val="a6"/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26</w:t>
            </w:r>
            <w:r w:rsidR="00876AF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451</w:t>
            </w:r>
            <w:r w:rsidRPr="00591D74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.2</w:t>
            </w:r>
          </w:p>
        </w:tc>
        <w:tc>
          <w:tcPr>
            <w:tcW w:w="744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4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5" w:type="dxa"/>
          </w:tcPr>
          <w:p w:rsidR="002F3A92" w:rsidRDefault="002F3A92" w:rsidP="007A1E6F">
            <w:pPr>
              <w:pStyle w:val="a6"/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876AF5" w:rsidRPr="000D4500" w:rsidRDefault="000D4500" w:rsidP="000D4500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06FD">
        <w:rPr>
          <w:rFonts w:ascii="Times New Roman" w:hAnsi="Times New Roman" w:cs="Times New Roman"/>
          <w:sz w:val="24"/>
          <w:szCs w:val="24"/>
        </w:rPr>
        <w:t>г)</w:t>
      </w:r>
      <w:r w:rsidRPr="000D4500">
        <w:rPr>
          <w:rFonts w:ascii="Times New Roman" w:hAnsi="Times New Roman" w:cs="Times New Roman"/>
          <w:sz w:val="24"/>
          <w:szCs w:val="24"/>
        </w:rPr>
        <w:t xml:space="preserve"> </w:t>
      </w:r>
      <w:r w:rsidR="007506FD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Pr="000D4500">
        <w:rPr>
          <w:rFonts w:ascii="Times New Roman" w:hAnsi="Times New Roman" w:cs="Times New Roman"/>
          <w:sz w:val="24"/>
          <w:szCs w:val="24"/>
        </w:rPr>
        <w:t>сноской следующего содержания: «</w:t>
      </w:r>
      <w:r w:rsidR="00876AF5" w:rsidRPr="000D4500">
        <w:rPr>
          <w:rFonts w:ascii="Times New Roman" w:hAnsi="Times New Roman" w:cs="Times New Roman"/>
          <w:sz w:val="24"/>
          <w:szCs w:val="24"/>
          <w:vertAlign w:val="superscript"/>
        </w:rPr>
        <w:t>10.1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876AF5" w:rsidRPr="000D450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76AF5" w:rsidRPr="000D4500">
        <w:rPr>
          <w:rFonts w:ascii="Times New Roman" w:hAnsi="Times New Roman" w:cs="Times New Roman"/>
          <w:sz w:val="24"/>
          <w:szCs w:val="24"/>
        </w:rPr>
        <w:t xml:space="preserve"> случаях, если учреждению предоставляются субсидия на иные цели, субсидия на осуществление капитальных вложений или грант в форме субсидии в соответствии с абзацем первым пункта 4 статьи 78.1 Бюджетного кодекса Российской Федерации в целях достижения результатов федерального проекта, в том числе входящего в состав соответствующего национального проекта (программы), определенного Указом Президента Российской Федерации от 7 мая 2018 г. N 204 "О национальных целях и стратегических задачах развития Российской Федерации на период до 2024 года" (Собрание законодательства Российской Федерации, 2018, N 20, ст. 2817; </w:t>
      </w:r>
      <w:proofErr w:type="gramStart"/>
      <w:r w:rsidR="00876AF5" w:rsidRPr="000D4500">
        <w:rPr>
          <w:rFonts w:ascii="Times New Roman" w:hAnsi="Times New Roman" w:cs="Times New Roman"/>
          <w:sz w:val="24"/>
          <w:szCs w:val="24"/>
        </w:rPr>
        <w:t>N 30, ст. 4717), или регионального проекта, обеспечивающего достижение целей, показателей и результатов федерального проекта (далее - региональный проект), показатели строк 26310, 26421, 26430 и 26451 Раздела 2 "Сведения по выплатам на закупку товаров, работ, услуг" детализируются по коду целевой статьи (8-17 разряды кода классификации расходов бюджетов, при этом в рамках реализации регионального проекта в 8 - 10 разрядах могут указываться нули</w:t>
      </w:r>
      <w:proofErr w:type="gramEnd"/>
      <w:r w:rsidR="00876AF5" w:rsidRPr="000D4500">
        <w:rPr>
          <w:rFonts w:ascii="Times New Roman" w:hAnsi="Times New Roman" w:cs="Times New Roman"/>
          <w:sz w:val="24"/>
          <w:szCs w:val="24"/>
        </w:rPr>
        <w:t>)</w:t>
      </w:r>
      <w:r w:rsidRPr="000D4500">
        <w:rPr>
          <w:rFonts w:ascii="Times New Roman" w:hAnsi="Times New Roman" w:cs="Times New Roman"/>
          <w:sz w:val="24"/>
          <w:szCs w:val="24"/>
        </w:rPr>
        <w:t>»;</w:t>
      </w:r>
    </w:p>
    <w:p w:rsidR="002F3A92" w:rsidRDefault="002F3A92" w:rsidP="002F3A92">
      <w:pPr>
        <w:pStyle w:val="s1"/>
        <w:shd w:val="clear" w:color="auto" w:fill="FFFFFF"/>
        <w:spacing w:before="0" w:beforeAutospacing="0" w:after="0" w:afterAutospacing="0"/>
        <w:jc w:val="both"/>
      </w:pPr>
      <w:r w:rsidRPr="002F3A92">
        <w:rPr>
          <w:shd w:val="clear" w:color="auto" w:fill="FFFFFF"/>
        </w:rPr>
        <w:tab/>
      </w:r>
      <w:r w:rsidR="007506FD">
        <w:rPr>
          <w:shd w:val="clear" w:color="auto" w:fill="FFFFFF"/>
        </w:rPr>
        <w:t>д</w:t>
      </w:r>
      <w:r w:rsidRPr="002F3A92">
        <w:rPr>
          <w:shd w:val="clear" w:color="auto" w:fill="FFFFFF"/>
        </w:rPr>
        <w:t xml:space="preserve">) </w:t>
      </w:r>
      <w:r w:rsidR="007506FD">
        <w:rPr>
          <w:shd w:val="clear" w:color="auto" w:fill="FFFFFF"/>
        </w:rPr>
        <w:t xml:space="preserve">дополнить </w:t>
      </w:r>
      <w:hyperlink r:id="rId16" w:anchor="/document/72078274/entry/101012" w:history="1">
        <w:r w:rsidRPr="002F3A92">
          <w:rPr>
            <w:rStyle w:val="a3"/>
            <w:color w:val="auto"/>
            <w:u w:val="none"/>
          </w:rPr>
          <w:t>сноской</w:t>
        </w:r>
      </w:hyperlink>
      <w:r w:rsidRPr="002F3A92">
        <w:t> следующего содержания: "</w:t>
      </w:r>
      <w:r w:rsidRPr="002F3A92">
        <w:rPr>
          <w:vertAlign w:val="superscript"/>
        </w:rPr>
        <w:t> </w:t>
      </w:r>
      <w:r w:rsidRPr="000D4500">
        <w:rPr>
          <w:vertAlign w:val="superscript"/>
        </w:rPr>
        <w:t>10</w:t>
      </w:r>
      <w:r w:rsidRPr="002F3A92">
        <w:rPr>
          <w:vertAlign w:val="superscript"/>
        </w:rPr>
        <w:t>.2</w:t>
      </w:r>
      <w:proofErr w:type="gramStart"/>
      <w:r w:rsidRPr="002F3A92">
        <w:t> У</w:t>
      </w:r>
      <w:proofErr w:type="gramEnd"/>
      <w:r w:rsidRPr="002F3A92">
        <w:t xml:space="preserve">казывается уникальный код объекта капитального строительства или объекта недвижимого имущества, присвоенный государственной интегрированной информационной системой управления общественными финансами "Электронный бюджет", в случае если источником финансового обеспечения расходов на осуществление капитальных вложений являются средства федерального бюджета, в том числе предоставленные в виде межбюджетного </w:t>
      </w:r>
      <w:r w:rsidRPr="002F3A92">
        <w:lastRenderedPageBreak/>
        <w:t xml:space="preserve">трансферта в целях </w:t>
      </w:r>
      <w:proofErr w:type="spellStart"/>
      <w:r w:rsidRPr="002F3A92">
        <w:t>софинансирования</w:t>
      </w:r>
      <w:proofErr w:type="spellEnd"/>
      <w:r w:rsidRPr="002F3A92">
        <w:t xml:space="preserve"> расходных обязательств субъекта Российской Федерации (муниципального образования)».</w:t>
      </w:r>
    </w:p>
    <w:p w:rsidR="00D7702F" w:rsidRDefault="007506FD" w:rsidP="002F3A92">
      <w:pPr>
        <w:pStyle w:val="s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tab/>
      </w:r>
      <w:proofErr w:type="gramStart"/>
      <w:r>
        <w:t>е</w:t>
      </w:r>
      <w:r w:rsidR="00D7702F">
        <w:t xml:space="preserve">) </w:t>
      </w:r>
      <w:r w:rsidR="00D7702F" w:rsidRPr="00D7702F">
        <w:t>сноску 11 изложить в следующей редакции: «</w:t>
      </w:r>
      <w:r w:rsidR="00D7702F" w:rsidRPr="00D7702F">
        <w:rPr>
          <w:shd w:val="clear" w:color="auto" w:fill="FFFFFF"/>
          <w:vertAlign w:val="superscript"/>
        </w:rPr>
        <w:t>11</w:t>
      </w:r>
      <w:r w:rsidR="00D7702F" w:rsidRPr="00D7702F">
        <w:rPr>
          <w:shd w:val="clear" w:color="auto" w:fill="FFFFFF"/>
        </w:rPr>
        <w:t> Плановые показатели выплат на закупку товаров, работ, услуг по строке 26000 Раздела 2 "Сведения по выплатам на закупку товаров, работ, услуг" Плана распределяются на выплаты по контрактам (договорам), заключенным (планируемым к заключению) в соответствии с гражданским законодательством (строки 26100 и 26200), а также по контрактам (договорам), заключаемым в соответствии с требованиями законодательства</w:t>
      </w:r>
      <w:proofErr w:type="gramEnd"/>
      <w:r w:rsidR="00D7702F" w:rsidRPr="00D7702F">
        <w:rPr>
          <w:shd w:val="clear" w:color="auto" w:fill="FFFFFF"/>
        </w:rPr>
        <w:t xml:space="preserve">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с детализацией указанных выплат по контрактам (договорам), заключенным до начала текущего финансового года (строка 26300) и планируемым к заключению в соответствующем финансовом году (строка 26400).".</w:t>
      </w:r>
    </w:p>
    <w:p w:rsidR="000607DE" w:rsidRPr="00143F5A" w:rsidRDefault="000607DE" w:rsidP="007A3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2. Настоящий приказ </w:t>
      </w:r>
      <w:r w:rsidR="00A14ACD" w:rsidRPr="00143F5A">
        <w:rPr>
          <w:rFonts w:ascii="Times New Roman" w:eastAsia="Times New Roman" w:hAnsi="Times New Roman" w:cs="Times New Roman"/>
          <w:sz w:val="24"/>
          <w:szCs w:val="24"/>
        </w:rPr>
        <w:t>применяется при формировании плана финансово-хозяйственной деятельности муниципального учреждения, начиная с плана финансово-хозяйственной деятельности муниципального учреждения на 2023 год (на 2023 год и плановый период 2024 и 2025 годов)</w:t>
      </w:r>
      <w:r w:rsidR="00BD1186" w:rsidRPr="00143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35F0" w:rsidRPr="00143F5A" w:rsidRDefault="007A35F0" w:rsidP="007A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4E8" w:rsidRPr="00143F5A" w:rsidRDefault="003614E8" w:rsidP="00361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14E8" w:rsidRPr="00143F5A" w:rsidRDefault="00866029" w:rsidP="00143F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3F5A"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 xml:space="preserve"> УКС и МП                              </w:t>
      </w:r>
      <w:r w:rsidR="00143F5A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3614E8" w:rsidRPr="00143F5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43F5A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7A35F0" w:rsidRPr="00143F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6D07" w:rsidRPr="00143F5A">
        <w:rPr>
          <w:rFonts w:ascii="Times New Roman" w:eastAsia="Times New Roman" w:hAnsi="Times New Roman" w:cs="Times New Roman"/>
          <w:sz w:val="24"/>
          <w:szCs w:val="24"/>
        </w:rPr>
        <w:t>Г.А.Пшеничникова</w:t>
      </w:r>
      <w:proofErr w:type="spellEnd"/>
    </w:p>
    <w:p w:rsidR="003614E8" w:rsidRPr="00D30C0A" w:rsidRDefault="003614E8" w:rsidP="00361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14E8" w:rsidRPr="003614E8" w:rsidRDefault="004E6D07" w:rsidP="003614E8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Е.В.Кучерносова</w:t>
      </w:r>
      <w:proofErr w:type="spellEnd"/>
    </w:p>
    <w:p w:rsidR="004E6D07" w:rsidRDefault="00866029" w:rsidP="003614E8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5 29</w:t>
      </w:r>
      <w:r w:rsidR="003614E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38</w:t>
      </w:r>
    </w:p>
    <w:sectPr w:rsidR="004E6D07" w:rsidSect="00F54A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E6F" w:rsidRDefault="007A1E6F" w:rsidP="00DC0B6E">
      <w:pPr>
        <w:spacing w:after="0" w:line="240" w:lineRule="auto"/>
      </w:pPr>
      <w:r>
        <w:separator/>
      </w:r>
    </w:p>
  </w:endnote>
  <w:endnote w:type="continuationSeparator" w:id="0">
    <w:p w:rsidR="007A1E6F" w:rsidRDefault="007A1E6F" w:rsidP="00DC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E6F" w:rsidRDefault="007A1E6F" w:rsidP="00DC0B6E">
      <w:pPr>
        <w:spacing w:after="0" w:line="240" w:lineRule="auto"/>
      </w:pPr>
      <w:r>
        <w:separator/>
      </w:r>
    </w:p>
  </w:footnote>
  <w:footnote w:type="continuationSeparator" w:id="0">
    <w:p w:rsidR="007A1E6F" w:rsidRDefault="007A1E6F" w:rsidP="00DC0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7153E"/>
    <w:multiLevelType w:val="multilevel"/>
    <w:tmpl w:val="03E4A15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">
    <w:nsid w:val="60F6004A"/>
    <w:multiLevelType w:val="multilevel"/>
    <w:tmpl w:val="37BA6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64DB7F78"/>
    <w:multiLevelType w:val="hybridMultilevel"/>
    <w:tmpl w:val="DFB25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B77E1"/>
    <w:multiLevelType w:val="hybridMultilevel"/>
    <w:tmpl w:val="F5D6A200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76E74EA1"/>
    <w:multiLevelType w:val="hybridMultilevel"/>
    <w:tmpl w:val="F738C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99A"/>
    <w:rsid w:val="0000615D"/>
    <w:rsid w:val="000066AC"/>
    <w:rsid w:val="0002777B"/>
    <w:rsid w:val="00032FC6"/>
    <w:rsid w:val="00035D69"/>
    <w:rsid w:val="0005599A"/>
    <w:rsid w:val="000607DE"/>
    <w:rsid w:val="000763C3"/>
    <w:rsid w:val="00082610"/>
    <w:rsid w:val="000A1350"/>
    <w:rsid w:val="000A7AFD"/>
    <w:rsid w:val="000C57DC"/>
    <w:rsid w:val="000D4500"/>
    <w:rsid w:val="000E0A59"/>
    <w:rsid w:val="000E267A"/>
    <w:rsid w:val="00143F5A"/>
    <w:rsid w:val="001502E8"/>
    <w:rsid w:val="001951D2"/>
    <w:rsid w:val="001D1370"/>
    <w:rsid w:val="001D7690"/>
    <w:rsid w:val="001E37B5"/>
    <w:rsid w:val="00280EF1"/>
    <w:rsid w:val="002814D0"/>
    <w:rsid w:val="002927F7"/>
    <w:rsid w:val="002A0744"/>
    <w:rsid w:val="002D7C71"/>
    <w:rsid w:val="002F3A92"/>
    <w:rsid w:val="00313C5D"/>
    <w:rsid w:val="00345620"/>
    <w:rsid w:val="003614E8"/>
    <w:rsid w:val="003702F8"/>
    <w:rsid w:val="00370A66"/>
    <w:rsid w:val="00374AA7"/>
    <w:rsid w:val="00382190"/>
    <w:rsid w:val="003A21B0"/>
    <w:rsid w:val="003C5960"/>
    <w:rsid w:val="00437B67"/>
    <w:rsid w:val="00462BCC"/>
    <w:rsid w:val="00472478"/>
    <w:rsid w:val="004945F2"/>
    <w:rsid w:val="004D65DC"/>
    <w:rsid w:val="004E6D07"/>
    <w:rsid w:val="00501AA9"/>
    <w:rsid w:val="005418F8"/>
    <w:rsid w:val="0054577F"/>
    <w:rsid w:val="005553B7"/>
    <w:rsid w:val="00561BEF"/>
    <w:rsid w:val="00563F72"/>
    <w:rsid w:val="00581081"/>
    <w:rsid w:val="00585136"/>
    <w:rsid w:val="00591D74"/>
    <w:rsid w:val="005B3A60"/>
    <w:rsid w:val="005F0DEB"/>
    <w:rsid w:val="005F229D"/>
    <w:rsid w:val="00600893"/>
    <w:rsid w:val="00601BD5"/>
    <w:rsid w:val="00611A02"/>
    <w:rsid w:val="006278B6"/>
    <w:rsid w:val="006606AD"/>
    <w:rsid w:val="006A7A3B"/>
    <w:rsid w:val="00721AC2"/>
    <w:rsid w:val="0072641D"/>
    <w:rsid w:val="00737474"/>
    <w:rsid w:val="007506FD"/>
    <w:rsid w:val="00775301"/>
    <w:rsid w:val="007A1E6F"/>
    <w:rsid w:val="007A35F0"/>
    <w:rsid w:val="007C0AC7"/>
    <w:rsid w:val="00866029"/>
    <w:rsid w:val="00876AF5"/>
    <w:rsid w:val="008812BE"/>
    <w:rsid w:val="00881A00"/>
    <w:rsid w:val="008A462C"/>
    <w:rsid w:val="008C5EA2"/>
    <w:rsid w:val="008C62A8"/>
    <w:rsid w:val="008E4EE7"/>
    <w:rsid w:val="008F33ED"/>
    <w:rsid w:val="00905EBE"/>
    <w:rsid w:val="009065B6"/>
    <w:rsid w:val="00930269"/>
    <w:rsid w:val="00930620"/>
    <w:rsid w:val="00941AD1"/>
    <w:rsid w:val="00964FF8"/>
    <w:rsid w:val="00976094"/>
    <w:rsid w:val="00985866"/>
    <w:rsid w:val="009C0853"/>
    <w:rsid w:val="009D716D"/>
    <w:rsid w:val="009E00C9"/>
    <w:rsid w:val="009E598E"/>
    <w:rsid w:val="00A002C1"/>
    <w:rsid w:val="00A14ACD"/>
    <w:rsid w:val="00A155F1"/>
    <w:rsid w:val="00A46043"/>
    <w:rsid w:val="00A53829"/>
    <w:rsid w:val="00A96D3B"/>
    <w:rsid w:val="00AD05ED"/>
    <w:rsid w:val="00AE1E66"/>
    <w:rsid w:val="00B152EA"/>
    <w:rsid w:val="00B4035B"/>
    <w:rsid w:val="00B51A05"/>
    <w:rsid w:val="00B575FF"/>
    <w:rsid w:val="00B63525"/>
    <w:rsid w:val="00B72358"/>
    <w:rsid w:val="00BB38E2"/>
    <w:rsid w:val="00BD1186"/>
    <w:rsid w:val="00BE00EB"/>
    <w:rsid w:val="00BE42DC"/>
    <w:rsid w:val="00BF53A8"/>
    <w:rsid w:val="00C167D4"/>
    <w:rsid w:val="00C212FD"/>
    <w:rsid w:val="00C36F46"/>
    <w:rsid w:val="00C431A3"/>
    <w:rsid w:val="00C44363"/>
    <w:rsid w:val="00C5249A"/>
    <w:rsid w:val="00C66D6C"/>
    <w:rsid w:val="00CF6842"/>
    <w:rsid w:val="00D045F6"/>
    <w:rsid w:val="00D30C0A"/>
    <w:rsid w:val="00D67A04"/>
    <w:rsid w:val="00D7702F"/>
    <w:rsid w:val="00DA4DC0"/>
    <w:rsid w:val="00DC0B6E"/>
    <w:rsid w:val="00DE536F"/>
    <w:rsid w:val="00DF1535"/>
    <w:rsid w:val="00DF32C5"/>
    <w:rsid w:val="00E007B5"/>
    <w:rsid w:val="00E15501"/>
    <w:rsid w:val="00E26A5D"/>
    <w:rsid w:val="00E32412"/>
    <w:rsid w:val="00E67A7D"/>
    <w:rsid w:val="00E728A1"/>
    <w:rsid w:val="00EA56B6"/>
    <w:rsid w:val="00EB3ED5"/>
    <w:rsid w:val="00F11231"/>
    <w:rsid w:val="00F34E66"/>
    <w:rsid w:val="00F54A70"/>
    <w:rsid w:val="00F61283"/>
    <w:rsid w:val="00F650BB"/>
    <w:rsid w:val="00F81F67"/>
    <w:rsid w:val="00F90A82"/>
    <w:rsid w:val="00FB09AD"/>
    <w:rsid w:val="00FB1A3B"/>
    <w:rsid w:val="00FB5AE8"/>
    <w:rsid w:val="00FC76D1"/>
    <w:rsid w:val="00FD7C1E"/>
    <w:rsid w:val="00FE732D"/>
    <w:rsid w:val="00FF0F7D"/>
    <w:rsid w:val="00FF2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3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2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A96D3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96D3B"/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rsid w:val="00A96D3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96D3B"/>
    <w:pPr>
      <w:tabs>
        <w:tab w:val="num" w:pos="4755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A96D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A96D3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96D3B"/>
    <w:rPr>
      <w:rFonts w:eastAsiaTheme="minorEastAsi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F15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283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DC0B6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0B6E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DC0B6E"/>
    <w:rPr>
      <w:vertAlign w:val="superscript"/>
    </w:rPr>
  </w:style>
  <w:style w:type="character" w:customStyle="1" w:styleId="ac">
    <w:name w:val="Гипертекстовая ссылка"/>
    <w:basedOn w:val="a0"/>
    <w:uiPriority w:val="99"/>
    <w:rsid w:val="00FB09AD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11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F11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1">
    <w:name w:val="s_1"/>
    <w:basedOn w:val="a"/>
    <w:rsid w:val="002F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BE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3B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96D3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96D3B"/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rsid w:val="00A96D3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96D3B"/>
    <w:pPr>
      <w:tabs>
        <w:tab w:val="num" w:pos="4755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A96D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A96D3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96D3B"/>
    <w:rPr>
      <w:rFonts w:eastAsiaTheme="minorEastAsi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F15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283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DC0B6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0B6E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DC0B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4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KolesnikovaO</dc:creator>
  <cp:keywords/>
  <dc:description/>
  <cp:lastModifiedBy>Кучерносова Елена Владимировна</cp:lastModifiedBy>
  <cp:revision>116</cp:revision>
  <cp:lastPrinted>2019-12-17T04:58:00Z</cp:lastPrinted>
  <dcterms:created xsi:type="dcterms:W3CDTF">2015-10-01T05:38:00Z</dcterms:created>
  <dcterms:modified xsi:type="dcterms:W3CDTF">2022-12-13T03:25:00Z</dcterms:modified>
</cp:coreProperties>
</file>